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73095" w14:textId="77777777" w:rsidR="00EE24B3" w:rsidRDefault="00B51C16" w:rsidP="00C568F4">
      <w:pPr>
        <w:spacing w:after="0" w:line="240" w:lineRule="auto"/>
        <w:jc w:val="center"/>
        <w:rPr>
          <w:rFonts w:ascii="Times New Roman" w:hAnsi="Times New Roman"/>
          <w:b/>
          <w:sz w:val="28"/>
          <w:szCs w:val="28"/>
        </w:rPr>
      </w:pPr>
      <w:r w:rsidRPr="00B51C16">
        <w:rPr>
          <w:rFonts w:ascii="Times New Roman" w:hAnsi="Times New Roman"/>
          <w:b/>
          <w:sz w:val="28"/>
          <w:szCs w:val="28"/>
        </w:rPr>
        <w:t>Федеральное государственное образовательное бюджетное учреждение</w:t>
      </w:r>
    </w:p>
    <w:p w14:paraId="1BBF7D14" w14:textId="77777777" w:rsidR="006F756C" w:rsidRDefault="00B51C16" w:rsidP="00C568F4">
      <w:pPr>
        <w:spacing w:after="0" w:line="240" w:lineRule="auto"/>
        <w:jc w:val="center"/>
        <w:rPr>
          <w:rFonts w:ascii="Times New Roman" w:hAnsi="Times New Roman"/>
          <w:b/>
          <w:sz w:val="28"/>
          <w:szCs w:val="28"/>
        </w:rPr>
      </w:pPr>
      <w:r w:rsidRPr="00B51C16">
        <w:rPr>
          <w:rFonts w:ascii="Times New Roman" w:hAnsi="Times New Roman"/>
          <w:b/>
          <w:sz w:val="28"/>
          <w:szCs w:val="28"/>
        </w:rPr>
        <w:t xml:space="preserve">высшего образования </w:t>
      </w:r>
    </w:p>
    <w:p w14:paraId="1C2E1D8B" w14:textId="77777777" w:rsidR="008550CB" w:rsidRDefault="00B51C16" w:rsidP="00C568F4">
      <w:pPr>
        <w:spacing w:after="0" w:line="240" w:lineRule="auto"/>
        <w:jc w:val="center"/>
        <w:rPr>
          <w:rFonts w:ascii="Times New Roman" w:hAnsi="Times New Roman"/>
          <w:b/>
          <w:sz w:val="28"/>
          <w:szCs w:val="28"/>
        </w:rPr>
      </w:pPr>
      <w:r w:rsidRPr="00B51C16">
        <w:rPr>
          <w:rFonts w:ascii="Times New Roman" w:hAnsi="Times New Roman"/>
          <w:b/>
          <w:sz w:val="28"/>
          <w:szCs w:val="28"/>
        </w:rPr>
        <w:t>«</w:t>
      </w:r>
      <w:r w:rsidR="008550CB" w:rsidRPr="00B51C16">
        <w:rPr>
          <w:rFonts w:ascii="Times New Roman" w:hAnsi="Times New Roman"/>
          <w:b/>
          <w:sz w:val="28"/>
          <w:szCs w:val="28"/>
        </w:rPr>
        <w:t xml:space="preserve">ФИНАНСОВЫЙ УНИВЕРСИТЕТ ПРИ </w:t>
      </w:r>
    </w:p>
    <w:p w14:paraId="30301698" w14:textId="77777777" w:rsidR="00B51C16" w:rsidRPr="00B51C16" w:rsidRDefault="008550CB" w:rsidP="00C568F4">
      <w:pPr>
        <w:spacing w:after="0" w:line="240" w:lineRule="auto"/>
        <w:jc w:val="center"/>
        <w:rPr>
          <w:rFonts w:ascii="Times New Roman" w:hAnsi="Times New Roman"/>
          <w:b/>
          <w:sz w:val="28"/>
          <w:szCs w:val="28"/>
        </w:rPr>
      </w:pPr>
      <w:r w:rsidRPr="00B51C16">
        <w:rPr>
          <w:rFonts w:ascii="Times New Roman" w:hAnsi="Times New Roman"/>
          <w:b/>
          <w:sz w:val="28"/>
          <w:szCs w:val="28"/>
        </w:rPr>
        <w:t>ПРАВИТЕЛЬСТВЕ РОССИЙСКОЙ ФЕДЕРАЦИИ</w:t>
      </w:r>
      <w:r w:rsidR="00B51C16" w:rsidRPr="00B51C16">
        <w:rPr>
          <w:rFonts w:ascii="Times New Roman" w:hAnsi="Times New Roman"/>
          <w:b/>
          <w:sz w:val="28"/>
          <w:szCs w:val="28"/>
        </w:rPr>
        <w:t>»</w:t>
      </w:r>
    </w:p>
    <w:p w14:paraId="3FDF886E" w14:textId="77777777" w:rsidR="00B51C16" w:rsidRPr="00B51C16" w:rsidRDefault="00B51C16" w:rsidP="00C568F4">
      <w:pPr>
        <w:spacing w:after="0" w:line="240" w:lineRule="auto"/>
        <w:jc w:val="center"/>
        <w:rPr>
          <w:rFonts w:ascii="Times New Roman" w:hAnsi="Times New Roman"/>
          <w:b/>
          <w:sz w:val="28"/>
          <w:szCs w:val="28"/>
        </w:rPr>
      </w:pPr>
      <w:r w:rsidRPr="00B51C16">
        <w:rPr>
          <w:rFonts w:ascii="Times New Roman" w:hAnsi="Times New Roman"/>
          <w:b/>
          <w:sz w:val="28"/>
          <w:szCs w:val="28"/>
        </w:rPr>
        <w:t>(Финансовый университет)</w:t>
      </w:r>
    </w:p>
    <w:p w14:paraId="7D81BB2D" w14:textId="77777777" w:rsidR="00B51C16" w:rsidRDefault="00B51C16" w:rsidP="00C568F4">
      <w:pPr>
        <w:spacing w:after="0" w:line="240" w:lineRule="auto"/>
        <w:jc w:val="center"/>
        <w:rPr>
          <w:rFonts w:ascii="Times New Roman" w:hAnsi="Times New Roman"/>
          <w:b/>
          <w:sz w:val="28"/>
          <w:szCs w:val="28"/>
        </w:rPr>
      </w:pPr>
    </w:p>
    <w:p w14:paraId="74F697AB" w14:textId="77777777" w:rsidR="00EB526C" w:rsidRDefault="00EB526C" w:rsidP="00C568F4">
      <w:pPr>
        <w:spacing w:after="0" w:line="240" w:lineRule="auto"/>
        <w:jc w:val="center"/>
        <w:rPr>
          <w:rFonts w:ascii="Times New Roman" w:eastAsia="Times New Roman" w:hAnsi="Times New Roman"/>
          <w:b/>
          <w:bCs/>
          <w:sz w:val="28"/>
          <w:szCs w:val="28"/>
          <w:lang w:eastAsia="ru-RU"/>
        </w:rPr>
      </w:pPr>
      <w:r w:rsidRPr="00410170">
        <w:rPr>
          <w:rFonts w:ascii="Times New Roman" w:eastAsia="Times New Roman" w:hAnsi="Times New Roman"/>
          <w:b/>
          <w:bCs/>
          <w:sz w:val="28"/>
          <w:szCs w:val="28"/>
          <w:lang w:eastAsia="ru-RU"/>
        </w:rPr>
        <w:t xml:space="preserve">Департамент </w:t>
      </w:r>
      <w:r w:rsidR="00B24146" w:rsidRPr="00B24146">
        <w:rPr>
          <w:rFonts w:ascii="Times New Roman" w:eastAsia="Times New Roman" w:hAnsi="Times New Roman"/>
          <w:b/>
          <w:bCs/>
          <w:sz w:val="28"/>
          <w:szCs w:val="28"/>
          <w:lang w:eastAsia="ru-RU"/>
        </w:rPr>
        <w:t>математики</w:t>
      </w:r>
    </w:p>
    <w:p w14:paraId="332571BC" w14:textId="77777777" w:rsidR="000E1157" w:rsidRDefault="000E1157" w:rsidP="00C568F4">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Факультета информационных технологий и анализа больших данных</w:t>
      </w:r>
    </w:p>
    <w:tbl>
      <w:tblPr>
        <w:tblStyle w:val="5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EB4234" w:rsidRPr="00DE6977" w14:paraId="5A25FCA9" w14:textId="77777777" w:rsidTr="00857BF4">
        <w:tc>
          <w:tcPr>
            <w:tcW w:w="2587" w:type="pct"/>
          </w:tcPr>
          <w:p w14:paraId="6A3C1E78" w14:textId="77777777" w:rsidR="00EB4234" w:rsidRDefault="00EB4234" w:rsidP="00857BF4">
            <w:pPr>
              <w:widowControl w:val="0"/>
              <w:autoSpaceDE w:val="0"/>
              <w:autoSpaceDN w:val="0"/>
              <w:adjustRightInd w:val="0"/>
              <w:spacing w:after="0"/>
              <w:jc w:val="center"/>
              <w:rPr>
                <w:rFonts w:ascii="Times New Roman" w:hAnsi="Times New Roman"/>
                <w:sz w:val="28"/>
                <w:szCs w:val="28"/>
                <w:lang w:eastAsia="ru-RU"/>
              </w:rPr>
            </w:pPr>
          </w:p>
          <w:p w14:paraId="1F69D788" w14:textId="77777777" w:rsidR="00EB4234" w:rsidRPr="00DE6977" w:rsidRDefault="00EB4234" w:rsidP="00857BF4">
            <w:pPr>
              <w:widowControl w:val="0"/>
              <w:autoSpaceDE w:val="0"/>
              <w:autoSpaceDN w:val="0"/>
              <w:adjustRightInd w:val="0"/>
              <w:spacing w:after="0"/>
              <w:jc w:val="center"/>
              <w:rPr>
                <w:rFonts w:ascii="Times New Roman" w:hAnsi="Times New Roman"/>
                <w:sz w:val="28"/>
                <w:szCs w:val="28"/>
                <w:lang w:eastAsia="ru-RU"/>
              </w:rPr>
            </w:pPr>
          </w:p>
          <w:p w14:paraId="3A7E5280" w14:textId="77777777" w:rsidR="00EB4234" w:rsidRPr="008D05C2" w:rsidRDefault="00EB4234" w:rsidP="00857BF4">
            <w:pPr>
              <w:widowControl w:val="0"/>
              <w:autoSpaceDE w:val="0"/>
              <w:autoSpaceDN w:val="0"/>
              <w:adjustRightInd w:val="0"/>
              <w:spacing w:after="0"/>
              <w:rPr>
                <w:rFonts w:ascii="Times New Roman" w:hAnsi="Times New Roman"/>
                <w:sz w:val="28"/>
                <w:szCs w:val="28"/>
                <w:lang w:eastAsia="ru-RU"/>
              </w:rPr>
            </w:pPr>
            <w:r w:rsidRPr="008D05C2">
              <w:rPr>
                <w:rFonts w:ascii="Times New Roman" w:hAnsi="Times New Roman"/>
                <w:sz w:val="28"/>
                <w:szCs w:val="28"/>
                <w:lang w:eastAsia="ru-RU"/>
              </w:rPr>
              <w:t>СОГЛАСОВАНО</w:t>
            </w:r>
          </w:p>
          <w:p w14:paraId="1B2FC707" w14:textId="77777777" w:rsidR="00EB4234" w:rsidRPr="008D05C2" w:rsidRDefault="00EB4234" w:rsidP="00857BF4">
            <w:pPr>
              <w:widowControl w:val="0"/>
              <w:autoSpaceDE w:val="0"/>
              <w:autoSpaceDN w:val="0"/>
              <w:adjustRightInd w:val="0"/>
              <w:spacing w:after="0"/>
              <w:rPr>
                <w:rFonts w:ascii="Times New Roman" w:hAnsi="Times New Roman"/>
                <w:sz w:val="28"/>
                <w:szCs w:val="28"/>
                <w:lang w:eastAsia="ru-RU"/>
              </w:rPr>
            </w:pPr>
          </w:p>
          <w:p w14:paraId="12F318CF" w14:textId="7782BC1C" w:rsidR="00EB4234" w:rsidRPr="008D05C2" w:rsidRDefault="008D05C2" w:rsidP="00857BF4">
            <w:pPr>
              <w:widowControl w:val="0"/>
              <w:autoSpaceDE w:val="0"/>
              <w:autoSpaceDN w:val="0"/>
              <w:adjustRightInd w:val="0"/>
              <w:spacing w:after="0"/>
              <w:rPr>
                <w:rFonts w:ascii="Times New Roman" w:hAnsi="Times New Roman"/>
                <w:sz w:val="28"/>
                <w:szCs w:val="28"/>
                <w:lang w:eastAsia="ru-RU"/>
              </w:rPr>
            </w:pPr>
            <w:r w:rsidRPr="008D05C2">
              <w:rPr>
                <w:rFonts w:ascii="Times New Roman" w:hAnsi="Times New Roman"/>
                <w:sz w:val="28"/>
                <w:szCs w:val="28"/>
                <w:lang w:eastAsia="ru-RU"/>
              </w:rPr>
              <w:t>Саморегулируемая организация «Ассоциация профессиональных актуариев»</w:t>
            </w:r>
          </w:p>
          <w:p w14:paraId="3A2200AF" w14:textId="00F4DD08" w:rsidR="00EB4234" w:rsidRPr="008D05C2" w:rsidRDefault="008D05C2" w:rsidP="00857BF4">
            <w:pPr>
              <w:widowControl w:val="0"/>
              <w:autoSpaceDE w:val="0"/>
              <w:autoSpaceDN w:val="0"/>
              <w:adjustRightInd w:val="0"/>
              <w:spacing w:after="0"/>
              <w:rPr>
                <w:rFonts w:ascii="Times New Roman" w:hAnsi="Times New Roman"/>
                <w:sz w:val="28"/>
                <w:szCs w:val="28"/>
                <w:lang w:eastAsia="ru-RU"/>
              </w:rPr>
            </w:pPr>
            <w:r w:rsidRPr="008D05C2">
              <w:rPr>
                <w:rFonts w:ascii="Times New Roman" w:hAnsi="Times New Roman"/>
                <w:sz w:val="28"/>
                <w:szCs w:val="28"/>
                <w:lang w:eastAsia="ru-RU"/>
              </w:rPr>
              <w:t>Исполнительный директор</w:t>
            </w:r>
          </w:p>
          <w:p w14:paraId="00EA1CAE" w14:textId="0E8C652B" w:rsidR="00EB4234" w:rsidRPr="008D05C2" w:rsidRDefault="008D05C2" w:rsidP="00857BF4">
            <w:pPr>
              <w:widowControl w:val="0"/>
              <w:autoSpaceDE w:val="0"/>
              <w:autoSpaceDN w:val="0"/>
              <w:adjustRightInd w:val="0"/>
              <w:spacing w:after="0"/>
              <w:rPr>
                <w:rFonts w:ascii="Times New Roman" w:hAnsi="Times New Roman"/>
                <w:sz w:val="28"/>
                <w:szCs w:val="28"/>
                <w:lang w:eastAsia="ru-RU"/>
              </w:rPr>
            </w:pPr>
            <w:r w:rsidRPr="008D05C2">
              <w:rPr>
                <w:rFonts w:ascii="Times New Roman" w:hAnsi="Times New Roman"/>
                <w:sz w:val="28"/>
                <w:szCs w:val="28"/>
                <w:lang w:eastAsia="ru-RU"/>
              </w:rPr>
              <w:t>_________________</w:t>
            </w:r>
            <w:r w:rsidR="00EB4234" w:rsidRPr="008D05C2">
              <w:rPr>
                <w:rFonts w:ascii="Times New Roman" w:hAnsi="Times New Roman"/>
                <w:sz w:val="28"/>
                <w:szCs w:val="28"/>
                <w:lang w:eastAsia="ru-RU"/>
              </w:rPr>
              <w:t>_</w:t>
            </w:r>
            <w:r w:rsidRPr="008D05C2">
              <w:rPr>
                <w:rFonts w:ascii="Times New Roman" w:hAnsi="Times New Roman"/>
                <w:sz w:val="28"/>
                <w:szCs w:val="28"/>
                <w:lang w:eastAsia="ru-RU"/>
              </w:rPr>
              <w:t xml:space="preserve">М.В. </w:t>
            </w:r>
            <w:proofErr w:type="spellStart"/>
            <w:r w:rsidRPr="008D05C2">
              <w:rPr>
                <w:rFonts w:ascii="Times New Roman" w:hAnsi="Times New Roman"/>
                <w:sz w:val="28"/>
                <w:szCs w:val="28"/>
                <w:lang w:eastAsia="ru-RU"/>
              </w:rPr>
              <w:t>Щуклинова</w:t>
            </w:r>
            <w:proofErr w:type="spellEnd"/>
          </w:p>
          <w:p w14:paraId="305AEB6B" w14:textId="77777777" w:rsidR="00EB4234" w:rsidRPr="008D05C2" w:rsidRDefault="00EB4234" w:rsidP="00857BF4">
            <w:pPr>
              <w:widowControl w:val="0"/>
              <w:autoSpaceDE w:val="0"/>
              <w:autoSpaceDN w:val="0"/>
              <w:adjustRightInd w:val="0"/>
              <w:spacing w:after="0"/>
              <w:rPr>
                <w:rFonts w:ascii="Times New Roman" w:hAnsi="Times New Roman"/>
                <w:sz w:val="20"/>
                <w:szCs w:val="20"/>
                <w:lang w:eastAsia="ru-RU"/>
              </w:rPr>
            </w:pPr>
            <w:r w:rsidRPr="008D05C2">
              <w:rPr>
                <w:rFonts w:ascii="Times New Roman" w:hAnsi="Times New Roman"/>
                <w:sz w:val="20"/>
                <w:szCs w:val="20"/>
                <w:lang w:eastAsia="ru-RU"/>
              </w:rPr>
              <w:t xml:space="preserve">                   (подпись)</w:t>
            </w:r>
          </w:p>
          <w:p w14:paraId="2B064828" w14:textId="1B0D7B17" w:rsidR="00EB4234" w:rsidRPr="00DE6977" w:rsidRDefault="00EB4234" w:rsidP="00857BF4">
            <w:pPr>
              <w:widowControl w:val="0"/>
              <w:autoSpaceDE w:val="0"/>
              <w:autoSpaceDN w:val="0"/>
              <w:adjustRightInd w:val="0"/>
              <w:spacing w:after="0"/>
              <w:rPr>
                <w:rFonts w:ascii="Times New Roman" w:hAnsi="Times New Roman"/>
                <w:sz w:val="28"/>
                <w:szCs w:val="28"/>
                <w:lang w:eastAsia="ru-RU"/>
              </w:rPr>
            </w:pPr>
            <w:r w:rsidRPr="008D05C2">
              <w:rPr>
                <w:rFonts w:ascii="Times New Roman" w:hAnsi="Times New Roman"/>
                <w:sz w:val="28"/>
                <w:szCs w:val="28"/>
                <w:lang w:eastAsia="ru-RU"/>
              </w:rPr>
              <w:t>«</w:t>
            </w:r>
            <w:r w:rsidR="008D05C2" w:rsidRPr="008D05C2">
              <w:rPr>
                <w:rFonts w:ascii="Times New Roman" w:hAnsi="Times New Roman"/>
                <w:sz w:val="28"/>
                <w:szCs w:val="28"/>
                <w:lang w:eastAsia="ru-RU"/>
              </w:rPr>
              <w:t>22</w:t>
            </w:r>
            <w:r w:rsidRPr="008D05C2">
              <w:rPr>
                <w:rFonts w:ascii="Times New Roman" w:hAnsi="Times New Roman"/>
                <w:sz w:val="28"/>
                <w:szCs w:val="28"/>
                <w:lang w:eastAsia="ru-RU"/>
              </w:rPr>
              <w:t>»</w:t>
            </w:r>
            <w:r w:rsidR="008D05C2" w:rsidRPr="008D05C2">
              <w:rPr>
                <w:rFonts w:ascii="Times New Roman" w:hAnsi="Times New Roman"/>
                <w:sz w:val="28"/>
                <w:szCs w:val="28"/>
                <w:lang w:eastAsia="ru-RU"/>
              </w:rPr>
              <w:t xml:space="preserve"> декабря</w:t>
            </w:r>
            <w:r w:rsidRPr="008D05C2">
              <w:rPr>
                <w:rFonts w:ascii="Times New Roman" w:hAnsi="Times New Roman"/>
                <w:sz w:val="28"/>
                <w:szCs w:val="28"/>
                <w:lang w:eastAsia="ru-RU"/>
              </w:rPr>
              <w:t xml:space="preserve"> 2023 г.</w:t>
            </w:r>
          </w:p>
          <w:p w14:paraId="2B0AF52C" w14:textId="77777777" w:rsidR="00EB4234" w:rsidRPr="00DE6977" w:rsidRDefault="00EB4234" w:rsidP="00857BF4">
            <w:pPr>
              <w:widowControl w:val="0"/>
              <w:autoSpaceDE w:val="0"/>
              <w:autoSpaceDN w:val="0"/>
              <w:adjustRightInd w:val="0"/>
              <w:spacing w:after="0"/>
              <w:jc w:val="center"/>
              <w:rPr>
                <w:rFonts w:ascii="Times New Roman" w:hAnsi="Times New Roman"/>
                <w:sz w:val="28"/>
                <w:szCs w:val="28"/>
                <w:lang w:eastAsia="ru-RU"/>
              </w:rPr>
            </w:pPr>
          </w:p>
        </w:tc>
        <w:tc>
          <w:tcPr>
            <w:tcW w:w="2413" w:type="pct"/>
          </w:tcPr>
          <w:p w14:paraId="5E6C5184" w14:textId="77777777" w:rsidR="00EB4234" w:rsidRDefault="00EB4234" w:rsidP="00857BF4">
            <w:pPr>
              <w:widowControl w:val="0"/>
              <w:autoSpaceDE w:val="0"/>
              <w:autoSpaceDN w:val="0"/>
              <w:adjustRightInd w:val="0"/>
              <w:spacing w:after="0"/>
              <w:jc w:val="center"/>
              <w:rPr>
                <w:rFonts w:ascii="Times New Roman" w:hAnsi="Times New Roman"/>
                <w:sz w:val="28"/>
                <w:szCs w:val="28"/>
                <w:lang w:eastAsia="ru-RU"/>
              </w:rPr>
            </w:pPr>
          </w:p>
          <w:p w14:paraId="7C8023CE" w14:textId="77777777" w:rsidR="00EB4234" w:rsidRPr="00DE6977" w:rsidRDefault="00EB4234" w:rsidP="00857BF4">
            <w:pPr>
              <w:widowControl w:val="0"/>
              <w:autoSpaceDE w:val="0"/>
              <w:autoSpaceDN w:val="0"/>
              <w:adjustRightInd w:val="0"/>
              <w:spacing w:after="0"/>
              <w:jc w:val="center"/>
              <w:rPr>
                <w:rFonts w:ascii="Times New Roman" w:hAnsi="Times New Roman"/>
                <w:sz w:val="28"/>
                <w:szCs w:val="28"/>
                <w:lang w:eastAsia="ru-RU"/>
              </w:rPr>
            </w:pPr>
          </w:p>
          <w:p w14:paraId="5AEA9F1A" w14:textId="77777777" w:rsidR="00EB4234" w:rsidRPr="00DE6977" w:rsidRDefault="00EB4234" w:rsidP="00857BF4">
            <w:pPr>
              <w:widowControl w:val="0"/>
              <w:autoSpaceDE w:val="0"/>
              <w:autoSpaceDN w:val="0"/>
              <w:adjustRightInd w:val="0"/>
              <w:spacing w:after="0"/>
              <w:jc w:val="center"/>
              <w:rPr>
                <w:rFonts w:ascii="Times New Roman" w:hAnsi="Times New Roman"/>
                <w:sz w:val="28"/>
                <w:szCs w:val="28"/>
                <w:lang w:eastAsia="ru-RU"/>
              </w:rPr>
            </w:pPr>
            <w:r w:rsidRPr="00DE6977">
              <w:rPr>
                <w:rFonts w:ascii="Times New Roman" w:hAnsi="Times New Roman"/>
                <w:sz w:val="28"/>
                <w:szCs w:val="28"/>
                <w:lang w:eastAsia="ru-RU"/>
              </w:rPr>
              <w:t>УТВЕРЖДАЮ</w:t>
            </w:r>
          </w:p>
          <w:p w14:paraId="75E69FA7" w14:textId="77777777" w:rsidR="00EB4234" w:rsidRPr="00DE6977" w:rsidRDefault="00EB4234" w:rsidP="00857BF4">
            <w:pPr>
              <w:widowControl w:val="0"/>
              <w:autoSpaceDE w:val="0"/>
              <w:autoSpaceDN w:val="0"/>
              <w:adjustRightInd w:val="0"/>
              <w:spacing w:after="0"/>
              <w:jc w:val="center"/>
              <w:rPr>
                <w:rFonts w:ascii="Times New Roman" w:hAnsi="Times New Roman"/>
                <w:sz w:val="28"/>
                <w:szCs w:val="28"/>
                <w:lang w:eastAsia="ru-RU"/>
              </w:rPr>
            </w:pPr>
          </w:p>
          <w:p w14:paraId="2B87C97F" w14:textId="77777777" w:rsidR="00EB4234" w:rsidRPr="00DE6977" w:rsidRDefault="00EB4234" w:rsidP="00857BF4">
            <w:pPr>
              <w:widowControl w:val="0"/>
              <w:autoSpaceDE w:val="0"/>
              <w:autoSpaceDN w:val="0"/>
              <w:adjustRightInd w:val="0"/>
              <w:spacing w:after="0"/>
              <w:jc w:val="center"/>
              <w:rPr>
                <w:rFonts w:ascii="Times New Roman" w:hAnsi="Times New Roman"/>
                <w:sz w:val="28"/>
                <w:szCs w:val="28"/>
                <w:lang w:eastAsia="ru-RU"/>
              </w:rPr>
            </w:pPr>
            <w:r w:rsidRPr="00DE6977">
              <w:rPr>
                <w:rFonts w:ascii="Times New Roman" w:hAnsi="Times New Roman"/>
                <w:sz w:val="28"/>
                <w:szCs w:val="28"/>
                <w:lang w:eastAsia="ru-RU"/>
              </w:rPr>
              <w:t>Проректор по учебной</w:t>
            </w:r>
          </w:p>
          <w:p w14:paraId="1349E27C" w14:textId="77777777" w:rsidR="00EB4234" w:rsidRPr="00DE6977" w:rsidRDefault="00EB4234" w:rsidP="00857BF4">
            <w:pPr>
              <w:widowControl w:val="0"/>
              <w:autoSpaceDE w:val="0"/>
              <w:autoSpaceDN w:val="0"/>
              <w:adjustRightInd w:val="0"/>
              <w:spacing w:after="0"/>
              <w:jc w:val="center"/>
              <w:rPr>
                <w:rFonts w:ascii="Times New Roman" w:hAnsi="Times New Roman"/>
                <w:sz w:val="28"/>
                <w:szCs w:val="28"/>
                <w:lang w:eastAsia="ru-RU"/>
              </w:rPr>
            </w:pPr>
            <w:r w:rsidRPr="00DE6977">
              <w:rPr>
                <w:rFonts w:ascii="Times New Roman" w:hAnsi="Times New Roman"/>
                <w:sz w:val="28"/>
                <w:szCs w:val="28"/>
                <w:lang w:eastAsia="ru-RU"/>
              </w:rPr>
              <w:t>и методической работе</w:t>
            </w:r>
          </w:p>
          <w:p w14:paraId="14825E41" w14:textId="77777777" w:rsidR="00EB4234" w:rsidRPr="00DE6977" w:rsidRDefault="00EB4234" w:rsidP="00857BF4">
            <w:pPr>
              <w:widowControl w:val="0"/>
              <w:autoSpaceDE w:val="0"/>
              <w:autoSpaceDN w:val="0"/>
              <w:adjustRightInd w:val="0"/>
              <w:spacing w:after="0"/>
              <w:jc w:val="center"/>
              <w:rPr>
                <w:rFonts w:ascii="Times New Roman" w:hAnsi="Times New Roman"/>
                <w:sz w:val="28"/>
                <w:szCs w:val="28"/>
                <w:lang w:eastAsia="ru-RU"/>
              </w:rPr>
            </w:pPr>
          </w:p>
          <w:p w14:paraId="6866A7B9" w14:textId="77777777" w:rsidR="00EB4234" w:rsidRPr="00DE6977" w:rsidRDefault="00EB4234" w:rsidP="00857BF4">
            <w:pPr>
              <w:widowControl w:val="0"/>
              <w:autoSpaceDE w:val="0"/>
              <w:autoSpaceDN w:val="0"/>
              <w:adjustRightInd w:val="0"/>
              <w:spacing w:after="0"/>
              <w:jc w:val="center"/>
              <w:rPr>
                <w:rFonts w:ascii="Times New Roman" w:hAnsi="Times New Roman"/>
                <w:sz w:val="28"/>
                <w:szCs w:val="28"/>
                <w:lang w:eastAsia="ru-RU"/>
              </w:rPr>
            </w:pPr>
            <w:r w:rsidRPr="00DE6977">
              <w:rPr>
                <w:rFonts w:ascii="Times New Roman" w:hAnsi="Times New Roman"/>
                <w:sz w:val="28"/>
                <w:szCs w:val="28"/>
                <w:lang w:eastAsia="ru-RU"/>
              </w:rPr>
              <w:t>__________ Е.А.  Каменева</w:t>
            </w:r>
          </w:p>
          <w:p w14:paraId="453D4251" w14:textId="18570104" w:rsidR="00EB4234" w:rsidRPr="00DE6977" w:rsidRDefault="00EB4234" w:rsidP="008D05C2">
            <w:pPr>
              <w:widowControl w:val="0"/>
              <w:autoSpaceDE w:val="0"/>
              <w:autoSpaceDN w:val="0"/>
              <w:adjustRightInd w:val="0"/>
              <w:spacing w:after="0"/>
              <w:jc w:val="center"/>
              <w:rPr>
                <w:rFonts w:ascii="Times New Roman" w:hAnsi="Times New Roman"/>
                <w:sz w:val="28"/>
                <w:szCs w:val="28"/>
                <w:lang w:eastAsia="ru-RU"/>
              </w:rPr>
            </w:pPr>
            <w:r w:rsidRPr="00DE6977">
              <w:rPr>
                <w:rFonts w:ascii="Times New Roman" w:hAnsi="Times New Roman"/>
                <w:sz w:val="28"/>
                <w:szCs w:val="28"/>
                <w:u w:val="single"/>
                <w:lang w:eastAsia="ru-RU"/>
              </w:rPr>
              <w:t>«</w:t>
            </w:r>
            <w:r w:rsidR="008D05C2">
              <w:rPr>
                <w:rFonts w:ascii="Times New Roman" w:hAnsi="Times New Roman"/>
                <w:sz w:val="28"/>
                <w:szCs w:val="28"/>
                <w:u w:val="single"/>
                <w:lang w:eastAsia="ru-RU"/>
              </w:rPr>
              <w:t>28</w:t>
            </w:r>
            <w:r w:rsidRPr="00DE6977">
              <w:rPr>
                <w:rFonts w:ascii="Times New Roman" w:hAnsi="Times New Roman"/>
                <w:sz w:val="28"/>
                <w:szCs w:val="28"/>
                <w:u w:val="single"/>
                <w:lang w:eastAsia="ru-RU"/>
              </w:rPr>
              <w:t>»</w:t>
            </w:r>
            <w:r w:rsidR="008D05C2">
              <w:rPr>
                <w:rFonts w:ascii="Times New Roman" w:hAnsi="Times New Roman"/>
                <w:sz w:val="28"/>
                <w:szCs w:val="28"/>
                <w:u w:val="single"/>
                <w:lang w:eastAsia="ru-RU"/>
              </w:rPr>
              <w:t xml:space="preserve"> декабря </w:t>
            </w:r>
            <w:r w:rsidRPr="00DE6977">
              <w:rPr>
                <w:rFonts w:ascii="Times New Roman" w:hAnsi="Times New Roman"/>
                <w:sz w:val="28"/>
                <w:szCs w:val="28"/>
                <w:lang w:eastAsia="ru-RU"/>
              </w:rPr>
              <w:t>202</w:t>
            </w:r>
            <w:r>
              <w:rPr>
                <w:rFonts w:ascii="Times New Roman" w:hAnsi="Times New Roman"/>
                <w:sz w:val="28"/>
                <w:szCs w:val="28"/>
                <w:lang w:eastAsia="ru-RU"/>
              </w:rPr>
              <w:t>3</w:t>
            </w:r>
            <w:r w:rsidRPr="00DE6977">
              <w:rPr>
                <w:rFonts w:ascii="Times New Roman" w:hAnsi="Times New Roman"/>
                <w:sz w:val="28"/>
                <w:szCs w:val="28"/>
                <w:lang w:eastAsia="ru-RU"/>
              </w:rPr>
              <w:t xml:space="preserve">  г.</w:t>
            </w:r>
          </w:p>
        </w:tc>
      </w:tr>
    </w:tbl>
    <w:p w14:paraId="3E890174" w14:textId="77777777" w:rsidR="006F756C" w:rsidRDefault="006F756C" w:rsidP="00C568F4">
      <w:pPr>
        <w:spacing w:after="0" w:line="360" w:lineRule="auto"/>
        <w:rPr>
          <w:rFonts w:ascii="Times New Roman" w:eastAsia="Times New Roman" w:hAnsi="Times New Roman"/>
          <w:b/>
          <w:sz w:val="32"/>
          <w:szCs w:val="32"/>
          <w:lang w:eastAsia="ru-RU"/>
        </w:rPr>
      </w:pPr>
    </w:p>
    <w:p w14:paraId="30AFE8B6" w14:textId="77777777" w:rsidR="00DF6CFB" w:rsidRDefault="00DF6CFB" w:rsidP="00DF6CFB">
      <w:pPr>
        <w:spacing w:after="0" w:line="240" w:lineRule="auto"/>
        <w:rPr>
          <w:rFonts w:ascii="Times New Roman" w:hAnsi="Times New Roman"/>
          <w:b/>
          <w:bCs/>
          <w:sz w:val="32"/>
          <w:szCs w:val="32"/>
        </w:rPr>
      </w:pPr>
    </w:p>
    <w:p w14:paraId="04068C91" w14:textId="4E1FB001" w:rsidR="009B5FFD" w:rsidRPr="00522E6D" w:rsidRDefault="00645AE2" w:rsidP="00067BFF">
      <w:pPr>
        <w:spacing w:after="0" w:line="360" w:lineRule="auto"/>
        <w:jc w:val="center"/>
        <w:rPr>
          <w:rFonts w:ascii="Times New Roman" w:hAnsi="Times New Roman"/>
          <w:sz w:val="28"/>
          <w:szCs w:val="28"/>
        </w:rPr>
      </w:pPr>
      <w:r w:rsidRPr="00645AE2">
        <w:rPr>
          <w:rFonts w:ascii="Times New Roman" w:hAnsi="Times New Roman"/>
          <w:b/>
          <w:bCs/>
          <w:sz w:val="28"/>
          <w:szCs w:val="28"/>
        </w:rPr>
        <w:t>Математическая теория рисков</w:t>
      </w:r>
    </w:p>
    <w:p w14:paraId="0A4B5612" w14:textId="77777777" w:rsidR="009B5FFD" w:rsidRDefault="009B5FFD" w:rsidP="00067BFF">
      <w:pPr>
        <w:spacing w:after="0" w:line="360" w:lineRule="auto"/>
        <w:jc w:val="center"/>
        <w:rPr>
          <w:rFonts w:ascii="Times New Roman" w:eastAsia="Times New Roman" w:hAnsi="Times New Roman"/>
          <w:b/>
          <w:bCs/>
          <w:sz w:val="28"/>
          <w:szCs w:val="28"/>
          <w:lang w:eastAsia="ru-RU"/>
        </w:rPr>
      </w:pPr>
      <w:r w:rsidRPr="00522E6D">
        <w:rPr>
          <w:rFonts w:ascii="Times New Roman" w:eastAsia="Times New Roman" w:hAnsi="Times New Roman"/>
          <w:b/>
          <w:bCs/>
          <w:sz w:val="28"/>
          <w:szCs w:val="28"/>
          <w:lang w:eastAsia="ru-RU"/>
        </w:rPr>
        <w:t>Рабочая программа дисциплины</w:t>
      </w:r>
    </w:p>
    <w:p w14:paraId="07319748" w14:textId="77777777" w:rsidR="009B5FFD" w:rsidRPr="006F756C" w:rsidRDefault="009B5FFD" w:rsidP="009B5FFD">
      <w:pPr>
        <w:spacing w:after="0" w:line="240" w:lineRule="auto"/>
        <w:ind w:firstLine="709"/>
        <w:jc w:val="center"/>
        <w:rPr>
          <w:rFonts w:ascii="Times New Roman" w:eastAsia="Times New Roman" w:hAnsi="Times New Roman"/>
          <w:b/>
          <w:bCs/>
          <w:sz w:val="28"/>
          <w:szCs w:val="28"/>
          <w:lang w:eastAsia="ru-RU"/>
        </w:rPr>
      </w:pPr>
    </w:p>
    <w:p w14:paraId="1485551D" w14:textId="77777777" w:rsidR="00EE24B3" w:rsidRDefault="009B5FFD" w:rsidP="00EE24B3">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для студентов, о</w:t>
      </w:r>
      <w:r w:rsidR="00EE24B3">
        <w:rPr>
          <w:rFonts w:ascii="Times New Roman" w:eastAsia="Times New Roman" w:hAnsi="Times New Roman"/>
          <w:bCs/>
          <w:sz w:val="28"/>
          <w:szCs w:val="28"/>
          <w:lang w:eastAsia="ru-RU"/>
        </w:rPr>
        <w:t xml:space="preserve">бучающихся </w:t>
      </w:r>
      <w:r>
        <w:rPr>
          <w:rFonts w:ascii="Times New Roman" w:eastAsia="Times New Roman" w:hAnsi="Times New Roman"/>
          <w:bCs/>
          <w:sz w:val="28"/>
          <w:szCs w:val="28"/>
          <w:lang w:eastAsia="ru-RU"/>
        </w:rPr>
        <w:t xml:space="preserve">по направлению подготовки </w:t>
      </w:r>
    </w:p>
    <w:p w14:paraId="5A1EF69A" w14:textId="07420BD0" w:rsidR="009B5FFD" w:rsidRDefault="00186FBB" w:rsidP="009B5FFD">
      <w:pPr>
        <w:spacing w:after="0" w:line="240" w:lineRule="auto"/>
        <w:jc w:val="center"/>
        <w:rPr>
          <w:rFonts w:ascii="Times New Roman" w:eastAsia="Times New Roman" w:hAnsi="Times New Roman"/>
          <w:bCs/>
          <w:sz w:val="28"/>
          <w:szCs w:val="28"/>
          <w:lang w:eastAsia="ru-RU"/>
        </w:rPr>
      </w:pPr>
      <w:r w:rsidRPr="00186FBB">
        <w:rPr>
          <w:rFonts w:ascii="Times New Roman" w:eastAsia="Times New Roman" w:hAnsi="Times New Roman"/>
          <w:bCs/>
          <w:sz w:val="28"/>
          <w:szCs w:val="28"/>
          <w:lang w:eastAsia="ru-RU"/>
        </w:rPr>
        <w:t>02.03.01 - Математика и компьютерные науки</w:t>
      </w:r>
      <w:r w:rsidR="009B5FFD">
        <w:rPr>
          <w:rFonts w:ascii="Times New Roman" w:eastAsia="Times New Roman" w:hAnsi="Times New Roman"/>
          <w:bCs/>
          <w:sz w:val="28"/>
          <w:szCs w:val="28"/>
          <w:lang w:eastAsia="ru-RU"/>
        </w:rPr>
        <w:t>,</w:t>
      </w:r>
    </w:p>
    <w:p w14:paraId="74F5D0AC" w14:textId="74BAC225" w:rsidR="00EB4234" w:rsidRPr="00857BF4" w:rsidRDefault="00857BF4" w:rsidP="00857BF4">
      <w:pPr>
        <w:spacing w:after="0" w:line="240" w:lineRule="auto"/>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ОП </w:t>
      </w:r>
      <w:r w:rsidR="00EB4234">
        <w:rPr>
          <w:rFonts w:ascii="Times New Roman" w:hAnsi="Times New Roman"/>
          <w:color w:val="000000"/>
          <w:sz w:val="28"/>
          <w:szCs w:val="28"/>
        </w:rPr>
        <w:t>«</w:t>
      </w:r>
      <w:r w:rsidR="00EB4234" w:rsidRPr="00D94012">
        <w:rPr>
          <w:rFonts w:ascii="Times New Roman" w:eastAsia="Times New Roman" w:hAnsi="Times New Roman"/>
          <w:bCs/>
          <w:sz w:val="28"/>
          <w:szCs w:val="28"/>
          <w:lang w:eastAsia="ru-RU"/>
        </w:rPr>
        <w:t>Цифровая аналитика и математическая оценка рисков</w:t>
      </w:r>
      <w:r w:rsidR="00EB4234">
        <w:rPr>
          <w:rFonts w:ascii="Times New Roman" w:eastAsia="Times New Roman" w:hAnsi="Times New Roman"/>
          <w:bCs/>
          <w:sz w:val="28"/>
          <w:szCs w:val="28"/>
          <w:lang w:eastAsia="ru-RU"/>
        </w:rPr>
        <w:t>»</w:t>
      </w:r>
    </w:p>
    <w:p w14:paraId="65934EB0" w14:textId="46EDC3B2" w:rsidR="009B5FFD" w:rsidRDefault="009B5FFD" w:rsidP="00C568F4">
      <w:pPr>
        <w:spacing w:after="0" w:line="240" w:lineRule="auto"/>
        <w:jc w:val="center"/>
        <w:rPr>
          <w:rFonts w:ascii="Times New Roman" w:eastAsia="Times New Roman" w:hAnsi="Times New Roman"/>
          <w:i/>
          <w:sz w:val="26"/>
          <w:szCs w:val="26"/>
          <w:lang w:eastAsia="ru-RU"/>
        </w:rPr>
      </w:pPr>
    </w:p>
    <w:p w14:paraId="2A7950B1" w14:textId="77777777" w:rsidR="00EB4234" w:rsidRDefault="00EB4234" w:rsidP="00C568F4">
      <w:pPr>
        <w:spacing w:after="0" w:line="240" w:lineRule="auto"/>
        <w:jc w:val="center"/>
        <w:rPr>
          <w:rFonts w:ascii="Times New Roman" w:eastAsia="Times New Roman" w:hAnsi="Times New Roman"/>
          <w:i/>
          <w:sz w:val="26"/>
          <w:szCs w:val="26"/>
          <w:lang w:eastAsia="ru-RU"/>
        </w:rPr>
      </w:pPr>
    </w:p>
    <w:p w14:paraId="4D9AF138" w14:textId="77777777" w:rsidR="00EB4234" w:rsidRPr="00153D8F" w:rsidRDefault="00EB4234" w:rsidP="00EB4234">
      <w:pPr>
        <w:spacing w:after="0" w:line="240" w:lineRule="auto"/>
        <w:jc w:val="center"/>
        <w:rPr>
          <w:rFonts w:ascii="Times New Roman" w:eastAsia="Times New Roman" w:hAnsi="Times New Roman"/>
          <w:i/>
          <w:sz w:val="28"/>
          <w:szCs w:val="28"/>
          <w:lang w:eastAsia="ru-RU"/>
        </w:rPr>
      </w:pPr>
      <w:r w:rsidRPr="00153D8F">
        <w:rPr>
          <w:rFonts w:ascii="Times New Roman" w:eastAsia="Times New Roman" w:hAnsi="Times New Roman"/>
          <w:i/>
          <w:sz w:val="28"/>
          <w:szCs w:val="28"/>
          <w:lang w:eastAsia="ru-RU"/>
        </w:rPr>
        <w:t xml:space="preserve">Рекомендовано Ученым советом </w:t>
      </w:r>
      <w:r w:rsidRPr="00153D8F">
        <w:rPr>
          <w:rFonts w:ascii="Times New Roman" w:eastAsia="Times New Roman" w:hAnsi="Times New Roman"/>
          <w:i/>
          <w:sz w:val="28"/>
          <w:szCs w:val="28"/>
          <w:lang w:eastAsia="ru-RU"/>
        </w:rPr>
        <w:br/>
        <w:t xml:space="preserve">Факультета информационных технологий и анализа больших данных </w:t>
      </w:r>
    </w:p>
    <w:p w14:paraId="4C24C663" w14:textId="2B04A632" w:rsidR="00EB4234" w:rsidRPr="00DE6977" w:rsidRDefault="00EB4234" w:rsidP="00EB4234">
      <w:pPr>
        <w:spacing w:after="0" w:line="240" w:lineRule="auto"/>
        <w:jc w:val="center"/>
        <w:rPr>
          <w:rFonts w:ascii="Times New Roman" w:eastAsia="Times New Roman" w:hAnsi="Times New Roman"/>
          <w:i/>
          <w:sz w:val="28"/>
          <w:szCs w:val="28"/>
          <w:lang w:eastAsia="ru-RU"/>
        </w:rPr>
      </w:pPr>
      <w:r w:rsidRPr="00992F28">
        <w:rPr>
          <w:rFonts w:ascii="Times New Roman" w:eastAsia="Times New Roman" w:hAnsi="Times New Roman"/>
          <w:i/>
          <w:color w:val="000000"/>
          <w:sz w:val="28"/>
          <w:szCs w:val="28"/>
          <w:lang w:eastAsia="ru-RU"/>
        </w:rPr>
        <w:t>(</w:t>
      </w:r>
      <w:r w:rsidRPr="00DE6977">
        <w:rPr>
          <w:rFonts w:ascii="Times New Roman" w:eastAsia="Times New Roman" w:hAnsi="Times New Roman"/>
          <w:i/>
          <w:sz w:val="28"/>
          <w:szCs w:val="28"/>
          <w:lang w:eastAsia="ru-RU"/>
        </w:rPr>
        <w:t>протокол №</w:t>
      </w:r>
      <w:r w:rsidR="008D05C2">
        <w:rPr>
          <w:rFonts w:ascii="Times New Roman" w:eastAsia="Times New Roman" w:hAnsi="Times New Roman"/>
          <w:i/>
          <w:sz w:val="28"/>
          <w:szCs w:val="28"/>
          <w:lang w:eastAsia="ru-RU"/>
        </w:rPr>
        <w:t xml:space="preserve"> 39</w:t>
      </w:r>
      <w:r w:rsidRPr="00DE6977">
        <w:rPr>
          <w:rFonts w:ascii="Times New Roman" w:eastAsia="Times New Roman" w:hAnsi="Times New Roman"/>
          <w:i/>
          <w:sz w:val="28"/>
          <w:szCs w:val="28"/>
          <w:lang w:eastAsia="ru-RU"/>
        </w:rPr>
        <w:t xml:space="preserve"> от</w:t>
      </w:r>
      <w:r w:rsidR="008D05C2">
        <w:rPr>
          <w:rFonts w:ascii="Times New Roman" w:eastAsia="Times New Roman" w:hAnsi="Times New Roman"/>
          <w:i/>
          <w:sz w:val="28"/>
          <w:szCs w:val="28"/>
          <w:lang w:eastAsia="ru-RU"/>
        </w:rPr>
        <w:t xml:space="preserve"> 20.12.</w:t>
      </w:r>
      <w:r w:rsidRPr="00DE6977">
        <w:rPr>
          <w:rFonts w:ascii="Times New Roman" w:eastAsia="Times New Roman" w:hAnsi="Times New Roman"/>
          <w:i/>
          <w:sz w:val="28"/>
          <w:szCs w:val="28"/>
          <w:lang w:eastAsia="ru-RU"/>
        </w:rPr>
        <w:t>2023 г.)</w:t>
      </w:r>
    </w:p>
    <w:p w14:paraId="39DBA406" w14:textId="77777777" w:rsidR="00EB4234" w:rsidRPr="00DE6977" w:rsidRDefault="00EB4234" w:rsidP="00EB4234">
      <w:pPr>
        <w:spacing w:after="0" w:line="240" w:lineRule="auto"/>
        <w:jc w:val="center"/>
        <w:rPr>
          <w:rFonts w:ascii="Times New Roman" w:eastAsia="Times New Roman" w:hAnsi="Times New Roman"/>
          <w:i/>
          <w:sz w:val="28"/>
          <w:szCs w:val="28"/>
          <w:lang w:eastAsia="ru-RU"/>
        </w:rPr>
      </w:pPr>
    </w:p>
    <w:p w14:paraId="3A304EC6" w14:textId="5231EBB7" w:rsidR="00EB4234" w:rsidRPr="00DE6977" w:rsidRDefault="00EB4234" w:rsidP="00EB4234">
      <w:pPr>
        <w:spacing w:after="0" w:line="240" w:lineRule="auto"/>
        <w:jc w:val="center"/>
        <w:rPr>
          <w:rFonts w:ascii="Times New Roman" w:eastAsia="Times New Roman" w:hAnsi="Times New Roman"/>
          <w:i/>
          <w:sz w:val="28"/>
          <w:szCs w:val="28"/>
          <w:lang w:eastAsia="ru-RU"/>
        </w:rPr>
      </w:pPr>
      <w:r w:rsidRPr="00DE6977">
        <w:rPr>
          <w:rFonts w:ascii="Times New Roman" w:eastAsia="Times New Roman" w:hAnsi="Times New Roman"/>
          <w:i/>
          <w:sz w:val="28"/>
          <w:szCs w:val="28"/>
          <w:lang w:eastAsia="ru-RU"/>
        </w:rPr>
        <w:t>Одобрено Советом учебно-научного Департамента математики</w:t>
      </w:r>
      <w:r w:rsidRPr="00DE6977">
        <w:rPr>
          <w:rFonts w:ascii="Times New Roman" w:eastAsia="Times New Roman" w:hAnsi="Times New Roman"/>
          <w:i/>
          <w:sz w:val="28"/>
          <w:szCs w:val="28"/>
          <w:lang w:eastAsia="ru-RU"/>
        </w:rPr>
        <w:br/>
        <w:t xml:space="preserve">(протокол </w:t>
      </w:r>
      <w:r>
        <w:rPr>
          <w:rFonts w:ascii="Times New Roman" w:eastAsia="Times New Roman" w:hAnsi="Times New Roman"/>
          <w:i/>
          <w:sz w:val="28"/>
          <w:szCs w:val="28"/>
          <w:lang w:eastAsia="ru-RU"/>
        </w:rPr>
        <w:t>№</w:t>
      </w:r>
      <w:r w:rsidR="008D05C2">
        <w:rPr>
          <w:rFonts w:ascii="Times New Roman" w:eastAsia="Times New Roman" w:hAnsi="Times New Roman"/>
          <w:i/>
          <w:sz w:val="28"/>
          <w:szCs w:val="28"/>
          <w:lang w:eastAsia="ru-RU"/>
        </w:rPr>
        <w:t xml:space="preserve"> 07</w:t>
      </w:r>
      <w:r w:rsidRPr="00DE6977">
        <w:rPr>
          <w:rFonts w:ascii="Times New Roman" w:eastAsia="Times New Roman" w:hAnsi="Times New Roman"/>
          <w:i/>
          <w:sz w:val="28"/>
          <w:szCs w:val="28"/>
          <w:lang w:eastAsia="ru-RU"/>
        </w:rPr>
        <w:t xml:space="preserve"> от</w:t>
      </w:r>
      <w:r>
        <w:rPr>
          <w:rFonts w:ascii="Times New Roman" w:eastAsia="Times New Roman" w:hAnsi="Times New Roman"/>
          <w:i/>
          <w:sz w:val="28"/>
          <w:szCs w:val="28"/>
          <w:lang w:eastAsia="ru-RU"/>
        </w:rPr>
        <w:t xml:space="preserve"> </w:t>
      </w:r>
      <w:r w:rsidR="008D05C2">
        <w:rPr>
          <w:rFonts w:ascii="Times New Roman" w:eastAsia="Times New Roman" w:hAnsi="Times New Roman"/>
          <w:i/>
          <w:sz w:val="28"/>
          <w:szCs w:val="28"/>
          <w:lang w:eastAsia="ru-RU"/>
        </w:rPr>
        <w:t>20.11.</w:t>
      </w:r>
      <w:r w:rsidRPr="00DE6977">
        <w:rPr>
          <w:rFonts w:ascii="Times New Roman" w:eastAsia="Times New Roman" w:hAnsi="Times New Roman"/>
          <w:i/>
          <w:sz w:val="28"/>
          <w:szCs w:val="28"/>
          <w:lang w:eastAsia="ru-RU"/>
        </w:rPr>
        <w:t>2023 г.)</w:t>
      </w:r>
    </w:p>
    <w:p w14:paraId="47FA80F2" w14:textId="77777777" w:rsidR="00A760FA" w:rsidRDefault="00A760FA" w:rsidP="00C568F4">
      <w:pPr>
        <w:spacing w:after="0" w:line="240" w:lineRule="auto"/>
        <w:jc w:val="center"/>
        <w:rPr>
          <w:rFonts w:ascii="Times New Roman" w:eastAsia="Times New Roman" w:hAnsi="Times New Roman"/>
          <w:i/>
          <w:sz w:val="28"/>
          <w:szCs w:val="28"/>
          <w:lang w:eastAsia="ru-RU"/>
        </w:rPr>
      </w:pPr>
    </w:p>
    <w:p w14:paraId="70319835" w14:textId="77777777" w:rsidR="00B24146" w:rsidRDefault="00B24146" w:rsidP="00C568F4">
      <w:pPr>
        <w:spacing w:after="0" w:line="240" w:lineRule="auto"/>
        <w:jc w:val="center"/>
        <w:rPr>
          <w:rFonts w:ascii="Times New Roman" w:eastAsia="Times New Roman" w:hAnsi="Times New Roman"/>
          <w:i/>
          <w:sz w:val="28"/>
          <w:szCs w:val="28"/>
          <w:lang w:eastAsia="ru-RU"/>
        </w:rPr>
      </w:pPr>
    </w:p>
    <w:p w14:paraId="39A9105B" w14:textId="77777777" w:rsidR="00C568F4" w:rsidRPr="00A760FA" w:rsidRDefault="00C568F4" w:rsidP="00C568F4">
      <w:pPr>
        <w:spacing w:after="0" w:line="240" w:lineRule="auto"/>
        <w:jc w:val="center"/>
        <w:rPr>
          <w:rFonts w:ascii="Times New Roman" w:eastAsia="Times New Roman" w:hAnsi="Times New Roman"/>
          <w:i/>
          <w:sz w:val="28"/>
          <w:szCs w:val="28"/>
          <w:lang w:eastAsia="ru-RU"/>
        </w:rPr>
      </w:pPr>
    </w:p>
    <w:p w14:paraId="25E54A80" w14:textId="77777777" w:rsidR="000E1157" w:rsidRDefault="005176CE" w:rsidP="00C568F4">
      <w:pPr>
        <w:spacing w:after="0" w:line="360" w:lineRule="auto"/>
        <w:jc w:val="center"/>
        <w:rPr>
          <w:rFonts w:ascii="Times New Roman" w:eastAsia="Times New Roman" w:hAnsi="Times New Roman"/>
          <w:b/>
          <w:caps/>
          <w:sz w:val="28"/>
          <w:szCs w:val="28"/>
          <w:lang w:eastAsia="ru-RU"/>
        </w:rPr>
      </w:pPr>
      <w:r w:rsidRPr="006F756C">
        <w:rPr>
          <w:rFonts w:ascii="Times New Roman" w:eastAsia="Times New Roman" w:hAnsi="Times New Roman"/>
          <w:b/>
          <w:sz w:val="28"/>
          <w:szCs w:val="28"/>
          <w:lang w:eastAsia="ru-RU"/>
        </w:rPr>
        <w:t>Москва</w:t>
      </w:r>
      <w:r w:rsidRPr="006F756C">
        <w:rPr>
          <w:rFonts w:ascii="Times New Roman" w:eastAsia="Times New Roman" w:hAnsi="Times New Roman"/>
          <w:b/>
          <w:caps/>
          <w:sz w:val="28"/>
          <w:szCs w:val="28"/>
          <w:lang w:eastAsia="ru-RU"/>
        </w:rPr>
        <w:t xml:space="preserve"> 20</w:t>
      </w:r>
      <w:r w:rsidR="007A7162" w:rsidRPr="006F756C">
        <w:rPr>
          <w:rFonts w:ascii="Times New Roman" w:eastAsia="Times New Roman" w:hAnsi="Times New Roman"/>
          <w:b/>
          <w:caps/>
          <w:sz w:val="28"/>
          <w:szCs w:val="28"/>
          <w:lang w:eastAsia="ru-RU"/>
        </w:rPr>
        <w:t>2</w:t>
      </w:r>
      <w:r w:rsidR="005865CA">
        <w:rPr>
          <w:rFonts w:ascii="Times New Roman" w:eastAsia="Times New Roman" w:hAnsi="Times New Roman"/>
          <w:b/>
          <w:caps/>
          <w:sz w:val="28"/>
          <w:szCs w:val="28"/>
          <w:lang w:eastAsia="ru-RU"/>
        </w:rPr>
        <w:t>3</w:t>
      </w:r>
    </w:p>
    <w:p w14:paraId="6867E95D" w14:textId="77777777" w:rsidR="00CD2C86" w:rsidRPr="007E4D57" w:rsidRDefault="000E1157" w:rsidP="000E1157">
      <w:pPr>
        <w:spacing w:after="0" w:line="360" w:lineRule="auto"/>
        <w:jc w:val="center"/>
        <w:rPr>
          <w:rFonts w:ascii="Times New Roman" w:eastAsia="Times New Roman" w:hAnsi="Times New Roman"/>
          <w:b/>
          <w:sz w:val="28"/>
          <w:szCs w:val="28"/>
          <w:lang w:eastAsia="ru-RU"/>
        </w:rPr>
      </w:pPr>
      <w:r>
        <w:rPr>
          <w:rFonts w:ascii="Times New Roman" w:eastAsia="Times New Roman" w:hAnsi="Times New Roman"/>
          <w:b/>
          <w:caps/>
          <w:sz w:val="28"/>
          <w:szCs w:val="28"/>
          <w:lang w:eastAsia="ru-RU"/>
        </w:rPr>
        <w:br w:type="page"/>
      </w:r>
      <w:r w:rsidR="00CD2C86" w:rsidRPr="007E4D57">
        <w:rPr>
          <w:rFonts w:ascii="Times New Roman" w:eastAsia="Times New Roman" w:hAnsi="Times New Roman"/>
          <w:b/>
          <w:sz w:val="28"/>
          <w:szCs w:val="28"/>
          <w:lang w:eastAsia="ru-RU"/>
        </w:rPr>
        <w:lastRenderedPageBreak/>
        <w:t>СОДЕРЖАНИЕ</w:t>
      </w:r>
    </w:p>
    <w:p w14:paraId="14FDDF56" w14:textId="6B2C2300" w:rsidR="00206147" w:rsidRPr="00206147" w:rsidRDefault="00067BFF" w:rsidP="00067BFF">
      <w:pPr>
        <w:pStyle w:val="22"/>
        <w:spacing w:after="0" w:line="276" w:lineRule="auto"/>
        <w:rPr>
          <w:rFonts w:asciiTheme="majorBidi" w:eastAsiaTheme="minorEastAsia" w:hAnsiTheme="majorBidi" w:cstheme="majorBidi"/>
          <w:noProof/>
          <w:kern w:val="2"/>
          <w:lang w:eastAsia="zh-CN"/>
          <w14:ligatures w14:val="standardContextual"/>
        </w:rPr>
      </w:pPr>
      <w:r>
        <w:t xml:space="preserve">1. </w:t>
      </w:r>
      <w:r w:rsidR="00425539" w:rsidRPr="00DF6CFB">
        <w:fldChar w:fldCharType="begin"/>
      </w:r>
      <w:r w:rsidR="00425539" w:rsidRPr="00DF6CFB">
        <w:instrText xml:space="preserve"> TOC \o "1-3" \h \z \u </w:instrText>
      </w:r>
      <w:r w:rsidR="00425539" w:rsidRPr="00DF6CFB">
        <w:fldChar w:fldCharType="separate"/>
      </w:r>
      <w:hyperlink w:anchor="_Toc148307009" w:history="1">
        <w:r w:rsidR="00206147" w:rsidRPr="00206147">
          <w:rPr>
            <w:rStyle w:val="a8"/>
            <w:rFonts w:asciiTheme="majorBidi" w:hAnsiTheme="majorBidi" w:cstheme="majorBidi"/>
            <w:noProof/>
          </w:rPr>
          <w:t>Наименование дисциплины</w:t>
        </w:r>
        <w:r w:rsidR="00206147" w:rsidRPr="00206147">
          <w:rPr>
            <w:rFonts w:asciiTheme="majorBidi" w:hAnsiTheme="majorBidi" w:cstheme="majorBidi"/>
            <w:noProof/>
            <w:webHidden/>
          </w:rPr>
          <w:tab/>
        </w:r>
        <w:r w:rsidR="00206147" w:rsidRPr="00206147">
          <w:rPr>
            <w:rFonts w:asciiTheme="majorBidi" w:hAnsiTheme="majorBidi" w:cstheme="majorBidi"/>
            <w:noProof/>
            <w:webHidden/>
          </w:rPr>
          <w:fldChar w:fldCharType="begin"/>
        </w:r>
        <w:r w:rsidR="00206147" w:rsidRPr="00206147">
          <w:rPr>
            <w:rFonts w:asciiTheme="majorBidi" w:hAnsiTheme="majorBidi" w:cstheme="majorBidi"/>
            <w:noProof/>
            <w:webHidden/>
          </w:rPr>
          <w:instrText xml:space="preserve"> PAGEREF _Toc148307009 \h </w:instrText>
        </w:r>
        <w:r w:rsidR="00206147" w:rsidRPr="00206147">
          <w:rPr>
            <w:rFonts w:asciiTheme="majorBidi" w:hAnsiTheme="majorBidi" w:cstheme="majorBidi"/>
            <w:noProof/>
            <w:webHidden/>
          </w:rPr>
        </w:r>
        <w:r w:rsidR="00206147" w:rsidRPr="00206147">
          <w:rPr>
            <w:rFonts w:asciiTheme="majorBidi" w:hAnsiTheme="majorBidi" w:cstheme="majorBidi"/>
            <w:noProof/>
            <w:webHidden/>
          </w:rPr>
          <w:fldChar w:fldCharType="separate"/>
        </w:r>
        <w:r>
          <w:rPr>
            <w:rFonts w:asciiTheme="majorBidi" w:hAnsiTheme="majorBidi" w:cstheme="majorBidi"/>
            <w:noProof/>
            <w:webHidden/>
          </w:rPr>
          <w:t>2</w:t>
        </w:r>
        <w:r w:rsidR="00206147" w:rsidRPr="00206147">
          <w:rPr>
            <w:rFonts w:asciiTheme="majorBidi" w:hAnsiTheme="majorBidi" w:cstheme="majorBidi"/>
            <w:noProof/>
            <w:webHidden/>
          </w:rPr>
          <w:fldChar w:fldCharType="end"/>
        </w:r>
      </w:hyperlink>
    </w:p>
    <w:p w14:paraId="6A6DAB66" w14:textId="0490208C" w:rsidR="00206147" w:rsidRPr="00206147" w:rsidRDefault="00857BF4" w:rsidP="00067BFF">
      <w:pPr>
        <w:pStyle w:val="22"/>
        <w:spacing w:after="0" w:line="276" w:lineRule="auto"/>
        <w:rPr>
          <w:rFonts w:eastAsiaTheme="minorEastAsia"/>
          <w:noProof/>
          <w:kern w:val="2"/>
          <w:lang w:eastAsia="zh-CN"/>
          <w14:ligatures w14:val="standardContextual"/>
        </w:rPr>
      </w:pPr>
      <w:hyperlink w:anchor="_Toc148307010" w:history="1">
        <w:r w:rsidR="00067BFF">
          <w:rPr>
            <w:rStyle w:val="a8"/>
            <w:rFonts w:asciiTheme="majorBidi" w:hAnsiTheme="majorBidi" w:cstheme="majorBidi"/>
            <w:noProof/>
          </w:rPr>
          <w:t>2</w:t>
        </w:r>
        <w:r w:rsidR="00206147" w:rsidRPr="00206147">
          <w:rPr>
            <w:rStyle w:val="a8"/>
            <w:rFonts w:asciiTheme="majorBidi" w:hAnsiTheme="majorBidi" w:cstheme="majorBidi"/>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_Toc148307010 \h </w:instrText>
        </w:r>
        <w:r w:rsidR="00206147" w:rsidRPr="00206147">
          <w:rPr>
            <w:noProof/>
            <w:webHidden/>
          </w:rPr>
        </w:r>
        <w:r w:rsidR="00206147" w:rsidRPr="00206147">
          <w:rPr>
            <w:noProof/>
            <w:webHidden/>
          </w:rPr>
          <w:fldChar w:fldCharType="separate"/>
        </w:r>
        <w:r w:rsidR="00067BFF">
          <w:rPr>
            <w:noProof/>
            <w:webHidden/>
          </w:rPr>
          <w:t>2</w:t>
        </w:r>
        <w:r w:rsidR="00206147" w:rsidRPr="00206147">
          <w:rPr>
            <w:noProof/>
            <w:webHidden/>
          </w:rPr>
          <w:fldChar w:fldCharType="end"/>
        </w:r>
      </w:hyperlink>
    </w:p>
    <w:p w14:paraId="0C555B00" w14:textId="50D0E37C" w:rsidR="00206147" w:rsidRPr="00206147" w:rsidRDefault="00857BF4" w:rsidP="00067BFF">
      <w:pPr>
        <w:pStyle w:val="22"/>
        <w:spacing w:after="0" w:line="276" w:lineRule="auto"/>
        <w:rPr>
          <w:rFonts w:eastAsiaTheme="minorEastAsia"/>
          <w:noProof/>
          <w:kern w:val="2"/>
          <w:lang w:eastAsia="zh-CN"/>
          <w14:ligatures w14:val="standardContextual"/>
        </w:rPr>
      </w:pPr>
      <w:hyperlink w:anchor="_Toc148307011" w:history="1">
        <w:r w:rsidR="00206147" w:rsidRPr="00206147">
          <w:rPr>
            <w:rStyle w:val="a8"/>
            <w:rFonts w:asciiTheme="majorBidi" w:hAnsiTheme="majorBidi" w:cstheme="majorBidi"/>
            <w:noProof/>
          </w:rPr>
          <w:t>3. Место дисциплины в структуре образовательной программы</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_Toc148307011 \h </w:instrText>
        </w:r>
        <w:r w:rsidR="00206147" w:rsidRPr="00206147">
          <w:rPr>
            <w:noProof/>
            <w:webHidden/>
          </w:rPr>
        </w:r>
        <w:r w:rsidR="00206147" w:rsidRPr="00206147">
          <w:rPr>
            <w:noProof/>
            <w:webHidden/>
          </w:rPr>
          <w:fldChar w:fldCharType="separate"/>
        </w:r>
        <w:r w:rsidR="00067BFF">
          <w:rPr>
            <w:noProof/>
            <w:webHidden/>
          </w:rPr>
          <w:t>3</w:t>
        </w:r>
        <w:r w:rsidR="00206147" w:rsidRPr="00206147">
          <w:rPr>
            <w:noProof/>
            <w:webHidden/>
          </w:rPr>
          <w:fldChar w:fldCharType="end"/>
        </w:r>
      </w:hyperlink>
    </w:p>
    <w:p w14:paraId="4190B48A" w14:textId="2AD16CC1" w:rsidR="00206147" w:rsidRPr="00206147" w:rsidRDefault="00857BF4" w:rsidP="00067BFF">
      <w:pPr>
        <w:pStyle w:val="22"/>
        <w:spacing w:after="0" w:line="276" w:lineRule="auto"/>
        <w:rPr>
          <w:rFonts w:eastAsiaTheme="minorEastAsia"/>
          <w:noProof/>
          <w:kern w:val="2"/>
          <w:lang w:eastAsia="zh-CN"/>
          <w14:ligatures w14:val="standardContextual"/>
        </w:rPr>
      </w:pPr>
      <w:hyperlink w:anchor="_Toc148307012" w:history="1">
        <w:r w:rsidR="00206147" w:rsidRPr="00206147">
          <w:rPr>
            <w:rStyle w:val="a8"/>
            <w:rFonts w:asciiTheme="majorBidi" w:hAnsiTheme="majorBidi" w:cstheme="majorBidi"/>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_Toc148307012 \h </w:instrText>
        </w:r>
        <w:r w:rsidR="00206147" w:rsidRPr="00206147">
          <w:rPr>
            <w:noProof/>
            <w:webHidden/>
          </w:rPr>
        </w:r>
        <w:r w:rsidR="00206147" w:rsidRPr="00206147">
          <w:rPr>
            <w:noProof/>
            <w:webHidden/>
          </w:rPr>
          <w:fldChar w:fldCharType="separate"/>
        </w:r>
        <w:r w:rsidR="00067BFF">
          <w:rPr>
            <w:noProof/>
            <w:webHidden/>
          </w:rPr>
          <w:t>3</w:t>
        </w:r>
        <w:r w:rsidR="00206147" w:rsidRPr="00206147">
          <w:rPr>
            <w:noProof/>
            <w:webHidden/>
          </w:rPr>
          <w:fldChar w:fldCharType="end"/>
        </w:r>
      </w:hyperlink>
    </w:p>
    <w:p w14:paraId="7602CB4A" w14:textId="7C38BA23" w:rsidR="00067BFF" w:rsidRDefault="00857BF4" w:rsidP="00067BFF">
      <w:pPr>
        <w:pStyle w:val="22"/>
        <w:spacing w:after="0" w:line="276" w:lineRule="auto"/>
        <w:rPr>
          <w:noProof/>
        </w:rPr>
      </w:pPr>
      <w:hyperlink w:anchor="_Toc148307013" w:history="1">
        <w:r w:rsidR="00206147" w:rsidRPr="00206147">
          <w:rPr>
            <w:rStyle w:val="a8"/>
            <w:rFonts w:asciiTheme="majorBidi" w:hAnsiTheme="majorBidi" w:cstheme="majorBidi"/>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_Toc148307013 \h </w:instrText>
        </w:r>
        <w:r w:rsidR="00206147" w:rsidRPr="00206147">
          <w:rPr>
            <w:noProof/>
            <w:webHidden/>
          </w:rPr>
        </w:r>
        <w:r w:rsidR="00206147" w:rsidRPr="00206147">
          <w:rPr>
            <w:noProof/>
            <w:webHidden/>
          </w:rPr>
          <w:fldChar w:fldCharType="separate"/>
        </w:r>
        <w:r w:rsidR="00067BFF">
          <w:rPr>
            <w:noProof/>
            <w:webHidden/>
          </w:rPr>
          <w:t>3</w:t>
        </w:r>
        <w:r w:rsidR="00206147" w:rsidRPr="00206147">
          <w:rPr>
            <w:noProof/>
            <w:webHidden/>
          </w:rPr>
          <w:fldChar w:fldCharType="end"/>
        </w:r>
      </w:hyperlink>
    </w:p>
    <w:p w14:paraId="0932FDFB" w14:textId="0E9B5273" w:rsidR="00067BFF" w:rsidRPr="00067BFF" w:rsidRDefault="00067BFF" w:rsidP="00067BFF">
      <w:pPr>
        <w:pStyle w:val="22"/>
        <w:spacing w:after="0" w:line="276" w:lineRule="auto"/>
        <w:rPr>
          <w:rFonts w:asciiTheme="majorBidi" w:hAnsiTheme="majorBidi" w:cstheme="majorBidi"/>
          <w:noProof/>
        </w:rPr>
      </w:pPr>
      <w:r w:rsidRPr="00067BFF">
        <w:t>5.1. Содержание дисциплины</w:t>
      </w:r>
      <w:r>
        <w:t>…………………………………………………………...</w:t>
      </w:r>
    </w:p>
    <w:p w14:paraId="0BEE6101" w14:textId="541A6D8D" w:rsidR="00206147" w:rsidRPr="00206147" w:rsidRDefault="00857BF4" w:rsidP="00067BFF">
      <w:pPr>
        <w:pStyle w:val="22"/>
        <w:spacing w:after="0" w:line="276" w:lineRule="auto"/>
        <w:rPr>
          <w:rFonts w:eastAsiaTheme="minorEastAsia"/>
          <w:noProof/>
          <w:kern w:val="2"/>
          <w:lang w:eastAsia="zh-CN"/>
          <w14:ligatures w14:val="standardContextual"/>
        </w:rPr>
      </w:pPr>
      <w:hyperlink w:anchor="_Toc148307014" w:history="1">
        <w:r w:rsidR="00206147" w:rsidRPr="00206147">
          <w:rPr>
            <w:rStyle w:val="a8"/>
            <w:rFonts w:asciiTheme="majorBidi" w:hAnsiTheme="majorBidi" w:cstheme="majorBidi"/>
            <w:noProof/>
          </w:rPr>
          <w:t>5.2. Учебно-тематический план</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_Toc148307014 \h </w:instrText>
        </w:r>
        <w:r w:rsidR="00206147" w:rsidRPr="00206147">
          <w:rPr>
            <w:noProof/>
            <w:webHidden/>
          </w:rPr>
        </w:r>
        <w:r w:rsidR="00206147" w:rsidRPr="00206147">
          <w:rPr>
            <w:noProof/>
            <w:webHidden/>
          </w:rPr>
          <w:fldChar w:fldCharType="separate"/>
        </w:r>
        <w:r w:rsidR="00067BFF">
          <w:rPr>
            <w:noProof/>
            <w:webHidden/>
          </w:rPr>
          <w:t>5</w:t>
        </w:r>
        <w:r w:rsidR="00206147" w:rsidRPr="00206147">
          <w:rPr>
            <w:noProof/>
            <w:webHidden/>
          </w:rPr>
          <w:fldChar w:fldCharType="end"/>
        </w:r>
      </w:hyperlink>
    </w:p>
    <w:p w14:paraId="530C1244" w14:textId="60B3D20B" w:rsidR="00206147" w:rsidRPr="00206147" w:rsidRDefault="00857BF4" w:rsidP="00067BFF">
      <w:pPr>
        <w:pStyle w:val="22"/>
        <w:spacing w:after="0" w:line="276" w:lineRule="auto"/>
        <w:rPr>
          <w:rFonts w:eastAsiaTheme="minorEastAsia"/>
          <w:noProof/>
          <w:kern w:val="2"/>
          <w:lang w:eastAsia="zh-CN"/>
          <w14:ligatures w14:val="standardContextual"/>
        </w:rPr>
      </w:pPr>
      <w:hyperlink w:anchor="_Toc148307015" w:history="1">
        <w:r w:rsidR="00206147" w:rsidRPr="00206147">
          <w:rPr>
            <w:rStyle w:val="a8"/>
            <w:rFonts w:asciiTheme="majorBidi" w:eastAsia="+mj-ea" w:hAnsiTheme="majorBidi" w:cstheme="majorBidi"/>
            <w:bCs/>
            <w:noProof/>
            <w:kern w:val="24"/>
          </w:rPr>
          <w:t xml:space="preserve">5.3. </w:t>
        </w:r>
        <w:r w:rsidR="00206147" w:rsidRPr="00206147">
          <w:rPr>
            <w:rStyle w:val="a8"/>
            <w:rFonts w:asciiTheme="majorBidi" w:hAnsiTheme="majorBidi" w:cstheme="majorBidi"/>
            <w:noProof/>
          </w:rPr>
          <w:t>Содержание семинаров, практических занятий</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_Toc148307015 \h </w:instrText>
        </w:r>
        <w:r w:rsidR="00206147" w:rsidRPr="00206147">
          <w:rPr>
            <w:noProof/>
            <w:webHidden/>
          </w:rPr>
        </w:r>
        <w:r w:rsidR="00206147" w:rsidRPr="00206147">
          <w:rPr>
            <w:noProof/>
            <w:webHidden/>
          </w:rPr>
          <w:fldChar w:fldCharType="separate"/>
        </w:r>
        <w:r w:rsidR="00067BFF">
          <w:rPr>
            <w:noProof/>
            <w:webHidden/>
          </w:rPr>
          <w:t>6</w:t>
        </w:r>
        <w:r w:rsidR="00206147" w:rsidRPr="00206147">
          <w:rPr>
            <w:noProof/>
            <w:webHidden/>
          </w:rPr>
          <w:fldChar w:fldCharType="end"/>
        </w:r>
      </w:hyperlink>
    </w:p>
    <w:p w14:paraId="1125AFAB" w14:textId="745C7EB6" w:rsidR="00206147" w:rsidRPr="00206147" w:rsidRDefault="00857BF4" w:rsidP="00067BFF">
      <w:pPr>
        <w:pStyle w:val="22"/>
        <w:spacing w:after="0" w:line="276" w:lineRule="auto"/>
        <w:rPr>
          <w:rFonts w:eastAsiaTheme="minorEastAsia"/>
          <w:noProof/>
          <w:kern w:val="2"/>
          <w:lang w:eastAsia="zh-CN"/>
          <w14:ligatures w14:val="standardContextual"/>
        </w:rPr>
      </w:pPr>
      <w:hyperlink w:anchor="_Toc148307016" w:history="1">
        <w:r w:rsidR="00206147" w:rsidRPr="00206147">
          <w:rPr>
            <w:rStyle w:val="a8"/>
            <w:rFonts w:asciiTheme="majorBidi" w:hAnsiTheme="majorBidi" w:cstheme="majorBidi"/>
            <w:bCs/>
            <w:noProof/>
          </w:rPr>
          <w:t>6. Перечень учебно-методического обеспечения для самостоятельной работы обучающихся по дисциплине</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_Toc148307016 \h </w:instrText>
        </w:r>
        <w:r w:rsidR="00206147" w:rsidRPr="00206147">
          <w:rPr>
            <w:noProof/>
            <w:webHidden/>
          </w:rPr>
        </w:r>
        <w:r w:rsidR="00206147" w:rsidRPr="00206147">
          <w:rPr>
            <w:noProof/>
            <w:webHidden/>
          </w:rPr>
          <w:fldChar w:fldCharType="separate"/>
        </w:r>
        <w:r w:rsidR="00067BFF">
          <w:rPr>
            <w:noProof/>
            <w:webHidden/>
          </w:rPr>
          <w:t>7</w:t>
        </w:r>
        <w:r w:rsidR="00206147" w:rsidRPr="00206147">
          <w:rPr>
            <w:noProof/>
            <w:webHidden/>
          </w:rPr>
          <w:fldChar w:fldCharType="end"/>
        </w:r>
      </w:hyperlink>
    </w:p>
    <w:p w14:paraId="6DD0FB59" w14:textId="1A61BBEF" w:rsidR="00206147" w:rsidRPr="00206147" w:rsidRDefault="00857BF4" w:rsidP="00067BFF">
      <w:pPr>
        <w:pStyle w:val="22"/>
        <w:spacing w:after="0" w:line="276" w:lineRule="auto"/>
        <w:rPr>
          <w:rFonts w:eastAsiaTheme="minorEastAsia"/>
          <w:noProof/>
          <w:kern w:val="2"/>
          <w:lang w:eastAsia="zh-CN"/>
          <w14:ligatures w14:val="standardContextual"/>
        </w:rPr>
      </w:pPr>
      <w:hyperlink w:anchor="_Toc148307017" w:history="1">
        <w:r w:rsidR="00206147" w:rsidRPr="00206147">
          <w:rPr>
            <w:rStyle w:val="a8"/>
            <w:rFonts w:asciiTheme="majorBidi" w:hAnsiTheme="majorBidi" w:cstheme="majorBidi"/>
            <w:noProof/>
          </w:rPr>
          <w:t>6.1. Перечень вопросов, отводимых на самостоятельное освоение дисциплины, формы внеаудиторной самостоятельной работы</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_Toc148307017 \h </w:instrText>
        </w:r>
        <w:r w:rsidR="00206147" w:rsidRPr="00206147">
          <w:rPr>
            <w:noProof/>
            <w:webHidden/>
          </w:rPr>
        </w:r>
        <w:r w:rsidR="00206147" w:rsidRPr="00206147">
          <w:rPr>
            <w:noProof/>
            <w:webHidden/>
          </w:rPr>
          <w:fldChar w:fldCharType="separate"/>
        </w:r>
        <w:r w:rsidR="00067BFF">
          <w:rPr>
            <w:noProof/>
            <w:webHidden/>
          </w:rPr>
          <w:t>7</w:t>
        </w:r>
        <w:r w:rsidR="00206147" w:rsidRPr="00206147">
          <w:rPr>
            <w:noProof/>
            <w:webHidden/>
          </w:rPr>
          <w:fldChar w:fldCharType="end"/>
        </w:r>
      </w:hyperlink>
    </w:p>
    <w:p w14:paraId="0547896F" w14:textId="16D54C33" w:rsidR="00206147" w:rsidRPr="00206147" w:rsidRDefault="00857BF4" w:rsidP="00067BFF">
      <w:pPr>
        <w:pStyle w:val="22"/>
        <w:spacing w:after="0" w:line="276" w:lineRule="auto"/>
        <w:rPr>
          <w:rFonts w:eastAsiaTheme="minorEastAsia"/>
          <w:noProof/>
          <w:kern w:val="2"/>
          <w:lang w:eastAsia="zh-CN"/>
          <w14:ligatures w14:val="standardContextual"/>
        </w:rPr>
      </w:pPr>
      <w:hyperlink w:anchor="_Toc148307018" w:history="1">
        <w:r w:rsidR="00206147" w:rsidRPr="00206147">
          <w:rPr>
            <w:rStyle w:val="a8"/>
            <w:rFonts w:asciiTheme="majorBidi" w:hAnsiTheme="majorBidi" w:cstheme="majorBidi"/>
            <w:noProof/>
          </w:rPr>
          <w:t>6.2. Перечень вопросов, заданий, тем для подготовки к текущему контролю</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_Toc148307018 \h </w:instrText>
        </w:r>
        <w:r w:rsidR="00206147" w:rsidRPr="00206147">
          <w:rPr>
            <w:noProof/>
            <w:webHidden/>
          </w:rPr>
        </w:r>
        <w:r w:rsidR="00206147" w:rsidRPr="00206147">
          <w:rPr>
            <w:noProof/>
            <w:webHidden/>
          </w:rPr>
          <w:fldChar w:fldCharType="separate"/>
        </w:r>
        <w:r w:rsidR="00067BFF">
          <w:rPr>
            <w:noProof/>
            <w:webHidden/>
          </w:rPr>
          <w:t>8</w:t>
        </w:r>
        <w:r w:rsidR="00206147" w:rsidRPr="00206147">
          <w:rPr>
            <w:noProof/>
            <w:webHidden/>
          </w:rPr>
          <w:fldChar w:fldCharType="end"/>
        </w:r>
      </w:hyperlink>
    </w:p>
    <w:p w14:paraId="247023CB" w14:textId="15798979" w:rsidR="00206147" w:rsidRPr="00206147" w:rsidRDefault="00857BF4" w:rsidP="00067BFF">
      <w:pPr>
        <w:pStyle w:val="22"/>
        <w:spacing w:after="0" w:line="276" w:lineRule="auto"/>
        <w:rPr>
          <w:rFonts w:eastAsiaTheme="minorEastAsia"/>
          <w:noProof/>
          <w:kern w:val="2"/>
          <w:lang w:eastAsia="zh-CN"/>
          <w14:ligatures w14:val="standardContextual"/>
        </w:rPr>
      </w:pPr>
      <w:hyperlink w:anchor="_Toc148307019" w:history="1">
        <w:r w:rsidR="00206147" w:rsidRPr="00206147">
          <w:rPr>
            <w:rStyle w:val="a8"/>
            <w:rFonts w:asciiTheme="majorBidi" w:hAnsiTheme="majorBidi" w:cstheme="majorBidi"/>
            <w:noProof/>
          </w:rPr>
          <w:t>7. Фонд оценочных средств для проведения промежуточной аттестации обучающихся по данной дисциплине</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_Toc148307019 \h </w:instrText>
        </w:r>
        <w:r w:rsidR="00206147" w:rsidRPr="00206147">
          <w:rPr>
            <w:noProof/>
            <w:webHidden/>
          </w:rPr>
        </w:r>
        <w:r w:rsidR="00206147" w:rsidRPr="00206147">
          <w:rPr>
            <w:noProof/>
            <w:webHidden/>
          </w:rPr>
          <w:fldChar w:fldCharType="separate"/>
        </w:r>
        <w:r w:rsidR="00067BFF">
          <w:rPr>
            <w:noProof/>
            <w:webHidden/>
          </w:rPr>
          <w:t>14</w:t>
        </w:r>
        <w:r w:rsidR="00206147" w:rsidRPr="00206147">
          <w:rPr>
            <w:noProof/>
            <w:webHidden/>
          </w:rPr>
          <w:fldChar w:fldCharType="end"/>
        </w:r>
      </w:hyperlink>
    </w:p>
    <w:p w14:paraId="7D19EC9F" w14:textId="566C46E6" w:rsidR="00206147" w:rsidRPr="00206147" w:rsidRDefault="00857BF4" w:rsidP="00067BFF">
      <w:pPr>
        <w:pStyle w:val="22"/>
        <w:spacing w:after="0" w:line="276" w:lineRule="auto"/>
        <w:rPr>
          <w:rFonts w:eastAsiaTheme="minorEastAsia"/>
          <w:noProof/>
          <w:kern w:val="2"/>
          <w:lang w:eastAsia="zh-CN"/>
          <w14:ligatures w14:val="standardContextual"/>
        </w:rPr>
      </w:pPr>
      <w:hyperlink w:anchor="_Toc148307020" w:history="1">
        <w:r w:rsidR="00206147" w:rsidRPr="00206147">
          <w:rPr>
            <w:rStyle w:val="a8"/>
            <w:rFonts w:asciiTheme="majorBidi" w:hAnsiTheme="majorBidi" w:cstheme="majorBidi"/>
            <w:bCs/>
            <w:noProof/>
          </w:rPr>
          <w:t>8. Перечень основной и дополнительной учебной литературы, необходимой для освоения дисциплины</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_Toc148307020 \h </w:instrText>
        </w:r>
        <w:r w:rsidR="00206147" w:rsidRPr="00206147">
          <w:rPr>
            <w:noProof/>
            <w:webHidden/>
          </w:rPr>
        </w:r>
        <w:r w:rsidR="00206147" w:rsidRPr="00206147">
          <w:rPr>
            <w:noProof/>
            <w:webHidden/>
          </w:rPr>
          <w:fldChar w:fldCharType="separate"/>
        </w:r>
        <w:r w:rsidR="00067BFF">
          <w:rPr>
            <w:noProof/>
            <w:webHidden/>
          </w:rPr>
          <w:t>18</w:t>
        </w:r>
        <w:r w:rsidR="00206147" w:rsidRPr="00206147">
          <w:rPr>
            <w:noProof/>
            <w:webHidden/>
          </w:rPr>
          <w:fldChar w:fldCharType="end"/>
        </w:r>
      </w:hyperlink>
    </w:p>
    <w:p w14:paraId="669793B5" w14:textId="0A47A639" w:rsidR="00206147" w:rsidRPr="00206147" w:rsidRDefault="00857BF4" w:rsidP="00067BFF">
      <w:pPr>
        <w:pStyle w:val="22"/>
        <w:spacing w:after="0" w:line="276" w:lineRule="auto"/>
        <w:rPr>
          <w:rFonts w:eastAsiaTheme="minorEastAsia"/>
          <w:noProof/>
          <w:kern w:val="2"/>
          <w:lang w:eastAsia="zh-CN"/>
          <w14:ligatures w14:val="standardContextual"/>
        </w:rPr>
      </w:pPr>
      <w:hyperlink w:anchor="_Toc148307021" w:history="1">
        <w:r w:rsidR="00206147" w:rsidRPr="00206147">
          <w:rPr>
            <w:rStyle w:val="a8"/>
            <w:rFonts w:asciiTheme="majorBidi" w:hAnsiTheme="majorBidi" w:cstheme="majorBidi"/>
            <w:noProof/>
          </w:rPr>
          <w:t>9. Перечень ресурсов информационно-телекоммуникационной сети «Интернет», необходимых для освоения дисциплины</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_Toc148307021 \h </w:instrText>
        </w:r>
        <w:r w:rsidR="00206147" w:rsidRPr="00206147">
          <w:rPr>
            <w:noProof/>
            <w:webHidden/>
          </w:rPr>
        </w:r>
        <w:r w:rsidR="00206147" w:rsidRPr="00206147">
          <w:rPr>
            <w:noProof/>
            <w:webHidden/>
          </w:rPr>
          <w:fldChar w:fldCharType="separate"/>
        </w:r>
        <w:r w:rsidR="00067BFF">
          <w:rPr>
            <w:noProof/>
            <w:webHidden/>
          </w:rPr>
          <w:t>18</w:t>
        </w:r>
        <w:r w:rsidR="00206147" w:rsidRPr="00206147">
          <w:rPr>
            <w:noProof/>
            <w:webHidden/>
          </w:rPr>
          <w:fldChar w:fldCharType="end"/>
        </w:r>
      </w:hyperlink>
    </w:p>
    <w:p w14:paraId="600A8202" w14:textId="6BC5ED9F" w:rsidR="00206147" w:rsidRPr="00206147" w:rsidRDefault="00857BF4" w:rsidP="00067BFF">
      <w:pPr>
        <w:pStyle w:val="22"/>
        <w:spacing w:after="0" w:line="276" w:lineRule="auto"/>
        <w:rPr>
          <w:rFonts w:eastAsiaTheme="minorEastAsia"/>
          <w:noProof/>
          <w:kern w:val="2"/>
          <w:lang w:eastAsia="zh-CN"/>
          <w14:ligatures w14:val="standardContextual"/>
        </w:rPr>
      </w:pPr>
      <w:hyperlink w:anchor="_Toc148307022" w:history="1">
        <w:r w:rsidR="00206147" w:rsidRPr="00206147">
          <w:rPr>
            <w:rStyle w:val="a8"/>
            <w:rFonts w:asciiTheme="majorBidi" w:hAnsiTheme="majorBidi" w:cstheme="majorBidi"/>
            <w:noProof/>
          </w:rPr>
          <w:t>10. Методические указания для обучающихся по освоению дисциплины</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_Toc148307022 \h </w:instrText>
        </w:r>
        <w:r w:rsidR="00206147" w:rsidRPr="00206147">
          <w:rPr>
            <w:noProof/>
            <w:webHidden/>
          </w:rPr>
        </w:r>
        <w:r w:rsidR="00206147" w:rsidRPr="00206147">
          <w:rPr>
            <w:noProof/>
            <w:webHidden/>
          </w:rPr>
          <w:fldChar w:fldCharType="separate"/>
        </w:r>
        <w:r w:rsidR="00067BFF">
          <w:rPr>
            <w:noProof/>
            <w:webHidden/>
          </w:rPr>
          <w:t>20</w:t>
        </w:r>
        <w:r w:rsidR="00206147" w:rsidRPr="00206147">
          <w:rPr>
            <w:noProof/>
            <w:webHidden/>
          </w:rPr>
          <w:fldChar w:fldCharType="end"/>
        </w:r>
      </w:hyperlink>
    </w:p>
    <w:p w14:paraId="0E2A7F37" w14:textId="7ED4A207" w:rsidR="00206147" w:rsidRPr="00206147" w:rsidRDefault="00857BF4" w:rsidP="00067BFF">
      <w:pPr>
        <w:pStyle w:val="22"/>
        <w:spacing w:after="0" w:line="276" w:lineRule="auto"/>
        <w:rPr>
          <w:rFonts w:eastAsiaTheme="minorEastAsia"/>
          <w:noProof/>
          <w:kern w:val="2"/>
          <w:lang w:eastAsia="zh-CN"/>
          <w14:ligatures w14:val="standardContextual"/>
        </w:rPr>
      </w:pPr>
      <w:hyperlink w:anchor="_Toc148307023" w:history="1">
        <w:r w:rsidR="00206147" w:rsidRPr="00206147">
          <w:rPr>
            <w:rStyle w:val="a8"/>
            <w:rFonts w:asciiTheme="majorBidi" w:hAnsiTheme="majorBidi" w:cstheme="majorBidi"/>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_Toc148307023 \h </w:instrText>
        </w:r>
        <w:r w:rsidR="00206147" w:rsidRPr="00206147">
          <w:rPr>
            <w:noProof/>
            <w:webHidden/>
          </w:rPr>
        </w:r>
        <w:r w:rsidR="00206147" w:rsidRPr="00206147">
          <w:rPr>
            <w:noProof/>
            <w:webHidden/>
          </w:rPr>
          <w:fldChar w:fldCharType="separate"/>
        </w:r>
        <w:r w:rsidR="00067BFF">
          <w:rPr>
            <w:noProof/>
            <w:webHidden/>
          </w:rPr>
          <w:t>21</w:t>
        </w:r>
        <w:r w:rsidR="00206147" w:rsidRPr="00206147">
          <w:rPr>
            <w:noProof/>
            <w:webHidden/>
          </w:rPr>
          <w:fldChar w:fldCharType="end"/>
        </w:r>
      </w:hyperlink>
    </w:p>
    <w:p w14:paraId="0F5F1775" w14:textId="73232482" w:rsidR="00206147" w:rsidRDefault="00857BF4" w:rsidP="00067BFF">
      <w:pPr>
        <w:pStyle w:val="22"/>
        <w:spacing w:after="0" w:line="276" w:lineRule="auto"/>
        <w:rPr>
          <w:rFonts w:asciiTheme="minorHAnsi" w:eastAsiaTheme="minorEastAsia" w:hAnsiTheme="minorHAnsi" w:cstheme="minorBidi"/>
          <w:noProof/>
          <w:kern w:val="2"/>
          <w:lang w:eastAsia="zh-CN"/>
          <w14:ligatures w14:val="standardContextual"/>
        </w:rPr>
      </w:pPr>
      <w:hyperlink w:anchor="_Toc148307024" w:history="1">
        <w:r w:rsidR="00206147" w:rsidRPr="00206147">
          <w:rPr>
            <w:rStyle w:val="a8"/>
            <w:rFonts w:asciiTheme="majorBidi" w:hAnsiTheme="majorBidi" w:cstheme="majorBidi"/>
            <w:noProof/>
          </w:rPr>
          <w:t>12. Описание материально-технической базы, необходимой для осуществления образовательного процесса по дисциплине</w:t>
        </w:r>
        <w:r w:rsidR="00206147" w:rsidRPr="00206147">
          <w:rPr>
            <w:noProof/>
            <w:webHidden/>
          </w:rPr>
          <w:tab/>
        </w:r>
        <w:r w:rsidR="00206147" w:rsidRPr="00206147">
          <w:rPr>
            <w:noProof/>
            <w:webHidden/>
          </w:rPr>
          <w:fldChar w:fldCharType="begin"/>
        </w:r>
        <w:r w:rsidR="00206147" w:rsidRPr="00206147">
          <w:rPr>
            <w:noProof/>
            <w:webHidden/>
          </w:rPr>
          <w:instrText xml:space="preserve"> PAGEREF _Toc148307024 \h </w:instrText>
        </w:r>
        <w:r w:rsidR="00206147" w:rsidRPr="00206147">
          <w:rPr>
            <w:noProof/>
            <w:webHidden/>
          </w:rPr>
        </w:r>
        <w:r w:rsidR="00206147" w:rsidRPr="00206147">
          <w:rPr>
            <w:noProof/>
            <w:webHidden/>
          </w:rPr>
          <w:fldChar w:fldCharType="separate"/>
        </w:r>
        <w:r w:rsidR="00067BFF">
          <w:rPr>
            <w:noProof/>
            <w:webHidden/>
          </w:rPr>
          <w:t>21</w:t>
        </w:r>
        <w:r w:rsidR="00206147" w:rsidRPr="00206147">
          <w:rPr>
            <w:noProof/>
            <w:webHidden/>
          </w:rPr>
          <w:fldChar w:fldCharType="end"/>
        </w:r>
      </w:hyperlink>
    </w:p>
    <w:p w14:paraId="665F50AD" w14:textId="6AAEA242" w:rsidR="00617E20" w:rsidRPr="00067BFF" w:rsidRDefault="00425539" w:rsidP="00067BFF">
      <w:pPr>
        <w:pStyle w:val="2"/>
        <w:spacing w:before="0" w:after="0"/>
        <w:jc w:val="left"/>
        <w:rPr>
          <w:rStyle w:val="20"/>
          <w:rFonts w:eastAsia="Calibri"/>
          <w:b/>
        </w:rPr>
      </w:pPr>
      <w:r w:rsidRPr="00DF6CFB">
        <w:rPr>
          <w:bCs/>
          <w:szCs w:val="28"/>
        </w:rPr>
        <w:fldChar w:fldCharType="end"/>
      </w:r>
      <w:r w:rsidR="00FD1B2A" w:rsidRPr="00DF6CFB">
        <w:rPr>
          <w:rStyle w:val="20"/>
          <w:rFonts w:eastAsia="Calibri"/>
          <w:szCs w:val="28"/>
        </w:rPr>
        <w:br w:type="page"/>
      </w:r>
      <w:bookmarkStart w:id="0" w:name="_Toc148307009"/>
      <w:r w:rsidR="00067BFF" w:rsidRPr="00067BFF">
        <w:rPr>
          <w:rStyle w:val="20"/>
          <w:rFonts w:eastAsia="Calibri"/>
          <w:b/>
          <w:szCs w:val="28"/>
        </w:rPr>
        <w:lastRenderedPageBreak/>
        <w:t xml:space="preserve">1. </w:t>
      </w:r>
      <w:r w:rsidR="00617E20" w:rsidRPr="00067BFF">
        <w:rPr>
          <w:rStyle w:val="20"/>
          <w:rFonts w:eastAsia="Calibri"/>
          <w:b/>
        </w:rPr>
        <w:t>Наименование дисциплины</w:t>
      </w:r>
      <w:bookmarkEnd w:id="0"/>
    </w:p>
    <w:p w14:paraId="71A6E31F" w14:textId="4D2DD94D" w:rsidR="00617E20" w:rsidRDefault="006D6963" w:rsidP="006D6963">
      <w:pPr>
        <w:spacing w:after="0" w:line="360" w:lineRule="auto"/>
        <w:jc w:val="both"/>
        <w:rPr>
          <w:rFonts w:ascii="Times New Roman" w:hAnsi="Times New Roman"/>
          <w:sz w:val="28"/>
          <w:szCs w:val="28"/>
        </w:rPr>
      </w:pPr>
      <w:r>
        <w:rPr>
          <w:rFonts w:ascii="Times New Roman" w:hAnsi="Times New Roman"/>
          <w:sz w:val="28"/>
          <w:szCs w:val="28"/>
        </w:rPr>
        <w:t xml:space="preserve">    </w:t>
      </w:r>
      <w:r w:rsidR="00617E20">
        <w:rPr>
          <w:rFonts w:ascii="Times New Roman" w:hAnsi="Times New Roman"/>
          <w:sz w:val="28"/>
          <w:szCs w:val="28"/>
        </w:rPr>
        <w:t>«</w:t>
      </w:r>
      <w:r w:rsidR="00645AE2">
        <w:rPr>
          <w:rFonts w:ascii="Times New Roman" w:hAnsi="Times New Roman"/>
          <w:sz w:val="28"/>
          <w:szCs w:val="28"/>
        </w:rPr>
        <w:t>Математическая теория рисков</w:t>
      </w:r>
      <w:r w:rsidR="00857BF4">
        <w:rPr>
          <w:rFonts w:ascii="Times New Roman" w:hAnsi="Times New Roman"/>
          <w:sz w:val="28"/>
          <w:szCs w:val="28"/>
        </w:rPr>
        <w:t>»</w:t>
      </w:r>
    </w:p>
    <w:p w14:paraId="28AA6B7F" w14:textId="77777777" w:rsidR="00857BF4" w:rsidRDefault="00857BF4" w:rsidP="00067BFF">
      <w:pPr>
        <w:spacing w:after="0" w:line="360" w:lineRule="auto"/>
        <w:ind w:firstLine="709"/>
        <w:jc w:val="both"/>
        <w:rPr>
          <w:rFonts w:ascii="Times New Roman" w:hAnsi="Times New Roman"/>
          <w:sz w:val="28"/>
          <w:szCs w:val="28"/>
        </w:rPr>
      </w:pPr>
    </w:p>
    <w:p w14:paraId="5D4BB6E9" w14:textId="60E3084C" w:rsidR="00912ABC" w:rsidRDefault="00067BFF" w:rsidP="00857BF4">
      <w:pPr>
        <w:pStyle w:val="2"/>
        <w:spacing w:before="0" w:after="0"/>
        <w:jc w:val="left"/>
        <w:rPr>
          <w:rStyle w:val="20"/>
          <w:b/>
        </w:rPr>
      </w:pPr>
      <w:r>
        <w:t>2.</w:t>
      </w:r>
      <w:r w:rsidR="001D536C" w:rsidRPr="00425539">
        <w:t xml:space="preserve"> </w:t>
      </w:r>
      <w:hyperlink w:anchor="_Toc409641744" w:history="1">
        <w:bookmarkStart w:id="1" w:name="_Toc148307010"/>
        <w:r w:rsidR="0062527A" w:rsidRPr="00425539">
          <w:rPr>
            <w:rStyle w:val="20"/>
            <w:b/>
          </w:rPr>
          <w:t xml:space="preserve">Перечень планируемых результатов </w:t>
        </w:r>
      </w:hyperlink>
      <w:r w:rsidR="0062527A" w:rsidRPr="00425539">
        <w:rPr>
          <w:rStyle w:val="20"/>
          <w:b/>
        </w:rPr>
        <w:t>освоения образовательной программы</w:t>
      </w:r>
      <w:r w:rsidR="00E25CA4">
        <w:rPr>
          <w:rStyle w:val="20"/>
          <w:b/>
        </w:rPr>
        <w:t xml:space="preserve"> (перечень компетенций)</w:t>
      </w:r>
      <w:r w:rsidR="0062527A" w:rsidRPr="00425539">
        <w:rPr>
          <w:rStyle w:val="20"/>
          <w:b/>
        </w:rPr>
        <w:t xml:space="preserve"> с указанием индикаторов их достижения</w:t>
      </w:r>
      <w:r w:rsidR="00000327" w:rsidRPr="00425539">
        <w:rPr>
          <w:rStyle w:val="20"/>
          <w:b/>
        </w:rPr>
        <w:t xml:space="preserve"> и планируемых результатов обучения по дисциплине</w:t>
      </w:r>
      <w:bookmarkEnd w:id="1"/>
    </w:p>
    <w:p w14:paraId="00C24153" w14:textId="77777777" w:rsidR="006D6963" w:rsidRPr="006D6963" w:rsidRDefault="006D6963" w:rsidP="006D6963">
      <w:pPr>
        <w:rPr>
          <w:lang w:eastAsia="ru-RU"/>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2257"/>
        <w:gridCol w:w="3268"/>
        <w:gridCol w:w="3671"/>
      </w:tblGrid>
      <w:tr w:rsidR="009A1CF4" w:rsidRPr="00203C36" w14:paraId="6C894BB3" w14:textId="77777777" w:rsidTr="00AE3CDA">
        <w:trPr>
          <w:trHeight w:val="1200"/>
        </w:trPr>
        <w:tc>
          <w:tcPr>
            <w:tcW w:w="0" w:type="auto"/>
            <w:shd w:val="clear" w:color="auto" w:fill="auto"/>
          </w:tcPr>
          <w:p w14:paraId="3CB4EEB3" w14:textId="77777777" w:rsidR="00203C36" w:rsidRPr="00000327" w:rsidRDefault="00203C36" w:rsidP="00576A51">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Код компе</w:t>
            </w:r>
            <w:r w:rsidR="0017538F">
              <w:rPr>
                <w:rFonts w:ascii="Times New Roman" w:hAnsi="Times New Roman"/>
                <w:b/>
                <w:color w:val="000000"/>
                <w:sz w:val="24"/>
                <w:szCs w:val="24"/>
              </w:rPr>
              <w:t>тенции</w:t>
            </w:r>
          </w:p>
        </w:tc>
        <w:tc>
          <w:tcPr>
            <w:tcW w:w="2257" w:type="dxa"/>
            <w:shd w:val="clear" w:color="auto" w:fill="auto"/>
          </w:tcPr>
          <w:p w14:paraId="04360BA4" w14:textId="77777777" w:rsidR="00203C36" w:rsidRPr="00000327" w:rsidRDefault="00203C36" w:rsidP="00786BAE">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 xml:space="preserve">Наименование </w:t>
            </w:r>
          </w:p>
          <w:p w14:paraId="2869586A" w14:textId="77777777" w:rsidR="00203C36" w:rsidRPr="00000327" w:rsidRDefault="00203C36" w:rsidP="00786BAE">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компетенции</w:t>
            </w:r>
          </w:p>
        </w:tc>
        <w:tc>
          <w:tcPr>
            <w:tcW w:w="3268" w:type="dxa"/>
            <w:shd w:val="clear" w:color="auto" w:fill="auto"/>
          </w:tcPr>
          <w:p w14:paraId="6C719912" w14:textId="77777777" w:rsidR="00203C36" w:rsidRPr="00000327" w:rsidRDefault="00203C36" w:rsidP="00786BAE">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Индикаторы достижения компетенции</w:t>
            </w:r>
          </w:p>
        </w:tc>
        <w:tc>
          <w:tcPr>
            <w:tcW w:w="0" w:type="auto"/>
            <w:shd w:val="clear" w:color="auto" w:fill="auto"/>
          </w:tcPr>
          <w:p w14:paraId="5D0A3B14" w14:textId="77777777" w:rsidR="00203C36" w:rsidRPr="00000327" w:rsidRDefault="00203C36" w:rsidP="00E25CA4">
            <w:pPr>
              <w:tabs>
                <w:tab w:val="left" w:pos="540"/>
              </w:tabs>
              <w:spacing w:after="0" w:line="240" w:lineRule="auto"/>
              <w:contextualSpacing/>
              <w:jc w:val="center"/>
              <w:rPr>
                <w:rFonts w:ascii="Times New Roman" w:hAnsi="Times New Roman"/>
                <w:b/>
                <w:color w:val="000000"/>
                <w:sz w:val="24"/>
                <w:szCs w:val="24"/>
              </w:rPr>
            </w:pPr>
            <w:r w:rsidRPr="00000327">
              <w:rPr>
                <w:rFonts w:ascii="Times New Roman" w:hAnsi="Times New Roman"/>
                <w:b/>
                <w:color w:val="000000"/>
                <w:sz w:val="24"/>
                <w:szCs w:val="24"/>
              </w:rPr>
              <w:t>Результаты обучения (умения и знания), соотнесенные с индикаторами достижения компетенции</w:t>
            </w:r>
          </w:p>
        </w:tc>
      </w:tr>
      <w:tr w:rsidR="009A1CF4" w:rsidRPr="00203C36" w14:paraId="1B72C36E" w14:textId="77777777" w:rsidTr="00AE3CDA">
        <w:trPr>
          <w:trHeight w:val="435"/>
        </w:trPr>
        <w:tc>
          <w:tcPr>
            <w:tcW w:w="0" w:type="auto"/>
            <w:vMerge w:val="restart"/>
            <w:shd w:val="clear" w:color="auto" w:fill="auto"/>
          </w:tcPr>
          <w:p w14:paraId="35A5993D" w14:textId="1269C575" w:rsidR="00C42688" w:rsidRPr="00BC56F7" w:rsidRDefault="00C42688" w:rsidP="00857BF4">
            <w:pPr>
              <w:tabs>
                <w:tab w:val="left" w:pos="540"/>
              </w:tabs>
              <w:spacing w:after="0" w:line="240" w:lineRule="auto"/>
              <w:contextualSpacing/>
              <w:jc w:val="center"/>
              <w:rPr>
                <w:rFonts w:ascii="Times New Roman" w:hAnsi="Times New Roman"/>
                <w:color w:val="000000"/>
                <w:sz w:val="24"/>
                <w:szCs w:val="24"/>
              </w:rPr>
            </w:pPr>
            <w:r w:rsidRPr="00BC56F7">
              <w:rPr>
                <w:rFonts w:ascii="Times New Roman" w:hAnsi="Times New Roman"/>
                <w:color w:val="000000"/>
                <w:sz w:val="24"/>
                <w:szCs w:val="24"/>
              </w:rPr>
              <w:t>ПКП-</w:t>
            </w:r>
            <w:r w:rsidR="00857BF4">
              <w:rPr>
                <w:rFonts w:ascii="Times New Roman" w:hAnsi="Times New Roman"/>
                <w:color w:val="000000"/>
                <w:sz w:val="24"/>
                <w:szCs w:val="24"/>
              </w:rPr>
              <w:t>2</w:t>
            </w:r>
          </w:p>
        </w:tc>
        <w:tc>
          <w:tcPr>
            <w:tcW w:w="2257" w:type="dxa"/>
            <w:vMerge w:val="restart"/>
            <w:shd w:val="clear" w:color="auto" w:fill="auto"/>
          </w:tcPr>
          <w:p w14:paraId="1A842918" w14:textId="6CB43C4F" w:rsidR="00857BF4" w:rsidRPr="00857BF4" w:rsidRDefault="00AE3CDA" w:rsidP="00857BF4">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 xml:space="preserve">Способен применять математическое моделирование </w:t>
            </w:r>
            <w:r w:rsidR="00857BF4" w:rsidRPr="00857BF4">
              <w:rPr>
                <w:rFonts w:ascii="Times New Roman" w:hAnsi="Times New Roman"/>
                <w:sz w:val="24"/>
                <w:szCs w:val="24"/>
                <w:lang w:eastAsia="zh-CN"/>
              </w:rPr>
              <w:t>для решения прикладных</w:t>
            </w:r>
          </w:p>
          <w:p w14:paraId="2CF48391" w14:textId="5B294978" w:rsidR="00C42688" w:rsidRPr="00BC56F7" w:rsidRDefault="00857BF4" w:rsidP="00857BF4">
            <w:pPr>
              <w:tabs>
                <w:tab w:val="left" w:pos="540"/>
              </w:tabs>
              <w:spacing w:after="0" w:line="240" w:lineRule="auto"/>
              <w:contextualSpacing/>
              <w:jc w:val="both"/>
              <w:rPr>
                <w:rFonts w:ascii="Times New Roman" w:hAnsi="Times New Roman"/>
                <w:strike/>
                <w:color w:val="000000"/>
                <w:sz w:val="24"/>
                <w:szCs w:val="24"/>
              </w:rPr>
            </w:pPr>
            <w:r w:rsidRPr="00857BF4">
              <w:rPr>
                <w:rFonts w:ascii="Times New Roman" w:hAnsi="Times New Roman"/>
                <w:sz w:val="24"/>
                <w:szCs w:val="24"/>
                <w:lang w:eastAsia="zh-CN"/>
              </w:rPr>
              <w:t>задач</w:t>
            </w:r>
          </w:p>
        </w:tc>
        <w:tc>
          <w:tcPr>
            <w:tcW w:w="3268" w:type="dxa"/>
            <w:shd w:val="clear" w:color="auto" w:fill="auto"/>
          </w:tcPr>
          <w:p w14:paraId="22B9C266" w14:textId="53C9F2EB" w:rsidR="00C42688" w:rsidRPr="00857BF4" w:rsidRDefault="00857BF4" w:rsidP="00857BF4">
            <w:pPr>
              <w:autoSpaceDE w:val="0"/>
              <w:autoSpaceDN w:val="0"/>
              <w:adjustRightInd w:val="0"/>
              <w:spacing w:after="0" w:line="240" w:lineRule="auto"/>
              <w:rPr>
                <w:rFonts w:ascii="Times New Roman" w:hAnsi="Times New Roman"/>
                <w:sz w:val="24"/>
                <w:szCs w:val="24"/>
                <w:lang w:eastAsia="zh-CN"/>
              </w:rPr>
            </w:pPr>
            <w:r w:rsidRPr="00857BF4">
              <w:rPr>
                <w:rFonts w:ascii="Times New Roman" w:hAnsi="Times New Roman"/>
                <w:sz w:val="24"/>
                <w:szCs w:val="24"/>
                <w:lang w:eastAsia="zh-CN"/>
              </w:rPr>
              <w:t xml:space="preserve">Демонстрирует знания </w:t>
            </w:r>
            <w:r w:rsidR="00AE3CDA">
              <w:rPr>
                <w:rFonts w:ascii="Times New Roman" w:hAnsi="Times New Roman"/>
                <w:sz w:val="24"/>
                <w:szCs w:val="24"/>
                <w:lang w:eastAsia="zh-CN"/>
              </w:rPr>
              <w:t xml:space="preserve">в области </w:t>
            </w:r>
            <w:r w:rsidRPr="00857BF4">
              <w:rPr>
                <w:rFonts w:ascii="Times New Roman" w:hAnsi="Times New Roman"/>
                <w:sz w:val="24"/>
                <w:szCs w:val="24"/>
                <w:lang w:eastAsia="zh-CN"/>
              </w:rPr>
              <w:t>т</w:t>
            </w:r>
            <w:r>
              <w:rPr>
                <w:rFonts w:ascii="Times New Roman" w:hAnsi="Times New Roman"/>
                <w:sz w:val="24"/>
                <w:szCs w:val="24"/>
                <w:lang w:eastAsia="zh-CN"/>
              </w:rPr>
              <w:t>еории и методологии математиче</w:t>
            </w:r>
            <w:r w:rsidRPr="00857BF4">
              <w:rPr>
                <w:rFonts w:ascii="Times New Roman" w:hAnsi="Times New Roman"/>
                <w:sz w:val="24"/>
                <w:szCs w:val="24"/>
                <w:lang w:eastAsia="zh-CN"/>
              </w:rPr>
              <w:t>с</w:t>
            </w:r>
            <w:r>
              <w:rPr>
                <w:rFonts w:ascii="Times New Roman" w:hAnsi="Times New Roman"/>
                <w:sz w:val="24"/>
                <w:szCs w:val="24"/>
                <w:lang w:eastAsia="zh-CN"/>
              </w:rPr>
              <w:t xml:space="preserve">кого моделирования и системного </w:t>
            </w:r>
            <w:r w:rsidRPr="00857BF4">
              <w:rPr>
                <w:rFonts w:ascii="Times New Roman" w:hAnsi="Times New Roman"/>
                <w:sz w:val="24"/>
                <w:szCs w:val="24"/>
                <w:lang w:eastAsia="zh-CN"/>
              </w:rPr>
              <w:t>анализа процессов.</w:t>
            </w:r>
            <w:r w:rsidR="00C42688" w:rsidRPr="00857BF4">
              <w:rPr>
                <w:rFonts w:ascii="Times New Roman" w:hAnsi="Times New Roman"/>
                <w:strike/>
                <w:sz w:val="24"/>
                <w:szCs w:val="24"/>
                <w:lang w:eastAsia="ru-RU"/>
              </w:rPr>
              <w:t xml:space="preserve"> </w:t>
            </w:r>
          </w:p>
        </w:tc>
        <w:tc>
          <w:tcPr>
            <w:tcW w:w="0" w:type="auto"/>
            <w:shd w:val="clear" w:color="auto" w:fill="auto"/>
          </w:tcPr>
          <w:p w14:paraId="696941C8" w14:textId="32CF39BC" w:rsidR="00857BF4" w:rsidRPr="00857BF4" w:rsidRDefault="00857BF4" w:rsidP="00AE3CDA">
            <w:pPr>
              <w:autoSpaceDE w:val="0"/>
              <w:autoSpaceDN w:val="0"/>
              <w:adjustRightInd w:val="0"/>
              <w:spacing w:after="0" w:line="240" w:lineRule="auto"/>
              <w:jc w:val="both"/>
              <w:rPr>
                <w:rFonts w:ascii="Times New Roman" w:eastAsia="LiberationSerif-Bold" w:hAnsi="Times New Roman"/>
                <w:sz w:val="24"/>
                <w:szCs w:val="24"/>
                <w:lang w:eastAsia="zh-CN"/>
              </w:rPr>
            </w:pPr>
            <w:r w:rsidRPr="00857BF4">
              <w:rPr>
                <w:rFonts w:ascii="Times New Roman" w:eastAsia="LiberationSerif-Bold" w:hAnsi="Times New Roman"/>
                <w:b/>
                <w:bCs/>
                <w:sz w:val="24"/>
                <w:szCs w:val="24"/>
                <w:lang w:eastAsia="zh-CN"/>
              </w:rPr>
              <w:t xml:space="preserve">Знать: </w:t>
            </w:r>
            <w:r w:rsidRPr="00857BF4">
              <w:rPr>
                <w:rFonts w:ascii="Times New Roman" w:eastAsia="LiberationSerif-Bold" w:hAnsi="Times New Roman"/>
                <w:sz w:val="24"/>
                <w:szCs w:val="24"/>
                <w:lang w:eastAsia="zh-CN"/>
              </w:rPr>
              <w:t>теорию и мето</w:t>
            </w:r>
            <w:r>
              <w:rPr>
                <w:rFonts w:ascii="Times New Roman" w:eastAsia="LiberationSerif-Bold" w:hAnsi="Times New Roman"/>
                <w:sz w:val="24"/>
                <w:szCs w:val="24"/>
                <w:lang w:eastAsia="zh-CN"/>
              </w:rPr>
              <w:t>дологию математического модели</w:t>
            </w:r>
            <w:r w:rsidRPr="00857BF4">
              <w:rPr>
                <w:rFonts w:ascii="Times New Roman" w:eastAsia="LiberationSerif-Bold" w:hAnsi="Times New Roman"/>
                <w:sz w:val="24"/>
                <w:szCs w:val="24"/>
                <w:lang w:eastAsia="zh-CN"/>
              </w:rPr>
              <w:t>рования и системного анализа процессов</w:t>
            </w:r>
          </w:p>
          <w:p w14:paraId="3F723547" w14:textId="1B6E2AEC" w:rsidR="00C42688" w:rsidRPr="00857BF4" w:rsidRDefault="00857BF4" w:rsidP="00AE3CDA">
            <w:pPr>
              <w:autoSpaceDE w:val="0"/>
              <w:autoSpaceDN w:val="0"/>
              <w:adjustRightInd w:val="0"/>
              <w:spacing w:after="0" w:line="240" w:lineRule="auto"/>
              <w:jc w:val="both"/>
              <w:rPr>
                <w:rFonts w:ascii="Times New Roman" w:eastAsia="LiberationSerif-Bold" w:hAnsi="Times New Roman"/>
                <w:sz w:val="24"/>
                <w:szCs w:val="24"/>
                <w:lang w:eastAsia="zh-CN"/>
              </w:rPr>
            </w:pPr>
            <w:r w:rsidRPr="00857BF4">
              <w:rPr>
                <w:rFonts w:ascii="Times New Roman" w:eastAsia="LiberationSerif-Bold" w:hAnsi="Times New Roman"/>
                <w:b/>
                <w:bCs/>
                <w:sz w:val="24"/>
                <w:szCs w:val="24"/>
                <w:lang w:eastAsia="zh-CN"/>
              </w:rPr>
              <w:t xml:space="preserve">Уметь: </w:t>
            </w:r>
            <w:r w:rsidRPr="00857BF4">
              <w:rPr>
                <w:rFonts w:ascii="Times New Roman" w:eastAsia="LiberationSerif-Bold" w:hAnsi="Times New Roman"/>
                <w:sz w:val="24"/>
                <w:szCs w:val="24"/>
                <w:lang w:eastAsia="zh-CN"/>
              </w:rPr>
              <w:t>применять т</w:t>
            </w:r>
            <w:r>
              <w:rPr>
                <w:rFonts w:ascii="Times New Roman" w:eastAsia="LiberationSerif-Bold" w:hAnsi="Times New Roman"/>
                <w:sz w:val="24"/>
                <w:szCs w:val="24"/>
                <w:lang w:eastAsia="zh-CN"/>
              </w:rPr>
              <w:t>еорию и методологию математиче</w:t>
            </w:r>
            <w:r w:rsidRPr="00857BF4">
              <w:rPr>
                <w:rFonts w:ascii="Times New Roman" w:eastAsia="LiberationSerif-Bold" w:hAnsi="Times New Roman"/>
                <w:sz w:val="24"/>
                <w:szCs w:val="24"/>
                <w:lang w:eastAsia="zh-CN"/>
              </w:rPr>
              <w:t>ского моделирования и системного анализа процессов</w:t>
            </w:r>
          </w:p>
        </w:tc>
      </w:tr>
      <w:tr w:rsidR="009A1CF4" w:rsidRPr="00203C36" w14:paraId="0A1909C7" w14:textId="77777777" w:rsidTr="00AE3CDA">
        <w:trPr>
          <w:trHeight w:val="435"/>
        </w:trPr>
        <w:tc>
          <w:tcPr>
            <w:tcW w:w="0" w:type="auto"/>
            <w:vMerge/>
            <w:shd w:val="clear" w:color="auto" w:fill="auto"/>
          </w:tcPr>
          <w:p w14:paraId="1CC01640" w14:textId="77777777" w:rsidR="00C42688" w:rsidRPr="00BC56F7" w:rsidRDefault="00C42688" w:rsidP="000865AD">
            <w:pPr>
              <w:tabs>
                <w:tab w:val="left" w:pos="540"/>
              </w:tabs>
              <w:spacing w:after="0" w:line="240" w:lineRule="auto"/>
              <w:contextualSpacing/>
              <w:jc w:val="center"/>
              <w:rPr>
                <w:rFonts w:ascii="Times New Roman" w:hAnsi="Times New Roman"/>
                <w:color w:val="000000"/>
                <w:sz w:val="24"/>
                <w:szCs w:val="24"/>
              </w:rPr>
            </w:pPr>
          </w:p>
        </w:tc>
        <w:tc>
          <w:tcPr>
            <w:tcW w:w="2257" w:type="dxa"/>
            <w:vMerge/>
            <w:shd w:val="clear" w:color="auto" w:fill="auto"/>
          </w:tcPr>
          <w:p w14:paraId="10224D13" w14:textId="77777777" w:rsidR="00C42688" w:rsidRPr="00BC56F7" w:rsidRDefault="00C42688" w:rsidP="000865AD">
            <w:pPr>
              <w:tabs>
                <w:tab w:val="left" w:pos="540"/>
              </w:tabs>
              <w:spacing w:after="0" w:line="240" w:lineRule="auto"/>
              <w:contextualSpacing/>
              <w:jc w:val="both"/>
              <w:rPr>
                <w:rFonts w:ascii="Times New Roman" w:hAnsi="Times New Roman"/>
                <w:sz w:val="24"/>
                <w:szCs w:val="24"/>
              </w:rPr>
            </w:pPr>
          </w:p>
        </w:tc>
        <w:tc>
          <w:tcPr>
            <w:tcW w:w="3268" w:type="dxa"/>
            <w:shd w:val="clear" w:color="auto" w:fill="auto"/>
          </w:tcPr>
          <w:p w14:paraId="0EF391BF" w14:textId="00A30EE1" w:rsidR="00C42688" w:rsidRPr="00857BF4" w:rsidRDefault="00857BF4" w:rsidP="00C42688">
            <w:pPr>
              <w:autoSpaceDE w:val="0"/>
              <w:autoSpaceDN w:val="0"/>
              <w:adjustRightInd w:val="0"/>
              <w:spacing w:after="0" w:line="240" w:lineRule="auto"/>
              <w:jc w:val="both"/>
              <w:rPr>
                <w:rFonts w:ascii="Times New Roman" w:hAnsi="Times New Roman"/>
                <w:strike/>
                <w:sz w:val="24"/>
                <w:szCs w:val="24"/>
                <w:lang w:eastAsia="ru-RU"/>
              </w:rPr>
            </w:pPr>
            <w:r w:rsidRPr="00857BF4">
              <w:rPr>
                <w:rFonts w:ascii="Times New Roman" w:hAnsi="Times New Roman"/>
                <w:sz w:val="24"/>
                <w:szCs w:val="24"/>
                <w:lang w:eastAsia="zh-CN"/>
              </w:rPr>
              <w:t>Строит математические модели.</w:t>
            </w:r>
          </w:p>
        </w:tc>
        <w:tc>
          <w:tcPr>
            <w:tcW w:w="0" w:type="auto"/>
            <w:shd w:val="clear" w:color="auto" w:fill="auto"/>
          </w:tcPr>
          <w:p w14:paraId="186625A7" w14:textId="77777777" w:rsidR="00857BF4" w:rsidRPr="00857BF4" w:rsidRDefault="00857BF4" w:rsidP="00AE3CDA">
            <w:pPr>
              <w:autoSpaceDE w:val="0"/>
              <w:autoSpaceDN w:val="0"/>
              <w:adjustRightInd w:val="0"/>
              <w:spacing w:after="0" w:line="240" w:lineRule="auto"/>
              <w:jc w:val="both"/>
              <w:rPr>
                <w:rFonts w:ascii="Times New Roman" w:eastAsia="LiberationSerif-Bold" w:hAnsi="Times New Roman"/>
                <w:sz w:val="24"/>
                <w:szCs w:val="24"/>
                <w:lang w:eastAsia="zh-CN"/>
              </w:rPr>
            </w:pPr>
            <w:r w:rsidRPr="00857BF4">
              <w:rPr>
                <w:rFonts w:ascii="Times New Roman" w:eastAsia="LiberationSerif-Bold" w:hAnsi="Times New Roman"/>
                <w:b/>
                <w:bCs/>
                <w:sz w:val="24"/>
                <w:szCs w:val="24"/>
                <w:lang w:eastAsia="zh-CN"/>
              </w:rPr>
              <w:t xml:space="preserve">Знать: </w:t>
            </w:r>
            <w:r w:rsidRPr="00857BF4">
              <w:rPr>
                <w:rFonts w:ascii="Times New Roman" w:eastAsia="LiberationSerif-Bold" w:hAnsi="Times New Roman"/>
                <w:sz w:val="24"/>
                <w:szCs w:val="24"/>
                <w:lang w:eastAsia="zh-CN"/>
              </w:rPr>
              <w:t>методы построения математических моделей</w:t>
            </w:r>
          </w:p>
          <w:p w14:paraId="7C454FF3" w14:textId="21BF3DF4" w:rsidR="00C42688" w:rsidRPr="00857BF4" w:rsidRDefault="00857BF4" w:rsidP="00AE3CDA">
            <w:pPr>
              <w:spacing w:after="0" w:line="240" w:lineRule="auto"/>
              <w:jc w:val="both"/>
              <w:rPr>
                <w:rFonts w:ascii="Times New Roman" w:hAnsi="Times New Roman"/>
                <w:bCs/>
                <w:strike/>
                <w:color w:val="000000"/>
                <w:sz w:val="24"/>
                <w:szCs w:val="24"/>
                <w:highlight w:val="yellow"/>
                <w:u w:val="single"/>
              </w:rPr>
            </w:pPr>
            <w:r w:rsidRPr="00857BF4">
              <w:rPr>
                <w:rFonts w:ascii="Times New Roman" w:eastAsia="LiberationSerif-Bold" w:hAnsi="Times New Roman"/>
                <w:b/>
                <w:bCs/>
                <w:sz w:val="24"/>
                <w:szCs w:val="24"/>
                <w:lang w:eastAsia="zh-CN"/>
              </w:rPr>
              <w:t xml:space="preserve">Уметь: </w:t>
            </w:r>
            <w:r w:rsidRPr="00857BF4">
              <w:rPr>
                <w:rFonts w:ascii="Times New Roman" w:eastAsia="LiberationSerif-Bold" w:hAnsi="Times New Roman"/>
                <w:sz w:val="24"/>
                <w:szCs w:val="24"/>
                <w:lang w:eastAsia="zh-CN"/>
              </w:rPr>
              <w:t>строить математические модели</w:t>
            </w:r>
          </w:p>
        </w:tc>
      </w:tr>
      <w:tr w:rsidR="009A1CF4" w:rsidRPr="00203C36" w14:paraId="6A81ED02" w14:textId="77777777" w:rsidTr="00AE3CDA">
        <w:trPr>
          <w:trHeight w:val="435"/>
        </w:trPr>
        <w:tc>
          <w:tcPr>
            <w:tcW w:w="0" w:type="auto"/>
            <w:vMerge/>
            <w:shd w:val="clear" w:color="auto" w:fill="auto"/>
          </w:tcPr>
          <w:p w14:paraId="72897A9E" w14:textId="77777777" w:rsidR="00C42688" w:rsidRPr="00BC56F7" w:rsidRDefault="00C42688" w:rsidP="000865AD">
            <w:pPr>
              <w:tabs>
                <w:tab w:val="left" w:pos="540"/>
              </w:tabs>
              <w:spacing w:after="0" w:line="240" w:lineRule="auto"/>
              <w:contextualSpacing/>
              <w:jc w:val="center"/>
              <w:rPr>
                <w:rFonts w:ascii="Times New Roman" w:hAnsi="Times New Roman"/>
                <w:color w:val="000000"/>
                <w:sz w:val="24"/>
                <w:szCs w:val="24"/>
              </w:rPr>
            </w:pPr>
          </w:p>
        </w:tc>
        <w:tc>
          <w:tcPr>
            <w:tcW w:w="2257" w:type="dxa"/>
            <w:vMerge/>
            <w:shd w:val="clear" w:color="auto" w:fill="auto"/>
          </w:tcPr>
          <w:p w14:paraId="1F31FD35" w14:textId="77777777" w:rsidR="00C42688" w:rsidRPr="00BC56F7" w:rsidRDefault="00C42688" w:rsidP="000865AD">
            <w:pPr>
              <w:tabs>
                <w:tab w:val="left" w:pos="540"/>
              </w:tabs>
              <w:spacing w:after="0" w:line="240" w:lineRule="auto"/>
              <w:contextualSpacing/>
              <w:jc w:val="both"/>
              <w:rPr>
                <w:rFonts w:ascii="Times New Roman" w:hAnsi="Times New Roman"/>
                <w:sz w:val="24"/>
                <w:szCs w:val="24"/>
              </w:rPr>
            </w:pPr>
          </w:p>
        </w:tc>
        <w:tc>
          <w:tcPr>
            <w:tcW w:w="3268" w:type="dxa"/>
            <w:shd w:val="clear" w:color="auto" w:fill="auto"/>
          </w:tcPr>
          <w:p w14:paraId="5BCB8CD4" w14:textId="4856FCE8" w:rsidR="00C42688" w:rsidRPr="00BC56F7" w:rsidRDefault="00AE3CDA" w:rsidP="00AE3CDA">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 xml:space="preserve">Анализирует и интерпретирует </w:t>
            </w:r>
            <w:r w:rsidR="00857BF4" w:rsidRPr="00857BF4">
              <w:rPr>
                <w:rFonts w:ascii="Times New Roman" w:hAnsi="Times New Roman"/>
                <w:sz w:val="24"/>
                <w:szCs w:val="24"/>
                <w:lang w:eastAsia="zh-CN"/>
              </w:rPr>
              <w:t>построенные модели.</w:t>
            </w:r>
          </w:p>
        </w:tc>
        <w:tc>
          <w:tcPr>
            <w:tcW w:w="0" w:type="auto"/>
            <w:shd w:val="clear" w:color="auto" w:fill="auto"/>
          </w:tcPr>
          <w:p w14:paraId="0F2A9438" w14:textId="4833804B" w:rsidR="00857BF4" w:rsidRPr="00857BF4" w:rsidRDefault="00857BF4" w:rsidP="00AE3CDA">
            <w:pPr>
              <w:autoSpaceDE w:val="0"/>
              <w:autoSpaceDN w:val="0"/>
              <w:adjustRightInd w:val="0"/>
              <w:spacing w:after="0" w:line="240" w:lineRule="auto"/>
              <w:jc w:val="both"/>
              <w:rPr>
                <w:rFonts w:ascii="Times New Roman" w:eastAsia="LiberationSerif-Bold" w:hAnsi="Times New Roman"/>
                <w:sz w:val="24"/>
                <w:szCs w:val="24"/>
                <w:lang w:eastAsia="zh-CN"/>
              </w:rPr>
            </w:pPr>
            <w:r w:rsidRPr="00857BF4">
              <w:rPr>
                <w:rFonts w:ascii="Times New Roman" w:eastAsia="LiberationSerif-Bold" w:hAnsi="Times New Roman"/>
                <w:b/>
                <w:bCs/>
                <w:sz w:val="24"/>
                <w:szCs w:val="24"/>
                <w:lang w:eastAsia="zh-CN"/>
              </w:rPr>
              <w:t xml:space="preserve">Знать: </w:t>
            </w:r>
            <w:r w:rsidRPr="00857BF4">
              <w:rPr>
                <w:rFonts w:ascii="Times New Roman" w:eastAsia="LiberationSerif-Bold" w:hAnsi="Times New Roman"/>
                <w:sz w:val="24"/>
                <w:szCs w:val="24"/>
                <w:lang w:eastAsia="zh-CN"/>
              </w:rPr>
              <w:t xml:space="preserve">методы анализа </w:t>
            </w:r>
            <w:r>
              <w:rPr>
                <w:rFonts w:ascii="Times New Roman" w:eastAsia="LiberationSerif-Bold" w:hAnsi="Times New Roman"/>
                <w:sz w:val="24"/>
                <w:szCs w:val="24"/>
                <w:lang w:eastAsia="zh-CN"/>
              </w:rPr>
              <w:t>и интерпретации построенных мо</w:t>
            </w:r>
            <w:r w:rsidRPr="00857BF4">
              <w:rPr>
                <w:rFonts w:ascii="Times New Roman" w:eastAsia="LiberationSerif-Bold" w:hAnsi="Times New Roman"/>
                <w:sz w:val="24"/>
                <w:szCs w:val="24"/>
                <w:lang w:eastAsia="zh-CN"/>
              </w:rPr>
              <w:t>делей</w:t>
            </w:r>
          </w:p>
          <w:p w14:paraId="2AE69229" w14:textId="1DBB7949" w:rsidR="00C42688" w:rsidRPr="00857BF4" w:rsidRDefault="00857BF4" w:rsidP="00AE3CDA">
            <w:pPr>
              <w:autoSpaceDE w:val="0"/>
              <w:autoSpaceDN w:val="0"/>
              <w:adjustRightInd w:val="0"/>
              <w:spacing w:after="0" w:line="240" w:lineRule="auto"/>
              <w:jc w:val="both"/>
              <w:rPr>
                <w:rFonts w:ascii="Times New Roman" w:eastAsia="LiberationSerif-Bold" w:hAnsi="Times New Roman"/>
                <w:sz w:val="24"/>
                <w:szCs w:val="24"/>
                <w:lang w:eastAsia="zh-CN"/>
              </w:rPr>
            </w:pPr>
            <w:r w:rsidRPr="00857BF4">
              <w:rPr>
                <w:rFonts w:ascii="Times New Roman" w:eastAsia="LiberationSerif-Bold" w:hAnsi="Times New Roman"/>
                <w:b/>
                <w:bCs/>
                <w:sz w:val="24"/>
                <w:szCs w:val="24"/>
                <w:lang w:eastAsia="zh-CN"/>
              </w:rPr>
              <w:t xml:space="preserve">Уметь: </w:t>
            </w:r>
            <w:r w:rsidRPr="00857BF4">
              <w:rPr>
                <w:rFonts w:ascii="Times New Roman" w:eastAsia="LiberationSerif-Bold" w:hAnsi="Times New Roman"/>
                <w:sz w:val="24"/>
                <w:szCs w:val="24"/>
                <w:lang w:eastAsia="zh-CN"/>
              </w:rPr>
              <w:t>анализировать</w:t>
            </w:r>
            <w:r>
              <w:rPr>
                <w:rFonts w:ascii="Times New Roman" w:eastAsia="LiberationSerif-Bold" w:hAnsi="Times New Roman"/>
                <w:sz w:val="24"/>
                <w:szCs w:val="24"/>
                <w:lang w:eastAsia="zh-CN"/>
              </w:rPr>
              <w:t xml:space="preserve"> и интерпретировать построенные </w:t>
            </w:r>
            <w:r w:rsidRPr="00857BF4">
              <w:rPr>
                <w:rFonts w:ascii="Times New Roman" w:eastAsia="LiberationSerif-Bold" w:hAnsi="Times New Roman"/>
                <w:sz w:val="24"/>
                <w:szCs w:val="24"/>
                <w:lang w:eastAsia="zh-CN"/>
              </w:rPr>
              <w:t>модели</w:t>
            </w:r>
          </w:p>
        </w:tc>
      </w:tr>
    </w:tbl>
    <w:p w14:paraId="3AB37E8C" w14:textId="77777777" w:rsidR="00AE3CDA" w:rsidRDefault="00AE3CDA" w:rsidP="007958DE">
      <w:pPr>
        <w:pStyle w:val="2"/>
        <w:spacing w:after="0"/>
        <w:jc w:val="left"/>
      </w:pPr>
      <w:bookmarkStart w:id="2" w:name="_Toc148307011"/>
    </w:p>
    <w:p w14:paraId="7D98CB5D" w14:textId="17F788AF" w:rsidR="001D536C" w:rsidRDefault="001D536C" w:rsidP="007958DE">
      <w:pPr>
        <w:pStyle w:val="2"/>
        <w:spacing w:after="0"/>
        <w:jc w:val="left"/>
        <w:rPr>
          <w:rStyle w:val="20"/>
          <w:b/>
        </w:rPr>
      </w:pPr>
      <w:r w:rsidRPr="00425539">
        <w:t xml:space="preserve">3. </w:t>
      </w:r>
      <w:r w:rsidRPr="00425539">
        <w:rPr>
          <w:rStyle w:val="20"/>
          <w:b/>
        </w:rPr>
        <w:t>Место дисциплины в структуре образовательной программы</w:t>
      </w:r>
      <w:bookmarkEnd w:id="2"/>
    </w:p>
    <w:p w14:paraId="51BC54FD" w14:textId="77777777" w:rsidR="006D6963" w:rsidRDefault="006D6963" w:rsidP="006D6963">
      <w:pPr>
        <w:spacing w:after="0" w:line="360" w:lineRule="auto"/>
        <w:jc w:val="both"/>
        <w:rPr>
          <w:lang w:eastAsia="ru-RU"/>
        </w:rPr>
      </w:pPr>
      <w:r>
        <w:rPr>
          <w:lang w:eastAsia="ru-RU"/>
        </w:rPr>
        <w:t xml:space="preserve">   </w:t>
      </w:r>
    </w:p>
    <w:p w14:paraId="412B09D5" w14:textId="51BC1F63" w:rsidR="00067BFF" w:rsidRDefault="006D6963" w:rsidP="006D6963">
      <w:pPr>
        <w:spacing w:after="0" w:line="360" w:lineRule="auto"/>
        <w:jc w:val="both"/>
        <w:rPr>
          <w:rFonts w:ascii="Times New Roman" w:hAnsi="Times New Roman"/>
          <w:color w:val="000000"/>
          <w:sz w:val="28"/>
          <w:szCs w:val="28"/>
        </w:rPr>
      </w:pPr>
      <w:r>
        <w:rPr>
          <w:lang w:eastAsia="ru-RU"/>
        </w:rPr>
        <w:t xml:space="preserve">   </w:t>
      </w:r>
      <w:r w:rsidR="00507050" w:rsidRPr="00B51C16">
        <w:rPr>
          <w:rFonts w:ascii="Times New Roman" w:hAnsi="Times New Roman"/>
          <w:color w:val="000000"/>
          <w:sz w:val="28"/>
          <w:szCs w:val="28"/>
        </w:rPr>
        <w:t>Дисциплина «</w:t>
      </w:r>
      <w:r w:rsidR="004B67D6">
        <w:rPr>
          <w:rFonts w:ascii="Times New Roman" w:hAnsi="Times New Roman"/>
          <w:sz w:val="28"/>
          <w:szCs w:val="28"/>
        </w:rPr>
        <w:t>Математическая теория рисков</w:t>
      </w:r>
      <w:r w:rsidR="00507050" w:rsidRPr="00B51C16">
        <w:rPr>
          <w:rFonts w:ascii="Times New Roman" w:hAnsi="Times New Roman"/>
          <w:color w:val="000000"/>
          <w:sz w:val="28"/>
          <w:szCs w:val="28"/>
        </w:rPr>
        <w:t xml:space="preserve">» </w:t>
      </w:r>
      <w:r w:rsidR="00F0288E" w:rsidRPr="00BC56F7">
        <w:rPr>
          <w:rFonts w:ascii="Times New Roman" w:hAnsi="Times New Roman"/>
          <w:color w:val="000000"/>
          <w:sz w:val="28"/>
          <w:szCs w:val="28"/>
        </w:rPr>
        <w:t xml:space="preserve">является </w:t>
      </w:r>
      <w:bookmarkStart w:id="3" w:name="_Toc148307012"/>
      <w:r w:rsidR="00EB4234" w:rsidRPr="00BC56F7">
        <w:rPr>
          <w:rFonts w:ascii="Times New Roman" w:hAnsi="Times New Roman"/>
          <w:color w:val="000000"/>
          <w:sz w:val="28"/>
          <w:szCs w:val="28"/>
        </w:rPr>
        <w:t xml:space="preserve">дисциплиной Профиля </w:t>
      </w:r>
      <w:r w:rsidR="00EB4234">
        <w:rPr>
          <w:rFonts w:ascii="Times New Roman" w:hAnsi="Times New Roman"/>
          <w:color w:val="000000"/>
          <w:sz w:val="28"/>
          <w:szCs w:val="28"/>
        </w:rPr>
        <w:t>«</w:t>
      </w:r>
      <w:r w:rsidR="00EB4234" w:rsidRPr="00D94012">
        <w:rPr>
          <w:rFonts w:ascii="Times New Roman" w:eastAsia="Times New Roman" w:hAnsi="Times New Roman"/>
          <w:bCs/>
          <w:sz w:val="28"/>
          <w:szCs w:val="28"/>
          <w:lang w:eastAsia="ru-RU"/>
        </w:rPr>
        <w:t>Цифровая аналитика и математическая оценка рисков</w:t>
      </w:r>
      <w:r w:rsidR="00EB4234">
        <w:rPr>
          <w:rFonts w:ascii="Times New Roman" w:eastAsia="Times New Roman" w:hAnsi="Times New Roman"/>
          <w:bCs/>
          <w:sz w:val="28"/>
          <w:szCs w:val="28"/>
          <w:lang w:eastAsia="ru-RU"/>
        </w:rPr>
        <w:t>»,</w:t>
      </w:r>
      <w:r w:rsidR="00EB4234" w:rsidRPr="00BC56F7">
        <w:rPr>
          <w:rFonts w:ascii="Times New Roman" w:hAnsi="Times New Roman"/>
          <w:color w:val="000000"/>
          <w:sz w:val="28"/>
          <w:szCs w:val="28"/>
        </w:rPr>
        <w:t xml:space="preserve"> по направлению подготовки </w:t>
      </w:r>
      <w:r w:rsidR="00EB4234" w:rsidRPr="00186FBB">
        <w:rPr>
          <w:rFonts w:ascii="Times New Roman" w:eastAsia="Times New Roman" w:hAnsi="Times New Roman"/>
          <w:bCs/>
          <w:sz w:val="28"/>
          <w:szCs w:val="28"/>
          <w:lang w:eastAsia="ru-RU"/>
        </w:rPr>
        <w:t xml:space="preserve">02.03.01 </w:t>
      </w:r>
      <w:r w:rsidR="00857BF4">
        <w:rPr>
          <w:rFonts w:ascii="Times New Roman" w:eastAsia="Times New Roman" w:hAnsi="Times New Roman"/>
          <w:bCs/>
          <w:sz w:val="28"/>
          <w:szCs w:val="28"/>
          <w:lang w:eastAsia="ru-RU"/>
        </w:rPr>
        <w:t xml:space="preserve">- </w:t>
      </w:r>
      <w:r w:rsidR="00EB4234" w:rsidRPr="00186FBB">
        <w:rPr>
          <w:rFonts w:ascii="Times New Roman" w:eastAsia="Times New Roman" w:hAnsi="Times New Roman"/>
          <w:bCs/>
          <w:sz w:val="28"/>
          <w:szCs w:val="28"/>
          <w:lang w:eastAsia="ru-RU"/>
        </w:rPr>
        <w:t>Математика и компьютерные науки</w:t>
      </w:r>
      <w:r w:rsidR="00857BF4">
        <w:rPr>
          <w:rFonts w:ascii="Times New Roman" w:eastAsia="Times New Roman" w:hAnsi="Times New Roman"/>
          <w:bCs/>
          <w:sz w:val="28"/>
          <w:szCs w:val="28"/>
          <w:lang w:eastAsia="ru-RU"/>
        </w:rPr>
        <w:t>.</w:t>
      </w:r>
    </w:p>
    <w:p w14:paraId="646B43BC" w14:textId="77777777" w:rsidR="00067BFF" w:rsidRPr="00067BFF" w:rsidRDefault="00067BFF" w:rsidP="00067BFF">
      <w:pPr>
        <w:spacing w:after="0" w:line="360" w:lineRule="auto"/>
        <w:ind w:firstLine="709"/>
        <w:jc w:val="both"/>
        <w:rPr>
          <w:rStyle w:val="20"/>
          <w:rFonts w:eastAsia="Calibri"/>
          <w:b w:val="0"/>
          <w:color w:val="000000"/>
          <w:szCs w:val="28"/>
        </w:rPr>
      </w:pPr>
    </w:p>
    <w:p w14:paraId="685AAB43" w14:textId="3DF37DB9" w:rsidR="008A385B" w:rsidRDefault="001D536C" w:rsidP="000E1157">
      <w:pPr>
        <w:pStyle w:val="2"/>
        <w:spacing w:before="0" w:after="0"/>
        <w:jc w:val="left"/>
        <w:rPr>
          <w:rStyle w:val="20"/>
          <w:b/>
        </w:rPr>
      </w:pPr>
      <w:r w:rsidRPr="00425539">
        <w:rPr>
          <w:rStyle w:val="20"/>
          <w:b/>
        </w:rPr>
        <w:lastRenderedPageBreak/>
        <w:t xml:space="preserve">4. </w:t>
      </w:r>
      <w:r w:rsidR="002B188F" w:rsidRPr="00425539">
        <w:rPr>
          <w:rStyle w:val="20"/>
          <w:b/>
        </w:rPr>
        <w:t xml:space="preserve">Объем дисциплины </w:t>
      </w:r>
      <w:r w:rsidR="00471CD7" w:rsidRPr="00425539">
        <w:rPr>
          <w:rStyle w:val="20"/>
          <w:b/>
        </w:rPr>
        <w:t xml:space="preserve">(модуля) </w:t>
      </w:r>
      <w:r w:rsidR="002B188F" w:rsidRPr="00425539">
        <w:rPr>
          <w:rStyle w:val="20"/>
          <w:b/>
        </w:rPr>
        <w:t>в зачетных единиц</w:t>
      </w:r>
      <w:r w:rsidR="00302707" w:rsidRPr="00425539">
        <w:rPr>
          <w:rStyle w:val="20"/>
          <w:b/>
        </w:rPr>
        <w:t>ах</w:t>
      </w:r>
      <w:r w:rsidR="002B188F" w:rsidRPr="00425539">
        <w:rPr>
          <w:rStyle w:val="20"/>
          <w:b/>
        </w:rPr>
        <w:t xml:space="preserve"> и в академических часах с выделением объема аудиторной (лекции, семинары) и самостоятельной работы обучающихся</w:t>
      </w:r>
      <w:bookmarkEnd w:id="3"/>
    </w:p>
    <w:p w14:paraId="7969110A" w14:textId="19E6C7FD" w:rsidR="00CF20A5" w:rsidRPr="00EB4234" w:rsidRDefault="00EB4234" w:rsidP="00154ECA">
      <w:pPr>
        <w:spacing w:after="0"/>
        <w:jc w:val="right"/>
        <w:rPr>
          <w:rFonts w:ascii="Times New Roman" w:hAnsi="Times New Roman"/>
          <w:sz w:val="28"/>
          <w:szCs w:val="28"/>
          <w:lang w:eastAsia="ru-RU"/>
        </w:rPr>
      </w:pPr>
      <w:r w:rsidRPr="00383416">
        <w:rPr>
          <w:rFonts w:ascii="Times New Roman" w:hAnsi="Times New Roman"/>
          <w:sz w:val="24"/>
          <w:szCs w:val="28"/>
          <w:lang w:eastAsia="ru-RU"/>
        </w:rPr>
        <w:t>Таблица 1</w:t>
      </w:r>
    </w:p>
    <w:tbl>
      <w:tblPr>
        <w:tblW w:w="9907"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2693"/>
        <w:gridCol w:w="2410"/>
      </w:tblGrid>
      <w:tr w:rsidR="008501A8" w:rsidRPr="00B51C16" w14:paraId="212F6BAF" w14:textId="77777777" w:rsidTr="00EB4234">
        <w:tc>
          <w:tcPr>
            <w:tcW w:w="4804" w:type="dxa"/>
            <w:shd w:val="clear" w:color="auto" w:fill="auto"/>
          </w:tcPr>
          <w:p w14:paraId="4EBF9575" w14:textId="77777777" w:rsidR="008501A8" w:rsidRPr="00B51C16" w:rsidRDefault="008501A8" w:rsidP="002065A7">
            <w:pPr>
              <w:pStyle w:val="11"/>
              <w:spacing w:before="0" w:beforeAutospacing="0" w:after="0" w:afterAutospacing="0"/>
              <w:jc w:val="both"/>
              <w:rPr>
                <w:b/>
                <w:bCs/>
                <w:color w:val="1F497D"/>
                <w:kern w:val="24"/>
              </w:rPr>
            </w:pPr>
            <w:r w:rsidRPr="00B51C16">
              <w:rPr>
                <w:b/>
                <w:bCs/>
              </w:rPr>
              <w:t>Вид учебной работы по дисциплине</w:t>
            </w:r>
          </w:p>
        </w:tc>
        <w:tc>
          <w:tcPr>
            <w:tcW w:w="2693" w:type="dxa"/>
            <w:shd w:val="clear" w:color="auto" w:fill="auto"/>
          </w:tcPr>
          <w:p w14:paraId="26D587D7" w14:textId="77777777" w:rsidR="0035462A" w:rsidRDefault="008501A8" w:rsidP="0035462A">
            <w:pPr>
              <w:pStyle w:val="11"/>
              <w:spacing w:before="0" w:beforeAutospacing="0" w:after="0" w:afterAutospacing="0"/>
              <w:jc w:val="center"/>
              <w:rPr>
                <w:b/>
                <w:bCs/>
              </w:rPr>
            </w:pPr>
            <w:r w:rsidRPr="00B51C16">
              <w:rPr>
                <w:b/>
                <w:bCs/>
              </w:rPr>
              <w:t>Всего</w:t>
            </w:r>
          </w:p>
          <w:p w14:paraId="68C910E1" w14:textId="77777777" w:rsidR="008501A8" w:rsidRPr="00B51C16" w:rsidRDefault="008501A8" w:rsidP="0035462A">
            <w:pPr>
              <w:pStyle w:val="11"/>
              <w:spacing w:before="0" w:beforeAutospacing="0" w:after="0" w:afterAutospacing="0"/>
              <w:jc w:val="center"/>
              <w:rPr>
                <w:b/>
                <w:bCs/>
                <w:color w:val="1F497D"/>
                <w:kern w:val="24"/>
              </w:rPr>
            </w:pPr>
            <w:r w:rsidRPr="00B51C16">
              <w:rPr>
                <w:b/>
                <w:bCs/>
              </w:rPr>
              <w:t>(в з</w:t>
            </w:r>
            <w:r w:rsidR="00B24146">
              <w:rPr>
                <w:b/>
                <w:bCs/>
              </w:rPr>
              <w:t>.</w:t>
            </w:r>
            <w:r w:rsidR="008A385B" w:rsidRPr="009843FF">
              <w:rPr>
                <w:b/>
                <w:bCs/>
              </w:rPr>
              <w:t>/</w:t>
            </w:r>
            <w:r w:rsidRPr="00B51C16">
              <w:rPr>
                <w:b/>
                <w:bCs/>
              </w:rPr>
              <w:t>е</w:t>
            </w:r>
            <w:r w:rsidR="00B24146">
              <w:rPr>
                <w:b/>
                <w:bCs/>
              </w:rPr>
              <w:t>.</w:t>
            </w:r>
            <w:r w:rsidRPr="00B51C16">
              <w:rPr>
                <w:b/>
                <w:bCs/>
              </w:rPr>
              <w:t xml:space="preserve"> и часах)</w:t>
            </w:r>
          </w:p>
        </w:tc>
        <w:tc>
          <w:tcPr>
            <w:tcW w:w="2410" w:type="dxa"/>
            <w:shd w:val="clear" w:color="auto" w:fill="auto"/>
          </w:tcPr>
          <w:p w14:paraId="04997669" w14:textId="0E260FAC" w:rsidR="0035462A" w:rsidRDefault="00BC56F7" w:rsidP="0035462A">
            <w:pPr>
              <w:pStyle w:val="11"/>
              <w:spacing w:before="0" w:beforeAutospacing="0" w:after="0" w:afterAutospacing="0"/>
              <w:jc w:val="center"/>
              <w:rPr>
                <w:b/>
                <w:bCs/>
              </w:rPr>
            </w:pPr>
            <w:r>
              <w:rPr>
                <w:b/>
                <w:bCs/>
              </w:rPr>
              <w:t>С</w:t>
            </w:r>
            <w:r w:rsidR="008A7AA5">
              <w:rPr>
                <w:b/>
                <w:bCs/>
              </w:rPr>
              <w:t>еместр</w:t>
            </w:r>
            <w:r w:rsidR="008501A8" w:rsidRPr="00B51C16">
              <w:rPr>
                <w:b/>
                <w:bCs/>
              </w:rPr>
              <w:t xml:space="preserve"> </w:t>
            </w:r>
            <w:r w:rsidR="004B67D6">
              <w:rPr>
                <w:b/>
                <w:bCs/>
              </w:rPr>
              <w:t>7</w:t>
            </w:r>
          </w:p>
          <w:p w14:paraId="0E60587D" w14:textId="77777777" w:rsidR="008501A8" w:rsidRPr="00B51C16" w:rsidRDefault="008501A8" w:rsidP="0035462A">
            <w:pPr>
              <w:pStyle w:val="11"/>
              <w:spacing w:before="0" w:beforeAutospacing="0" w:after="0" w:afterAutospacing="0"/>
              <w:jc w:val="center"/>
              <w:rPr>
                <w:b/>
                <w:bCs/>
                <w:color w:val="1F497D"/>
                <w:kern w:val="24"/>
              </w:rPr>
            </w:pPr>
            <w:r w:rsidRPr="00B51C16">
              <w:rPr>
                <w:b/>
                <w:bCs/>
              </w:rPr>
              <w:t>(в часах)</w:t>
            </w:r>
          </w:p>
        </w:tc>
      </w:tr>
      <w:tr w:rsidR="008501A8" w:rsidRPr="00B51C16" w14:paraId="08827AA4" w14:textId="77777777" w:rsidTr="00EB4234">
        <w:tc>
          <w:tcPr>
            <w:tcW w:w="4804" w:type="dxa"/>
            <w:shd w:val="clear" w:color="auto" w:fill="auto"/>
          </w:tcPr>
          <w:p w14:paraId="3342DBDC" w14:textId="77777777" w:rsidR="008501A8" w:rsidRPr="00B51C16" w:rsidRDefault="008501A8" w:rsidP="002065A7">
            <w:pPr>
              <w:pStyle w:val="11"/>
              <w:spacing w:before="0" w:beforeAutospacing="0" w:after="0" w:afterAutospacing="0"/>
              <w:jc w:val="both"/>
            </w:pPr>
            <w:r w:rsidRPr="00B51C16">
              <w:rPr>
                <w:bCs/>
              </w:rPr>
              <w:t>Общая трудоемкость дисциплины</w:t>
            </w:r>
          </w:p>
        </w:tc>
        <w:tc>
          <w:tcPr>
            <w:tcW w:w="2693" w:type="dxa"/>
            <w:shd w:val="clear" w:color="auto" w:fill="auto"/>
          </w:tcPr>
          <w:p w14:paraId="26F9651C" w14:textId="11D86049" w:rsidR="008501A8" w:rsidRPr="00B51C16" w:rsidRDefault="00857BF4" w:rsidP="0035462A">
            <w:pPr>
              <w:pStyle w:val="11"/>
              <w:spacing w:before="0" w:beforeAutospacing="0" w:after="0" w:afterAutospacing="0"/>
              <w:jc w:val="center"/>
            </w:pPr>
            <w:r>
              <w:rPr>
                <w:bCs/>
              </w:rPr>
              <w:t>5/180</w:t>
            </w:r>
          </w:p>
        </w:tc>
        <w:tc>
          <w:tcPr>
            <w:tcW w:w="2410" w:type="dxa"/>
            <w:shd w:val="clear" w:color="auto" w:fill="auto"/>
          </w:tcPr>
          <w:p w14:paraId="48A8A303" w14:textId="3E67DE07" w:rsidR="008501A8" w:rsidRPr="00B51C16" w:rsidRDefault="00857BF4" w:rsidP="0035462A">
            <w:pPr>
              <w:pStyle w:val="11"/>
              <w:spacing w:before="0" w:beforeAutospacing="0" w:after="0" w:afterAutospacing="0"/>
              <w:jc w:val="center"/>
            </w:pPr>
            <w:r>
              <w:rPr>
                <w:bCs/>
              </w:rPr>
              <w:t>180</w:t>
            </w:r>
          </w:p>
        </w:tc>
      </w:tr>
      <w:tr w:rsidR="008501A8" w:rsidRPr="00B51C16" w14:paraId="1F4E77F2" w14:textId="77777777" w:rsidTr="00EB4234">
        <w:tc>
          <w:tcPr>
            <w:tcW w:w="4804" w:type="dxa"/>
            <w:shd w:val="clear" w:color="auto" w:fill="auto"/>
          </w:tcPr>
          <w:p w14:paraId="10A7A32C" w14:textId="77777777" w:rsidR="00A954B7" w:rsidRPr="008D3AA9" w:rsidRDefault="00A954B7" w:rsidP="002065A7">
            <w:pPr>
              <w:pStyle w:val="11"/>
              <w:spacing w:before="0" w:beforeAutospacing="0" w:after="0" w:afterAutospacing="0"/>
              <w:jc w:val="both"/>
              <w:rPr>
                <w:b/>
                <w:bCs/>
                <w:i/>
              </w:rPr>
            </w:pPr>
            <w:r w:rsidRPr="008D3AA9">
              <w:rPr>
                <w:b/>
                <w:bCs/>
                <w:i/>
              </w:rPr>
              <w:t>Контактная работа</w:t>
            </w:r>
          </w:p>
          <w:p w14:paraId="0A2B8E4D" w14:textId="77777777" w:rsidR="008501A8" w:rsidRPr="00B51C16" w:rsidRDefault="00A954B7" w:rsidP="002065A7">
            <w:pPr>
              <w:pStyle w:val="11"/>
              <w:spacing w:before="0" w:beforeAutospacing="0" w:after="0" w:afterAutospacing="0"/>
              <w:jc w:val="both"/>
            </w:pPr>
            <w:r w:rsidRPr="008D3AA9">
              <w:rPr>
                <w:b/>
                <w:bCs/>
                <w:i/>
              </w:rPr>
              <w:t xml:space="preserve">- </w:t>
            </w:r>
            <w:r w:rsidR="008501A8" w:rsidRPr="008D3AA9">
              <w:rPr>
                <w:b/>
                <w:bCs/>
                <w:i/>
              </w:rPr>
              <w:t>Аудиторные занятия</w:t>
            </w:r>
          </w:p>
        </w:tc>
        <w:tc>
          <w:tcPr>
            <w:tcW w:w="2693" w:type="dxa"/>
            <w:shd w:val="clear" w:color="auto" w:fill="auto"/>
          </w:tcPr>
          <w:p w14:paraId="43FEE61B" w14:textId="2414BF49" w:rsidR="008501A8" w:rsidRPr="00B51C16" w:rsidRDefault="00857BF4" w:rsidP="0035462A">
            <w:pPr>
              <w:pStyle w:val="11"/>
              <w:spacing w:before="0" w:beforeAutospacing="0" w:after="0" w:afterAutospacing="0"/>
              <w:jc w:val="center"/>
            </w:pPr>
            <w:r>
              <w:t>68</w:t>
            </w:r>
          </w:p>
        </w:tc>
        <w:tc>
          <w:tcPr>
            <w:tcW w:w="2410" w:type="dxa"/>
            <w:shd w:val="clear" w:color="auto" w:fill="auto"/>
          </w:tcPr>
          <w:p w14:paraId="24CE7440" w14:textId="70101DD2" w:rsidR="008501A8" w:rsidRPr="00B51C16" w:rsidRDefault="00857BF4" w:rsidP="0035462A">
            <w:pPr>
              <w:pStyle w:val="11"/>
              <w:spacing w:before="0" w:beforeAutospacing="0" w:after="0" w:afterAutospacing="0"/>
              <w:jc w:val="center"/>
            </w:pPr>
            <w:r>
              <w:t>68</w:t>
            </w:r>
          </w:p>
        </w:tc>
      </w:tr>
      <w:tr w:rsidR="008501A8" w:rsidRPr="00B51C16" w14:paraId="117104F0" w14:textId="77777777" w:rsidTr="00EB4234">
        <w:tc>
          <w:tcPr>
            <w:tcW w:w="4804" w:type="dxa"/>
            <w:shd w:val="clear" w:color="auto" w:fill="auto"/>
          </w:tcPr>
          <w:p w14:paraId="205C3756" w14:textId="77777777" w:rsidR="008501A8" w:rsidRPr="00B51C16" w:rsidRDefault="008501A8" w:rsidP="002065A7">
            <w:pPr>
              <w:pStyle w:val="11"/>
              <w:spacing w:before="0" w:beforeAutospacing="0" w:after="0" w:afterAutospacing="0"/>
              <w:jc w:val="both"/>
            </w:pPr>
            <w:r w:rsidRPr="00B51C16">
              <w:rPr>
                <w:bCs/>
              </w:rPr>
              <w:t>Лекции</w:t>
            </w:r>
          </w:p>
        </w:tc>
        <w:tc>
          <w:tcPr>
            <w:tcW w:w="2693" w:type="dxa"/>
            <w:shd w:val="clear" w:color="auto" w:fill="auto"/>
          </w:tcPr>
          <w:p w14:paraId="0CC3AF78" w14:textId="359D243A" w:rsidR="008501A8" w:rsidRPr="00B51C16" w:rsidRDefault="00857BF4" w:rsidP="0035462A">
            <w:pPr>
              <w:pStyle w:val="11"/>
              <w:spacing w:before="0" w:beforeAutospacing="0" w:after="0" w:afterAutospacing="0"/>
              <w:jc w:val="center"/>
            </w:pPr>
            <w:r>
              <w:t>34</w:t>
            </w:r>
          </w:p>
        </w:tc>
        <w:tc>
          <w:tcPr>
            <w:tcW w:w="2410" w:type="dxa"/>
            <w:shd w:val="clear" w:color="auto" w:fill="auto"/>
          </w:tcPr>
          <w:p w14:paraId="4A2F3E2C" w14:textId="25BB473A" w:rsidR="008501A8" w:rsidRPr="00B51C16" w:rsidRDefault="00857BF4" w:rsidP="0035462A">
            <w:pPr>
              <w:pStyle w:val="11"/>
              <w:spacing w:before="0" w:beforeAutospacing="0" w:after="0" w:afterAutospacing="0"/>
              <w:jc w:val="center"/>
            </w:pPr>
            <w:r>
              <w:t>34</w:t>
            </w:r>
          </w:p>
        </w:tc>
      </w:tr>
      <w:tr w:rsidR="008501A8" w:rsidRPr="00B51C16" w14:paraId="0517C08A" w14:textId="77777777" w:rsidTr="00EB4234">
        <w:tc>
          <w:tcPr>
            <w:tcW w:w="4804" w:type="dxa"/>
            <w:shd w:val="clear" w:color="auto" w:fill="auto"/>
          </w:tcPr>
          <w:p w14:paraId="37D734B1" w14:textId="77777777" w:rsidR="008501A8" w:rsidRPr="00B51C16" w:rsidRDefault="009843FF" w:rsidP="002065A7">
            <w:pPr>
              <w:pStyle w:val="11"/>
              <w:spacing w:before="0" w:beforeAutospacing="0" w:after="0" w:afterAutospacing="0"/>
              <w:jc w:val="both"/>
            </w:pPr>
            <w:r>
              <w:rPr>
                <w:bCs/>
              </w:rPr>
              <w:t>Семинары, п</w:t>
            </w:r>
            <w:r w:rsidR="008501A8" w:rsidRPr="00B51C16">
              <w:rPr>
                <w:bCs/>
              </w:rPr>
              <w:t>рактические занятия</w:t>
            </w:r>
          </w:p>
        </w:tc>
        <w:tc>
          <w:tcPr>
            <w:tcW w:w="2693" w:type="dxa"/>
            <w:shd w:val="clear" w:color="auto" w:fill="auto"/>
          </w:tcPr>
          <w:p w14:paraId="560D4B68" w14:textId="0B1C9B34" w:rsidR="008501A8" w:rsidRPr="00B51C16" w:rsidRDefault="004B67D6" w:rsidP="0035462A">
            <w:pPr>
              <w:pStyle w:val="11"/>
              <w:spacing w:before="0" w:beforeAutospacing="0" w:after="0" w:afterAutospacing="0"/>
              <w:jc w:val="center"/>
            </w:pPr>
            <w:r>
              <w:t>34</w:t>
            </w:r>
          </w:p>
        </w:tc>
        <w:tc>
          <w:tcPr>
            <w:tcW w:w="2410" w:type="dxa"/>
            <w:shd w:val="clear" w:color="auto" w:fill="auto"/>
          </w:tcPr>
          <w:p w14:paraId="5712BE34" w14:textId="6EFFA60D" w:rsidR="008501A8" w:rsidRPr="00B51C16" w:rsidRDefault="004B67D6" w:rsidP="0035462A">
            <w:pPr>
              <w:pStyle w:val="11"/>
              <w:spacing w:before="0" w:beforeAutospacing="0" w:after="0" w:afterAutospacing="0"/>
              <w:jc w:val="center"/>
            </w:pPr>
            <w:r>
              <w:t>34</w:t>
            </w:r>
          </w:p>
        </w:tc>
      </w:tr>
      <w:tr w:rsidR="008501A8" w:rsidRPr="00B51C16" w14:paraId="140CBEBF" w14:textId="77777777" w:rsidTr="00EB4234">
        <w:tc>
          <w:tcPr>
            <w:tcW w:w="4804" w:type="dxa"/>
            <w:shd w:val="clear" w:color="auto" w:fill="auto"/>
          </w:tcPr>
          <w:p w14:paraId="7B4213F8" w14:textId="77777777" w:rsidR="008501A8" w:rsidRPr="008D3AA9" w:rsidRDefault="008501A8" w:rsidP="002065A7">
            <w:pPr>
              <w:pStyle w:val="11"/>
              <w:spacing w:before="0" w:beforeAutospacing="0" w:after="0" w:afterAutospacing="0"/>
              <w:jc w:val="both"/>
              <w:rPr>
                <w:b/>
                <w:i/>
              </w:rPr>
            </w:pPr>
            <w:r w:rsidRPr="008D3AA9">
              <w:rPr>
                <w:b/>
                <w:bCs/>
                <w:i/>
              </w:rPr>
              <w:t>Самостоятельная работа</w:t>
            </w:r>
          </w:p>
        </w:tc>
        <w:tc>
          <w:tcPr>
            <w:tcW w:w="2693" w:type="dxa"/>
            <w:shd w:val="clear" w:color="auto" w:fill="auto"/>
          </w:tcPr>
          <w:p w14:paraId="310506E2" w14:textId="2A94E634" w:rsidR="008501A8" w:rsidRPr="00B51C16" w:rsidRDefault="00857BF4" w:rsidP="0035462A">
            <w:pPr>
              <w:pStyle w:val="11"/>
              <w:spacing w:before="0" w:beforeAutospacing="0" w:after="0" w:afterAutospacing="0"/>
              <w:jc w:val="center"/>
            </w:pPr>
            <w:r>
              <w:t>112</w:t>
            </w:r>
          </w:p>
        </w:tc>
        <w:tc>
          <w:tcPr>
            <w:tcW w:w="2410" w:type="dxa"/>
            <w:shd w:val="clear" w:color="auto" w:fill="auto"/>
          </w:tcPr>
          <w:p w14:paraId="28E5D442" w14:textId="1820394C" w:rsidR="008501A8" w:rsidRPr="00B51C16" w:rsidRDefault="00857BF4" w:rsidP="0035462A">
            <w:pPr>
              <w:pStyle w:val="11"/>
              <w:spacing w:before="0" w:beforeAutospacing="0" w:after="0" w:afterAutospacing="0"/>
              <w:jc w:val="center"/>
            </w:pPr>
            <w:r>
              <w:t>112</w:t>
            </w:r>
          </w:p>
        </w:tc>
      </w:tr>
      <w:tr w:rsidR="008501A8" w:rsidRPr="00B51C16" w14:paraId="4B972333" w14:textId="77777777" w:rsidTr="00EB4234">
        <w:tc>
          <w:tcPr>
            <w:tcW w:w="4804" w:type="dxa"/>
            <w:shd w:val="clear" w:color="auto" w:fill="auto"/>
          </w:tcPr>
          <w:p w14:paraId="47FE65E6" w14:textId="77777777" w:rsidR="008501A8" w:rsidRPr="00B51C16" w:rsidRDefault="008501A8" w:rsidP="002065A7">
            <w:pPr>
              <w:pStyle w:val="11"/>
              <w:spacing w:before="0" w:beforeAutospacing="0" w:after="0" w:afterAutospacing="0"/>
              <w:jc w:val="both"/>
            </w:pPr>
            <w:r w:rsidRPr="00B51C16">
              <w:rPr>
                <w:bCs/>
              </w:rPr>
              <w:t>В</w:t>
            </w:r>
            <w:r w:rsidR="008D3AA9">
              <w:rPr>
                <w:bCs/>
              </w:rPr>
              <w:t>ид текущего контроля</w:t>
            </w:r>
          </w:p>
        </w:tc>
        <w:tc>
          <w:tcPr>
            <w:tcW w:w="2693" w:type="dxa"/>
            <w:shd w:val="clear" w:color="auto" w:fill="auto"/>
          </w:tcPr>
          <w:p w14:paraId="05981175" w14:textId="77777777" w:rsidR="008501A8" w:rsidRPr="00B51C16" w:rsidRDefault="008D3AA9" w:rsidP="0035462A">
            <w:pPr>
              <w:pStyle w:val="11"/>
              <w:spacing w:before="0" w:beforeAutospacing="0" w:after="0" w:afterAutospacing="0"/>
              <w:jc w:val="center"/>
            </w:pPr>
            <w:r>
              <w:t>Контрольная работа</w:t>
            </w:r>
          </w:p>
        </w:tc>
        <w:tc>
          <w:tcPr>
            <w:tcW w:w="2410" w:type="dxa"/>
            <w:shd w:val="clear" w:color="auto" w:fill="auto"/>
          </w:tcPr>
          <w:p w14:paraId="35E2745F" w14:textId="77777777" w:rsidR="008501A8" w:rsidRPr="00B51C16" w:rsidRDefault="008D3AA9" w:rsidP="0035462A">
            <w:pPr>
              <w:pStyle w:val="11"/>
              <w:spacing w:before="0" w:beforeAutospacing="0" w:after="0" w:afterAutospacing="0"/>
              <w:jc w:val="center"/>
            </w:pPr>
            <w:r>
              <w:t>Контрольная работа</w:t>
            </w:r>
          </w:p>
        </w:tc>
      </w:tr>
      <w:tr w:rsidR="008501A8" w:rsidRPr="00B51C16" w14:paraId="17614188" w14:textId="77777777" w:rsidTr="00EB4234">
        <w:tc>
          <w:tcPr>
            <w:tcW w:w="4804" w:type="dxa"/>
            <w:shd w:val="clear" w:color="auto" w:fill="auto"/>
          </w:tcPr>
          <w:p w14:paraId="002E2855" w14:textId="77777777" w:rsidR="008501A8" w:rsidRPr="00B51C16" w:rsidRDefault="008501A8" w:rsidP="002065A7">
            <w:pPr>
              <w:pStyle w:val="11"/>
              <w:spacing w:before="0" w:beforeAutospacing="0" w:after="0" w:afterAutospacing="0"/>
              <w:jc w:val="both"/>
            </w:pPr>
            <w:r w:rsidRPr="00B51C16">
              <w:rPr>
                <w:bCs/>
              </w:rPr>
              <w:t>Вид промежуточной аттестации</w:t>
            </w:r>
          </w:p>
        </w:tc>
        <w:tc>
          <w:tcPr>
            <w:tcW w:w="2693" w:type="dxa"/>
            <w:shd w:val="clear" w:color="auto" w:fill="auto"/>
          </w:tcPr>
          <w:p w14:paraId="05CDFF54" w14:textId="77777777" w:rsidR="008501A8" w:rsidRPr="00B51C16" w:rsidRDefault="008D3AA9" w:rsidP="0035462A">
            <w:pPr>
              <w:pStyle w:val="11"/>
              <w:spacing w:before="0" w:beforeAutospacing="0" w:after="0" w:afterAutospacing="0"/>
              <w:jc w:val="center"/>
            </w:pPr>
            <w:r>
              <w:t>Э</w:t>
            </w:r>
            <w:r w:rsidR="008501A8" w:rsidRPr="00B51C16">
              <w:t>кзамен</w:t>
            </w:r>
          </w:p>
        </w:tc>
        <w:tc>
          <w:tcPr>
            <w:tcW w:w="2410" w:type="dxa"/>
            <w:shd w:val="clear" w:color="auto" w:fill="auto"/>
          </w:tcPr>
          <w:p w14:paraId="4AC8E0B4" w14:textId="77777777" w:rsidR="008501A8" w:rsidRPr="00B51C16" w:rsidRDefault="008D3AA9" w:rsidP="0035462A">
            <w:pPr>
              <w:pStyle w:val="11"/>
              <w:spacing w:before="0" w:beforeAutospacing="0" w:after="0" w:afterAutospacing="0"/>
              <w:jc w:val="center"/>
            </w:pPr>
            <w:r>
              <w:t>Э</w:t>
            </w:r>
            <w:r w:rsidR="008501A8" w:rsidRPr="00B51C16">
              <w:t>кзамен</w:t>
            </w:r>
          </w:p>
        </w:tc>
      </w:tr>
    </w:tbl>
    <w:p w14:paraId="091BAD77" w14:textId="77777777" w:rsidR="0042256D" w:rsidRDefault="005D5E71" w:rsidP="004439BC">
      <w:pPr>
        <w:pStyle w:val="2"/>
        <w:jc w:val="left"/>
      </w:pPr>
      <w:bookmarkStart w:id="4" w:name="_Toc148307013"/>
      <w:r w:rsidRPr="004439BC">
        <w:t xml:space="preserve">5. </w:t>
      </w:r>
      <w:hyperlink w:anchor="_Toc409641747" w:history="1">
        <w:r w:rsidRPr="004439BC">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hyperlink>
    </w:p>
    <w:p w14:paraId="05DA6468" w14:textId="77777777" w:rsidR="00F0288E" w:rsidRPr="00F0288E" w:rsidRDefault="00F0288E" w:rsidP="00F0288E">
      <w:pPr>
        <w:rPr>
          <w:rFonts w:ascii="Times New Roman" w:hAnsi="Times New Roman"/>
          <w:b/>
          <w:sz w:val="28"/>
          <w:szCs w:val="28"/>
          <w:lang w:eastAsia="ru-RU"/>
        </w:rPr>
      </w:pPr>
      <w:r w:rsidRPr="00F0288E">
        <w:rPr>
          <w:rFonts w:ascii="Times New Roman" w:hAnsi="Times New Roman"/>
          <w:b/>
          <w:sz w:val="28"/>
          <w:szCs w:val="28"/>
          <w:lang w:eastAsia="ru-RU"/>
        </w:rPr>
        <w:t>5.1. Содержание дисциплины</w:t>
      </w:r>
    </w:p>
    <w:p w14:paraId="2F9B4C6E" w14:textId="2CAA1927" w:rsidR="00DC63BD" w:rsidRPr="00D169D0" w:rsidRDefault="00DC63BD" w:rsidP="00DC63BD">
      <w:pPr>
        <w:spacing w:after="0" w:line="360" w:lineRule="auto"/>
        <w:ind w:firstLine="709"/>
        <w:jc w:val="both"/>
        <w:rPr>
          <w:rFonts w:ascii="Times New Roman" w:hAnsi="Times New Roman"/>
          <w:b/>
          <w:bCs/>
          <w:color w:val="000000"/>
          <w:sz w:val="28"/>
          <w:szCs w:val="28"/>
        </w:rPr>
      </w:pPr>
      <w:r>
        <w:rPr>
          <w:rFonts w:ascii="Times New Roman" w:hAnsi="Times New Roman"/>
          <w:b/>
          <w:bCs/>
          <w:iCs/>
          <w:color w:val="000000"/>
          <w:sz w:val="28"/>
          <w:szCs w:val="28"/>
        </w:rPr>
        <w:t>1</w:t>
      </w:r>
      <w:r w:rsidRPr="00D169D0">
        <w:rPr>
          <w:rFonts w:ascii="Times New Roman" w:hAnsi="Times New Roman"/>
          <w:b/>
          <w:bCs/>
          <w:iCs/>
          <w:color w:val="000000"/>
          <w:sz w:val="28"/>
          <w:szCs w:val="28"/>
        </w:rPr>
        <w:t xml:space="preserve">. </w:t>
      </w:r>
      <w:r w:rsidRPr="00D169D0">
        <w:rPr>
          <w:rFonts w:ascii="Times New Roman" w:hAnsi="Times New Roman"/>
          <w:b/>
          <w:bCs/>
          <w:color w:val="000000"/>
          <w:sz w:val="28"/>
          <w:szCs w:val="28"/>
        </w:rPr>
        <w:t>Модели индивидуального риска</w:t>
      </w:r>
    </w:p>
    <w:p w14:paraId="73CFF29F" w14:textId="7FC89D20" w:rsidR="00DC63BD" w:rsidRPr="00D169D0" w:rsidRDefault="00DC63BD" w:rsidP="00DC63B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1</w:t>
      </w:r>
      <w:r w:rsidRPr="00D169D0">
        <w:rPr>
          <w:rFonts w:ascii="Times New Roman" w:hAnsi="Times New Roman"/>
          <w:bCs/>
          <w:color w:val="000000"/>
          <w:sz w:val="28"/>
          <w:szCs w:val="28"/>
        </w:rPr>
        <w:t xml:space="preserve">.1 Модели индивидуальных исков. Суммы независимых случайных исков.  </w:t>
      </w:r>
      <w:r>
        <w:rPr>
          <w:rFonts w:ascii="Times New Roman" w:hAnsi="Times New Roman"/>
          <w:bCs/>
          <w:color w:val="000000"/>
          <w:sz w:val="28"/>
          <w:szCs w:val="28"/>
        </w:rPr>
        <w:t>Договоры страхования с вычетом, лимитом и франшизой</w:t>
      </w:r>
    </w:p>
    <w:p w14:paraId="0B9BB5BA" w14:textId="27F25D9C" w:rsidR="00DC63BD" w:rsidRDefault="00DC63BD" w:rsidP="00DC63B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1</w:t>
      </w:r>
      <w:r w:rsidRPr="00D169D0">
        <w:rPr>
          <w:rFonts w:ascii="Times New Roman" w:hAnsi="Times New Roman"/>
          <w:bCs/>
          <w:color w:val="000000"/>
          <w:sz w:val="28"/>
          <w:szCs w:val="28"/>
        </w:rPr>
        <w:t xml:space="preserve">.2. Аппроксимация распределений совокупных исков нормальными распределениями. Примеры использования аппроксимации. </w:t>
      </w:r>
    </w:p>
    <w:p w14:paraId="28A27F8C" w14:textId="2225F19C" w:rsidR="00D52CAD" w:rsidRDefault="00D52CAD" w:rsidP="00DC63B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1.3. Принципы назначения страховых премий</w:t>
      </w:r>
      <w:r w:rsidR="004F38F5">
        <w:rPr>
          <w:rFonts w:ascii="Times New Roman" w:hAnsi="Times New Roman"/>
          <w:bCs/>
          <w:color w:val="000000"/>
          <w:sz w:val="28"/>
          <w:szCs w:val="28"/>
        </w:rPr>
        <w:t xml:space="preserve">. </w:t>
      </w:r>
      <w:r w:rsidR="004F38F5" w:rsidRPr="004F38F5">
        <w:rPr>
          <w:rFonts w:ascii="Times New Roman" w:hAnsi="Times New Roman"/>
          <w:bCs/>
          <w:color w:val="000000"/>
          <w:sz w:val="28"/>
          <w:szCs w:val="28"/>
        </w:rPr>
        <w:t>Рисковая премия и брутто-премия</w:t>
      </w:r>
    </w:p>
    <w:p w14:paraId="6F974CB3" w14:textId="76D3DE55" w:rsidR="00DC63BD" w:rsidRPr="00D169D0" w:rsidRDefault="00D52CAD" w:rsidP="00D52CAD">
      <w:pPr>
        <w:spacing w:after="0" w:line="360" w:lineRule="auto"/>
        <w:ind w:firstLine="709"/>
        <w:rPr>
          <w:rFonts w:ascii="Times New Roman" w:hAnsi="Times New Roman"/>
          <w:bCs/>
          <w:color w:val="000000"/>
          <w:sz w:val="28"/>
          <w:szCs w:val="28"/>
        </w:rPr>
      </w:pPr>
      <w:r>
        <w:rPr>
          <w:rFonts w:ascii="Times New Roman" w:hAnsi="Times New Roman"/>
          <w:bCs/>
          <w:color w:val="000000"/>
          <w:sz w:val="28"/>
          <w:szCs w:val="28"/>
        </w:rPr>
        <w:t>1.</w:t>
      </w:r>
      <w:r w:rsidR="004F38F5">
        <w:rPr>
          <w:rFonts w:ascii="Times New Roman" w:hAnsi="Times New Roman"/>
          <w:bCs/>
          <w:color w:val="000000"/>
          <w:sz w:val="28"/>
          <w:szCs w:val="28"/>
        </w:rPr>
        <w:t>4</w:t>
      </w:r>
      <w:r>
        <w:rPr>
          <w:rFonts w:ascii="Times New Roman" w:hAnsi="Times New Roman"/>
          <w:bCs/>
          <w:color w:val="000000"/>
          <w:sz w:val="28"/>
          <w:szCs w:val="28"/>
        </w:rPr>
        <w:t xml:space="preserve">. </w:t>
      </w:r>
      <w:r w:rsidRPr="00D52CAD">
        <w:rPr>
          <w:rFonts w:ascii="Times New Roman" w:hAnsi="Times New Roman"/>
          <w:bCs/>
          <w:color w:val="000000"/>
          <w:sz w:val="28"/>
          <w:szCs w:val="28"/>
        </w:rPr>
        <w:t>Перестрахование. Пропорциональное и непропорциональное перестрахование. Типы перестрахования:</w:t>
      </w:r>
      <w:r>
        <w:rPr>
          <w:rFonts w:ascii="Times New Roman" w:hAnsi="Times New Roman"/>
          <w:bCs/>
          <w:color w:val="000000"/>
          <w:sz w:val="28"/>
          <w:szCs w:val="28"/>
        </w:rPr>
        <w:t xml:space="preserve"> </w:t>
      </w:r>
      <w:r w:rsidRPr="00D52CAD">
        <w:rPr>
          <w:rFonts w:ascii="Times New Roman" w:hAnsi="Times New Roman"/>
          <w:bCs/>
          <w:color w:val="000000"/>
          <w:sz w:val="28"/>
          <w:szCs w:val="28"/>
        </w:rPr>
        <w:t xml:space="preserve">квотное, </w:t>
      </w:r>
      <w:proofErr w:type="spellStart"/>
      <w:r w:rsidRPr="00D52CAD">
        <w:rPr>
          <w:rFonts w:ascii="Times New Roman" w:hAnsi="Times New Roman"/>
          <w:bCs/>
          <w:color w:val="000000"/>
          <w:sz w:val="28"/>
          <w:szCs w:val="28"/>
        </w:rPr>
        <w:t>эксцедента</w:t>
      </w:r>
      <w:proofErr w:type="spellEnd"/>
      <w:r w:rsidRPr="00D52CAD">
        <w:rPr>
          <w:rFonts w:ascii="Times New Roman" w:hAnsi="Times New Roman"/>
          <w:bCs/>
          <w:color w:val="000000"/>
          <w:sz w:val="28"/>
          <w:szCs w:val="28"/>
        </w:rPr>
        <w:t xml:space="preserve"> сумм, </w:t>
      </w:r>
      <w:proofErr w:type="spellStart"/>
      <w:r w:rsidRPr="00D52CAD">
        <w:rPr>
          <w:rFonts w:ascii="Times New Roman" w:hAnsi="Times New Roman"/>
          <w:bCs/>
          <w:color w:val="000000"/>
          <w:sz w:val="28"/>
          <w:szCs w:val="28"/>
        </w:rPr>
        <w:t>эксцедента</w:t>
      </w:r>
      <w:proofErr w:type="spellEnd"/>
      <w:r w:rsidRPr="00D52CAD">
        <w:rPr>
          <w:rFonts w:ascii="Times New Roman" w:hAnsi="Times New Roman"/>
          <w:bCs/>
          <w:color w:val="000000"/>
          <w:sz w:val="28"/>
          <w:szCs w:val="28"/>
        </w:rPr>
        <w:t xml:space="preserve"> убытка, </w:t>
      </w:r>
      <w:proofErr w:type="spellStart"/>
      <w:r w:rsidRPr="00D52CAD">
        <w:rPr>
          <w:rFonts w:ascii="Times New Roman" w:hAnsi="Times New Roman"/>
          <w:bCs/>
          <w:color w:val="000000"/>
          <w:sz w:val="28"/>
          <w:szCs w:val="28"/>
        </w:rPr>
        <w:t>эксцедента</w:t>
      </w:r>
      <w:proofErr w:type="spellEnd"/>
      <w:r w:rsidRPr="00D52CAD">
        <w:rPr>
          <w:rFonts w:ascii="Times New Roman" w:hAnsi="Times New Roman"/>
          <w:bCs/>
          <w:color w:val="000000"/>
          <w:sz w:val="28"/>
          <w:szCs w:val="28"/>
        </w:rPr>
        <w:t xml:space="preserve"> убыточности. Франшизы. Распределение нетто-убытков для прямого страховщика и для перестраховщика.</w:t>
      </w:r>
    </w:p>
    <w:p w14:paraId="1A666EB5" w14:textId="1C94C6F3" w:rsidR="00DC63BD" w:rsidRPr="00D169D0" w:rsidRDefault="004F38F5" w:rsidP="00DC63BD">
      <w:pPr>
        <w:spacing w:after="0" w:line="360" w:lineRule="auto"/>
        <w:ind w:firstLine="709"/>
        <w:jc w:val="both"/>
        <w:rPr>
          <w:rFonts w:ascii="Times New Roman" w:hAnsi="Times New Roman"/>
          <w:b/>
          <w:bCs/>
          <w:color w:val="000000"/>
          <w:sz w:val="28"/>
          <w:szCs w:val="28"/>
        </w:rPr>
      </w:pPr>
      <w:r>
        <w:rPr>
          <w:rFonts w:ascii="Times New Roman" w:hAnsi="Times New Roman"/>
          <w:b/>
          <w:bCs/>
          <w:iCs/>
          <w:color w:val="000000"/>
          <w:sz w:val="28"/>
          <w:szCs w:val="28"/>
        </w:rPr>
        <w:t>2</w:t>
      </w:r>
      <w:r w:rsidR="00DC63BD" w:rsidRPr="00D169D0">
        <w:rPr>
          <w:rFonts w:ascii="Times New Roman" w:hAnsi="Times New Roman"/>
          <w:b/>
          <w:bCs/>
          <w:iCs/>
          <w:color w:val="000000"/>
          <w:sz w:val="28"/>
          <w:szCs w:val="28"/>
        </w:rPr>
        <w:t xml:space="preserve">. </w:t>
      </w:r>
      <w:r w:rsidR="00DC63BD" w:rsidRPr="00D169D0">
        <w:rPr>
          <w:rFonts w:ascii="Times New Roman" w:hAnsi="Times New Roman"/>
          <w:b/>
          <w:bCs/>
          <w:color w:val="000000"/>
          <w:sz w:val="28"/>
          <w:szCs w:val="28"/>
        </w:rPr>
        <w:t>Модели коллективного риска для отдельного периода</w:t>
      </w:r>
    </w:p>
    <w:p w14:paraId="66B1DD02" w14:textId="4AA27660" w:rsidR="00DC63BD" w:rsidRPr="00D169D0" w:rsidRDefault="004F38F5" w:rsidP="00DC63B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2</w:t>
      </w:r>
      <w:r w:rsidR="00DC63BD" w:rsidRPr="00D169D0">
        <w:rPr>
          <w:rFonts w:ascii="Times New Roman" w:hAnsi="Times New Roman"/>
          <w:bCs/>
          <w:color w:val="000000"/>
          <w:sz w:val="28"/>
          <w:szCs w:val="28"/>
        </w:rPr>
        <w:t>.1.</w:t>
      </w:r>
      <w:r w:rsidR="00DC63BD" w:rsidRPr="00D169D0">
        <w:rPr>
          <w:rFonts w:ascii="Times New Roman" w:hAnsi="Times New Roman"/>
          <w:b/>
          <w:bCs/>
          <w:i/>
          <w:color w:val="000000"/>
          <w:sz w:val="28"/>
          <w:szCs w:val="28"/>
        </w:rPr>
        <w:t xml:space="preserve"> </w:t>
      </w:r>
      <w:r w:rsidR="00DC63BD" w:rsidRPr="00D169D0">
        <w:rPr>
          <w:rFonts w:ascii="Times New Roman" w:hAnsi="Times New Roman"/>
          <w:bCs/>
          <w:color w:val="000000"/>
          <w:sz w:val="28"/>
          <w:szCs w:val="28"/>
        </w:rPr>
        <w:t xml:space="preserve">Понятие коллективного риска. Распределение совокупных исков. </w:t>
      </w:r>
    </w:p>
    <w:p w14:paraId="50788BF6" w14:textId="77777777" w:rsidR="00DC63BD" w:rsidRPr="00D169D0" w:rsidRDefault="00DC63BD" w:rsidP="00DC63BD">
      <w:pPr>
        <w:spacing w:after="0" w:line="360" w:lineRule="auto"/>
        <w:ind w:firstLine="709"/>
        <w:jc w:val="both"/>
        <w:rPr>
          <w:rFonts w:ascii="Times New Roman" w:hAnsi="Times New Roman"/>
          <w:bCs/>
          <w:color w:val="000000"/>
          <w:sz w:val="28"/>
          <w:szCs w:val="28"/>
        </w:rPr>
      </w:pPr>
      <w:r w:rsidRPr="00D169D0">
        <w:rPr>
          <w:rFonts w:ascii="Times New Roman" w:hAnsi="Times New Roman"/>
          <w:bCs/>
          <w:color w:val="000000"/>
          <w:sz w:val="28"/>
          <w:szCs w:val="28"/>
        </w:rPr>
        <w:t xml:space="preserve">Распределение числа исков и его аппроксимация.  </w:t>
      </w:r>
    </w:p>
    <w:p w14:paraId="3B9E4E55" w14:textId="7F6A5B04" w:rsidR="00DC63BD" w:rsidRPr="00D169D0" w:rsidRDefault="004F38F5" w:rsidP="00DC63B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lastRenderedPageBreak/>
        <w:t>2</w:t>
      </w:r>
      <w:r w:rsidR="00DC63BD" w:rsidRPr="00D169D0">
        <w:rPr>
          <w:rFonts w:ascii="Times New Roman" w:hAnsi="Times New Roman"/>
          <w:bCs/>
          <w:color w:val="000000"/>
          <w:sz w:val="28"/>
          <w:szCs w:val="28"/>
        </w:rPr>
        <w:t>.2. Распределение суммы индивидуального иска и его аппроксимация.</w:t>
      </w:r>
      <w:r w:rsidR="00026323">
        <w:rPr>
          <w:rFonts w:ascii="Times New Roman" w:hAnsi="Times New Roman"/>
          <w:bCs/>
          <w:color w:val="000000"/>
          <w:sz w:val="28"/>
          <w:szCs w:val="28"/>
        </w:rPr>
        <w:t xml:space="preserve"> Составные</w:t>
      </w:r>
      <w:r w:rsidR="008B09E6">
        <w:rPr>
          <w:rFonts w:ascii="Times New Roman" w:hAnsi="Times New Roman"/>
          <w:bCs/>
          <w:color w:val="000000"/>
          <w:sz w:val="28"/>
          <w:szCs w:val="28"/>
        </w:rPr>
        <w:t xml:space="preserve"> (обобщенные)</w:t>
      </w:r>
      <w:r w:rsidR="00026323">
        <w:rPr>
          <w:rFonts w:ascii="Times New Roman" w:hAnsi="Times New Roman"/>
          <w:bCs/>
          <w:color w:val="000000"/>
          <w:sz w:val="28"/>
          <w:szCs w:val="28"/>
        </w:rPr>
        <w:t xml:space="preserve"> распределения</w:t>
      </w:r>
      <w:r w:rsidR="00694E07">
        <w:rPr>
          <w:rFonts w:ascii="Times New Roman" w:hAnsi="Times New Roman"/>
          <w:bCs/>
          <w:color w:val="000000"/>
          <w:sz w:val="28"/>
          <w:szCs w:val="28"/>
        </w:rPr>
        <w:t>: пуассоновское, биномиальное и отрицательное биномиальное составное распределение</w:t>
      </w:r>
      <w:r w:rsidR="0091707F">
        <w:rPr>
          <w:rFonts w:ascii="Times New Roman" w:hAnsi="Times New Roman"/>
          <w:bCs/>
          <w:color w:val="000000"/>
          <w:sz w:val="28"/>
          <w:szCs w:val="28"/>
        </w:rPr>
        <w:t xml:space="preserve"> и их свойства</w:t>
      </w:r>
      <w:r w:rsidR="00DC63BD" w:rsidRPr="00D169D0">
        <w:rPr>
          <w:rFonts w:ascii="Times New Roman" w:hAnsi="Times New Roman"/>
          <w:bCs/>
          <w:color w:val="000000"/>
          <w:sz w:val="28"/>
          <w:szCs w:val="28"/>
        </w:rPr>
        <w:t xml:space="preserve">.  </w:t>
      </w:r>
    </w:p>
    <w:p w14:paraId="432FF748" w14:textId="68060DC3" w:rsidR="00DC63BD" w:rsidRDefault="004F38F5" w:rsidP="00DC63B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2</w:t>
      </w:r>
      <w:r w:rsidR="00DC63BD" w:rsidRPr="00D169D0">
        <w:rPr>
          <w:rFonts w:ascii="Times New Roman" w:hAnsi="Times New Roman"/>
          <w:bCs/>
          <w:color w:val="000000"/>
          <w:sz w:val="28"/>
          <w:szCs w:val="28"/>
        </w:rPr>
        <w:t xml:space="preserve">.3 Сходимость аппроксимаций распределения совокупных исков при большом числе исков. </w:t>
      </w:r>
    </w:p>
    <w:p w14:paraId="4B4AF184" w14:textId="77777777" w:rsidR="00857BF4" w:rsidRPr="00D169D0" w:rsidRDefault="00857BF4" w:rsidP="00DC63BD">
      <w:pPr>
        <w:spacing w:after="0" w:line="360" w:lineRule="auto"/>
        <w:ind w:firstLine="709"/>
        <w:jc w:val="both"/>
        <w:rPr>
          <w:rFonts w:ascii="Times New Roman" w:hAnsi="Times New Roman"/>
          <w:bCs/>
          <w:color w:val="000000"/>
          <w:sz w:val="28"/>
          <w:szCs w:val="28"/>
        </w:rPr>
      </w:pPr>
    </w:p>
    <w:p w14:paraId="222E6E48" w14:textId="0AB89847" w:rsidR="00DC63BD" w:rsidRPr="00D169D0" w:rsidRDefault="0091707F" w:rsidP="00DC63BD">
      <w:pPr>
        <w:spacing w:after="0" w:line="360" w:lineRule="auto"/>
        <w:ind w:firstLine="709"/>
        <w:jc w:val="both"/>
        <w:rPr>
          <w:rFonts w:ascii="Times New Roman" w:hAnsi="Times New Roman"/>
          <w:b/>
          <w:bCs/>
          <w:color w:val="000000"/>
          <w:sz w:val="28"/>
          <w:szCs w:val="28"/>
        </w:rPr>
      </w:pPr>
      <w:r>
        <w:rPr>
          <w:rFonts w:ascii="Times New Roman" w:hAnsi="Times New Roman"/>
          <w:b/>
          <w:bCs/>
          <w:iCs/>
          <w:color w:val="000000"/>
          <w:sz w:val="28"/>
          <w:szCs w:val="28"/>
        </w:rPr>
        <w:t>3</w:t>
      </w:r>
      <w:r w:rsidR="00DC63BD" w:rsidRPr="00D169D0">
        <w:rPr>
          <w:rFonts w:ascii="Times New Roman" w:hAnsi="Times New Roman"/>
          <w:b/>
          <w:bCs/>
          <w:iCs/>
          <w:color w:val="000000"/>
          <w:sz w:val="28"/>
          <w:szCs w:val="28"/>
        </w:rPr>
        <w:t xml:space="preserve">. </w:t>
      </w:r>
      <w:r w:rsidR="00DC63BD" w:rsidRPr="00D169D0">
        <w:rPr>
          <w:rFonts w:ascii="Times New Roman" w:hAnsi="Times New Roman"/>
          <w:b/>
          <w:bCs/>
          <w:color w:val="000000"/>
          <w:sz w:val="28"/>
          <w:szCs w:val="28"/>
        </w:rPr>
        <w:t>Модели коллективного риска для последовательности периодов</w:t>
      </w:r>
    </w:p>
    <w:p w14:paraId="6A4993EC" w14:textId="05441480" w:rsidR="00DC63BD" w:rsidRPr="00D169D0" w:rsidRDefault="0091707F" w:rsidP="00DC63B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3</w:t>
      </w:r>
      <w:r w:rsidR="00DC63BD" w:rsidRPr="00D169D0">
        <w:rPr>
          <w:rFonts w:ascii="Times New Roman" w:hAnsi="Times New Roman"/>
          <w:bCs/>
          <w:color w:val="000000"/>
          <w:sz w:val="28"/>
          <w:szCs w:val="28"/>
        </w:rPr>
        <w:t>.1.</w:t>
      </w:r>
      <w:r w:rsidR="00DC63BD" w:rsidRPr="00D169D0">
        <w:rPr>
          <w:rFonts w:ascii="Times New Roman" w:hAnsi="Times New Roman"/>
          <w:b/>
          <w:bCs/>
          <w:i/>
          <w:color w:val="000000"/>
          <w:sz w:val="28"/>
          <w:szCs w:val="28"/>
        </w:rPr>
        <w:t xml:space="preserve"> </w:t>
      </w:r>
      <w:r w:rsidR="00DC63BD" w:rsidRPr="00D169D0">
        <w:rPr>
          <w:rFonts w:ascii="Times New Roman" w:hAnsi="Times New Roman"/>
          <w:bCs/>
          <w:color w:val="000000"/>
          <w:sz w:val="28"/>
          <w:szCs w:val="28"/>
        </w:rPr>
        <w:t xml:space="preserve">Свободные резервы страховой компании. Процесс риска. Понятие о разорении.  </w:t>
      </w:r>
    </w:p>
    <w:p w14:paraId="23BCC7C9" w14:textId="023C7B4F" w:rsidR="00DC63BD" w:rsidRDefault="0091707F" w:rsidP="00DC63B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3</w:t>
      </w:r>
      <w:r w:rsidR="00DC63BD" w:rsidRPr="00D169D0">
        <w:rPr>
          <w:rFonts w:ascii="Times New Roman" w:hAnsi="Times New Roman"/>
          <w:bCs/>
          <w:color w:val="000000"/>
          <w:sz w:val="28"/>
          <w:szCs w:val="28"/>
        </w:rPr>
        <w:t xml:space="preserve">.2. Способы описания исковых процессов: модель непрерывного времени, модель дискретного времени. Максимальные совокупные потери. </w:t>
      </w:r>
    </w:p>
    <w:p w14:paraId="41D9E6A6" w14:textId="613A7EC9" w:rsidR="0091707F" w:rsidRPr="00D169D0" w:rsidRDefault="0091707F" w:rsidP="00B416EB">
      <w:pPr>
        <w:spacing w:after="0" w:line="360" w:lineRule="auto"/>
        <w:ind w:firstLine="709"/>
        <w:rPr>
          <w:rFonts w:ascii="Times New Roman" w:hAnsi="Times New Roman"/>
          <w:bCs/>
          <w:color w:val="000000"/>
          <w:sz w:val="28"/>
          <w:szCs w:val="28"/>
        </w:rPr>
      </w:pPr>
      <w:r>
        <w:rPr>
          <w:rFonts w:ascii="Times New Roman" w:hAnsi="Times New Roman"/>
          <w:bCs/>
          <w:color w:val="000000"/>
          <w:sz w:val="28"/>
          <w:szCs w:val="28"/>
        </w:rPr>
        <w:t xml:space="preserve">3.3. </w:t>
      </w:r>
      <w:r w:rsidRPr="0091707F">
        <w:rPr>
          <w:rFonts w:ascii="Times New Roman" w:hAnsi="Times New Roman"/>
          <w:bCs/>
          <w:color w:val="000000"/>
          <w:sz w:val="28"/>
          <w:szCs w:val="28"/>
        </w:rPr>
        <w:t>Вероятность разорения.</w:t>
      </w:r>
      <w:r>
        <w:rPr>
          <w:rFonts w:ascii="Times New Roman" w:hAnsi="Times New Roman"/>
          <w:bCs/>
          <w:color w:val="000000"/>
          <w:sz w:val="28"/>
          <w:szCs w:val="28"/>
        </w:rPr>
        <w:t xml:space="preserve"> </w:t>
      </w:r>
      <w:r w:rsidRPr="0091707F">
        <w:rPr>
          <w:rFonts w:ascii="Times New Roman" w:hAnsi="Times New Roman"/>
          <w:bCs/>
          <w:color w:val="000000"/>
          <w:sz w:val="28"/>
          <w:szCs w:val="28"/>
        </w:rPr>
        <w:t xml:space="preserve">Пуассоновский процесс. Число событий на интервале и время между событиями. </w:t>
      </w:r>
      <w:r w:rsidR="008B09E6">
        <w:rPr>
          <w:rFonts w:ascii="Times New Roman" w:hAnsi="Times New Roman"/>
          <w:bCs/>
          <w:color w:val="000000"/>
          <w:sz w:val="28"/>
          <w:szCs w:val="28"/>
        </w:rPr>
        <w:t xml:space="preserve">Составные (обобщенные) распределения. </w:t>
      </w:r>
      <w:r w:rsidR="00B416EB">
        <w:rPr>
          <w:rFonts w:ascii="Times New Roman" w:hAnsi="Times New Roman"/>
          <w:bCs/>
          <w:color w:val="000000"/>
          <w:sz w:val="28"/>
          <w:szCs w:val="28"/>
        </w:rPr>
        <w:t xml:space="preserve">Составной </w:t>
      </w:r>
      <w:r w:rsidRPr="0091707F">
        <w:rPr>
          <w:rFonts w:ascii="Times New Roman" w:hAnsi="Times New Roman"/>
          <w:bCs/>
          <w:color w:val="000000"/>
          <w:sz w:val="28"/>
          <w:szCs w:val="28"/>
        </w:rPr>
        <w:t xml:space="preserve">пуассоновский процесс. Производящая функция моментов </w:t>
      </w:r>
      <w:r w:rsidR="00B416EB">
        <w:rPr>
          <w:rFonts w:ascii="Times New Roman" w:hAnsi="Times New Roman"/>
          <w:bCs/>
          <w:color w:val="000000"/>
          <w:sz w:val="28"/>
          <w:szCs w:val="28"/>
        </w:rPr>
        <w:t>составного</w:t>
      </w:r>
      <w:r w:rsidRPr="0091707F">
        <w:rPr>
          <w:rFonts w:ascii="Times New Roman" w:hAnsi="Times New Roman"/>
          <w:bCs/>
          <w:color w:val="000000"/>
          <w:sz w:val="28"/>
          <w:szCs w:val="28"/>
        </w:rPr>
        <w:t xml:space="preserve"> пуассоновского процесса. Неравенство </w:t>
      </w:r>
      <w:proofErr w:type="spellStart"/>
      <w:r w:rsidRPr="0091707F">
        <w:rPr>
          <w:rFonts w:ascii="Times New Roman" w:hAnsi="Times New Roman"/>
          <w:bCs/>
          <w:color w:val="000000"/>
          <w:sz w:val="28"/>
          <w:szCs w:val="28"/>
        </w:rPr>
        <w:t>Лундберга</w:t>
      </w:r>
      <w:proofErr w:type="spellEnd"/>
      <w:r w:rsidRPr="0091707F">
        <w:rPr>
          <w:rFonts w:ascii="Times New Roman" w:hAnsi="Times New Roman"/>
          <w:bCs/>
          <w:color w:val="000000"/>
          <w:sz w:val="28"/>
          <w:szCs w:val="28"/>
        </w:rPr>
        <w:t xml:space="preserve"> и коэффициент поправки</w:t>
      </w:r>
      <w:r w:rsidR="00B416EB">
        <w:rPr>
          <w:rFonts w:ascii="Times New Roman" w:hAnsi="Times New Roman"/>
          <w:bCs/>
          <w:color w:val="000000"/>
          <w:sz w:val="28"/>
          <w:szCs w:val="28"/>
        </w:rPr>
        <w:t>.</w:t>
      </w:r>
    </w:p>
    <w:p w14:paraId="1C4937F3" w14:textId="30EBC12E" w:rsidR="00DC63BD" w:rsidRPr="00D169D0" w:rsidRDefault="00B416EB" w:rsidP="00DC63BD">
      <w:pPr>
        <w:spacing w:after="0" w:line="360" w:lineRule="auto"/>
        <w:ind w:firstLine="709"/>
        <w:jc w:val="both"/>
        <w:rPr>
          <w:rFonts w:ascii="Times New Roman" w:hAnsi="Times New Roman"/>
          <w:bCs/>
          <w:color w:val="000000"/>
          <w:sz w:val="28"/>
          <w:szCs w:val="28"/>
        </w:rPr>
      </w:pPr>
      <w:r>
        <w:rPr>
          <w:rFonts w:ascii="Times New Roman" w:hAnsi="Times New Roman"/>
          <w:b/>
          <w:bCs/>
          <w:color w:val="000000"/>
          <w:sz w:val="28"/>
          <w:szCs w:val="28"/>
        </w:rPr>
        <w:t>4</w:t>
      </w:r>
      <w:r w:rsidR="00DC63BD" w:rsidRPr="00D169D0">
        <w:rPr>
          <w:rFonts w:ascii="Times New Roman" w:hAnsi="Times New Roman"/>
          <w:b/>
          <w:bCs/>
          <w:color w:val="000000"/>
          <w:sz w:val="28"/>
          <w:szCs w:val="28"/>
        </w:rPr>
        <w:t>. Теория достоверности</w:t>
      </w:r>
      <w:r w:rsidR="00825EB2">
        <w:rPr>
          <w:rFonts w:ascii="Times New Roman" w:hAnsi="Times New Roman"/>
          <w:b/>
          <w:bCs/>
          <w:color w:val="000000"/>
          <w:sz w:val="28"/>
          <w:szCs w:val="28"/>
        </w:rPr>
        <w:t xml:space="preserve"> в страховании</w:t>
      </w:r>
    </w:p>
    <w:p w14:paraId="3FF41528" w14:textId="46CEBA4E" w:rsidR="00DC63BD" w:rsidRDefault="00B416EB" w:rsidP="00DC63B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4</w:t>
      </w:r>
      <w:r w:rsidR="00DC63BD" w:rsidRPr="00D169D0">
        <w:rPr>
          <w:rFonts w:ascii="Times New Roman" w:hAnsi="Times New Roman"/>
          <w:bCs/>
          <w:color w:val="000000"/>
          <w:sz w:val="28"/>
          <w:szCs w:val="28"/>
        </w:rPr>
        <w:t>.1.</w:t>
      </w:r>
      <w:r w:rsidR="00DC63BD" w:rsidRPr="00D169D0">
        <w:rPr>
          <w:rFonts w:ascii="Times New Roman" w:hAnsi="Times New Roman"/>
          <w:b/>
          <w:bCs/>
          <w:color w:val="000000"/>
          <w:sz w:val="28"/>
          <w:szCs w:val="28"/>
        </w:rPr>
        <w:t xml:space="preserve"> </w:t>
      </w:r>
      <w:r w:rsidR="00DC63BD" w:rsidRPr="00D169D0">
        <w:rPr>
          <w:rFonts w:ascii="Times New Roman" w:hAnsi="Times New Roman"/>
          <w:bCs/>
          <w:color w:val="000000"/>
          <w:sz w:val="28"/>
          <w:szCs w:val="28"/>
        </w:rPr>
        <w:t xml:space="preserve">Достоверность с ограниченной флуктуацией. Полная и частичная достоверность. </w:t>
      </w:r>
    </w:p>
    <w:p w14:paraId="760D7EE7" w14:textId="03B013E5" w:rsidR="007E3E83" w:rsidRPr="00D169D0" w:rsidRDefault="007E3E83" w:rsidP="007E3E83">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 xml:space="preserve">4.2. </w:t>
      </w:r>
      <w:r w:rsidRPr="007E3E83">
        <w:rPr>
          <w:rFonts w:ascii="Times New Roman" w:hAnsi="Times New Roman"/>
          <w:bCs/>
          <w:color w:val="000000"/>
          <w:sz w:val="28"/>
          <w:szCs w:val="28"/>
        </w:rPr>
        <w:t xml:space="preserve">Формула Байеса в дискретной и непрерывной форме. </w:t>
      </w:r>
      <w:r>
        <w:rPr>
          <w:rFonts w:ascii="Times New Roman" w:hAnsi="Times New Roman"/>
          <w:bCs/>
          <w:color w:val="000000"/>
          <w:sz w:val="28"/>
          <w:szCs w:val="28"/>
        </w:rPr>
        <w:t>Б</w:t>
      </w:r>
      <w:r w:rsidRPr="007E3E83">
        <w:rPr>
          <w:rFonts w:ascii="Times New Roman" w:hAnsi="Times New Roman"/>
          <w:bCs/>
          <w:color w:val="000000"/>
          <w:sz w:val="28"/>
          <w:szCs w:val="28"/>
        </w:rPr>
        <w:t>айесовские</w:t>
      </w:r>
      <w:r>
        <w:rPr>
          <w:rFonts w:ascii="Times New Roman" w:hAnsi="Times New Roman"/>
          <w:bCs/>
          <w:color w:val="000000"/>
          <w:sz w:val="28"/>
          <w:szCs w:val="28"/>
        </w:rPr>
        <w:t xml:space="preserve"> </w:t>
      </w:r>
      <w:r w:rsidRPr="007E3E83">
        <w:rPr>
          <w:rFonts w:ascii="Times New Roman" w:hAnsi="Times New Roman"/>
          <w:bCs/>
          <w:color w:val="000000"/>
          <w:sz w:val="28"/>
          <w:szCs w:val="28"/>
        </w:rPr>
        <w:t xml:space="preserve">оценки. Байесовский подход к принятию решений. Модель пуассоновского/гамма-распределения. Модель нормального/нормального распределения. Эмпирические байесовские модели. Модель </w:t>
      </w:r>
      <w:proofErr w:type="spellStart"/>
      <w:r w:rsidRPr="007E3E83">
        <w:rPr>
          <w:rFonts w:ascii="Times New Roman" w:hAnsi="Times New Roman"/>
          <w:bCs/>
          <w:color w:val="000000"/>
          <w:sz w:val="28"/>
          <w:szCs w:val="28"/>
        </w:rPr>
        <w:t>Бюльмана</w:t>
      </w:r>
      <w:proofErr w:type="spellEnd"/>
      <w:r w:rsidRPr="007E3E83">
        <w:rPr>
          <w:rFonts w:ascii="Times New Roman" w:hAnsi="Times New Roman"/>
          <w:bCs/>
          <w:color w:val="000000"/>
          <w:sz w:val="28"/>
          <w:szCs w:val="28"/>
        </w:rPr>
        <w:t xml:space="preserve"> и модель </w:t>
      </w:r>
      <w:proofErr w:type="spellStart"/>
      <w:r w:rsidRPr="007E3E83">
        <w:rPr>
          <w:rFonts w:ascii="Times New Roman" w:hAnsi="Times New Roman"/>
          <w:bCs/>
          <w:color w:val="000000"/>
          <w:sz w:val="28"/>
          <w:szCs w:val="28"/>
        </w:rPr>
        <w:t>Бюльмана</w:t>
      </w:r>
      <w:proofErr w:type="spellEnd"/>
      <w:r w:rsidRPr="007E3E83">
        <w:rPr>
          <w:rFonts w:ascii="Times New Roman" w:hAnsi="Times New Roman"/>
          <w:bCs/>
          <w:color w:val="000000"/>
          <w:sz w:val="28"/>
          <w:szCs w:val="28"/>
        </w:rPr>
        <w:t>—</w:t>
      </w:r>
      <w:proofErr w:type="spellStart"/>
      <w:r w:rsidRPr="007E3E83">
        <w:rPr>
          <w:rFonts w:ascii="Times New Roman" w:hAnsi="Times New Roman"/>
          <w:bCs/>
          <w:color w:val="000000"/>
          <w:sz w:val="28"/>
          <w:szCs w:val="28"/>
        </w:rPr>
        <w:t>Штрауба</w:t>
      </w:r>
      <w:proofErr w:type="spellEnd"/>
      <w:r w:rsidRPr="007E3E83">
        <w:rPr>
          <w:rFonts w:ascii="Times New Roman" w:hAnsi="Times New Roman"/>
          <w:bCs/>
          <w:color w:val="000000"/>
          <w:sz w:val="28"/>
          <w:szCs w:val="28"/>
        </w:rPr>
        <w:t xml:space="preserve">. Оценки доверительных множителей и оценки параметров моделей </w:t>
      </w:r>
      <w:proofErr w:type="spellStart"/>
      <w:r w:rsidRPr="007E3E83">
        <w:rPr>
          <w:rFonts w:ascii="Times New Roman" w:hAnsi="Times New Roman"/>
          <w:bCs/>
          <w:color w:val="000000"/>
          <w:sz w:val="28"/>
          <w:szCs w:val="28"/>
        </w:rPr>
        <w:t>Бюльмана</w:t>
      </w:r>
      <w:proofErr w:type="spellEnd"/>
      <w:r w:rsidRPr="007E3E83">
        <w:rPr>
          <w:rFonts w:ascii="Times New Roman" w:hAnsi="Times New Roman"/>
          <w:bCs/>
          <w:color w:val="000000"/>
          <w:sz w:val="28"/>
          <w:szCs w:val="28"/>
        </w:rPr>
        <w:t xml:space="preserve"> и </w:t>
      </w:r>
      <w:proofErr w:type="spellStart"/>
      <w:r w:rsidRPr="007E3E83">
        <w:rPr>
          <w:rFonts w:ascii="Times New Roman" w:hAnsi="Times New Roman"/>
          <w:bCs/>
          <w:color w:val="000000"/>
          <w:sz w:val="28"/>
          <w:szCs w:val="28"/>
        </w:rPr>
        <w:t>Бюльмана</w:t>
      </w:r>
      <w:proofErr w:type="spellEnd"/>
      <w:r w:rsidRPr="007E3E83">
        <w:rPr>
          <w:rFonts w:ascii="Times New Roman" w:hAnsi="Times New Roman"/>
          <w:bCs/>
          <w:color w:val="000000"/>
          <w:sz w:val="28"/>
          <w:szCs w:val="28"/>
        </w:rPr>
        <w:t>—</w:t>
      </w:r>
      <w:proofErr w:type="spellStart"/>
      <w:r w:rsidRPr="007E3E83">
        <w:rPr>
          <w:rFonts w:ascii="Times New Roman" w:hAnsi="Times New Roman"/>
          <w:bCs/>
          <w:color w:val="000000"/>
          <w:sz w:val="28"/>
          <w:szCs w:val="28"/>
        </w:rPr>
        <w:t>Штрауба</w:t>
      </w:r>
      <w:proofErr w:type="spellEnd"/>
      <w:r>
        <w:rPr>
          <w:rFonts w:ascii="Times New Roman" w:hAnsi="Times New Roman"/>
          <w:bCs/>
          <w:color w:val="000000"/>
          <w:sz w:val="28"/>
          <w:szCs w:val="28"/>
        </w:rPr>
        <w:t>.</w:t>
      </w:r>
    </w:p>
    <w:p w14:paraId="41DDA810" w14:textId="77777777" w:rsidR="00694C4A" w:rsidRDefault="00694C4A" w:rsidP="00694C4A">
      <w:pPr>
        <w:spacing w:after="0" w:line="360" w:lineRule="auto"/>
        <w:ind w:firstLine="709"/>
        <w:jc w:val="both"/>
        <w:rPr>
          <w:rFonts w:ascii="Times New Roman" w:hAnsi="Times New Roman"/>
          <w:bCs/>
          <w:color w:val="000000"/>
          <w:sz w:val="28"/>
          <w:szCs w:val="28"/>
        </w:rPr>
      </w:pPr>
      <w:r w:rsidRPr="00694C4A">
        <w:rPr>
          <w:rFonts w:ascii="Times New Roman" w:hAnsi="Times New Roman"/>
          <w:b/>
          <w:color w:val="000000"/>
          <w:sz w:val="28"/>
          <w:szCs w:val="28"/>
        </w:rPr>
        <w:t>5</w:t>
      </w:r>
      <w:r w:rsidR="00DC63BD" w:rsidRPr="00694C4A">
        <w:rPr>
          <w:rFonts w:ascii="Times New Roman" w:hAnsi="Times New Roman"/>
          <w:b/>
          <w:color w:val="000000"/>
          <w:sz w:val="28"/>
          <w:szCs w:val="28"/>
        </w:rPr>
        <w:t xml:space="preserve">. </w:t>
      </w:r>
      <w:r w:rsidRPr="00694C4A">
        <w:rPr>
          <w:rFonts w:ascii="Times New Roman" w:hAnsi="Times New Roman"/>
          <w:b/>
          <w:color w:val="000000"/>
          <w:sz w:val="28"/>
          <w:szCs w:val="28"/>
        </w:rPr>
        <w:t>Типичные схемы скидок за отсутствие убытков</w:t>
      </w:r>
      <w:r w:rsidRPr="00694C4A">
        <w:rPr>
          <w:rFonts w:ascii="Times New Roman" w:hAnsi="Times New Roman"/>
          <w:bCs/>
          <w:color w:val="000000"/>
          <w:sz w:val="28"/>
          <w:szCs w:val="28"/>
        </w:rPr>
        <w:t xml:space="preserve">. </w:t>
      </w:r>
    </w:p>
    <w:p w14:paraId="4882FFCA" w14:textId="77777777" w:rsidR="00825EB2" w:rsidRDefault="00825EB2" w:rsidP="00694C4A">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 xml:space="preserve">5.1. </w:t>
      </w:r>
      <w:r w:rsidR="00694C4A" w:rsidRPr="00694C4A">
        <w:rPr>
          <w:rFonts w:ascii="Times New Roman" w:hAnsi="Times New Roman"/>
          <w:bCs/>
          <w:color w:val="000000"/>
          <w:sz w:val="28"/>
          <w:szCs w:val="28"/>
        </w:rPr>
        <w:t>Основные причины и цели применения таких схем.</w:t>
      </w:r>
      <w:r w:rsidR="00694C4A">
        <w:rPr>
          <w:rFonts w:ascii="Times New Roman" w:hAnsi="Times New Roman"/>
          <w:bCs/>
          <w:color w:val="000000"/>
          <w:sz w:val="28"/>
          <w:szCs w:val="28"/>
        </w:rPr>
        <w:t xml:space="preserve"> </w:t>
      </w:r>
      <w:r w:rsidR="00694C4A" w:rsidRPr="00694C4A">
        <w:rPr>
          <w:rFonts w:ascii="Times New Roman" w:hAnsi="Times New Roman"/>
          <w:bCs/>
          <w:color w:val="000000"/>
          <w:sz w:val="28"/>
          <w:szCs w:val="28"/>
        </w:rPr>
        <w:t>Явление бонусного голода. Классическая схема бонус-</w:t>
      </w:r>
      <w:proofErr w:type="spellStart"/>
      <w:r w:rsidR="00694C4A" w:rsidRPr="00694C4A">
        <w:rPr>
          <w:rFonts w:ascii="Times New Roman" w:hAnsi="Times New Roman"/>
          <w:bCs/>
          <w:color w:val="000000"/>
          <w:sz w:val="28"/>
          <w:szCs w:val="28"/>
        </w:rPr>
        <w:t>малус</w:t>
      </w:r>
      <w:proofErr w:type="spellEnd"/>
      <w:r w:rsidR="00694C4A" w:rsidRPr="00694C4A">
        <w:rPr>
          <w:rFonts w:ascii="Times New Roman" w:hAnsi="Times New Roman"/>
          <w:bCs/>
          <w:color w:val="000000"/>
          <w:sz w:val="28"/>
          <w:szCs w:val="28"/>
        </w:rPr>
        <w:t xml:space="preserve">. </w:t>
      </w:r>
    </w:p>
    <w:p w14:paraId="528D9EA8" w14:textId="6718CDBD" w:rsidR="00DC63BD" w:rsidRDefault="00825EB2" w:rsidP="00694C4A">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 xml:space="preserve">5.2. </w:t>
      </w:r>
      <w:r w:rsidR="00694C4A" w:rsidRPr="00694C4A">
        <w:rPr>
          <w:rFonts w:ascii="Times New Roman" w:hAnsi="Times New Roman"/>
          <w:bCs/>
          <w:color w:val="000000"/>
          <w:sz w:val="28"/>
          <w:szCs w:val="28"/>
        </w:rPr>
        <w:t>Матрица вероятностей переходов. Равновесное состояние и расчет равновесного распределения.</w:t>
      </w:r>
    </w:p>
    <w:p w14:paraId="32CDEC65" w14:textId="77777777" w:rsidR="006D6963" w:rsidRDefault="006D6963" w:rsidP="00825EB2">
      <w:pPr>
        <w:spacing w:after="0" w:line="360" w:lineRule="auto"/>
        <w:ind w:firstLine="709"/>
        <w:rPr>
          <w:rFonts w:ascii="Times New Roman" w:hAnsi="Times New Roman"/>
          <w:b/>
          <w:color w:val="000000"/>
          <w:sz w:val="28"/>
          <w:szCs w:val="28"/>
        </w:rPr>
      </w:pPr>
    </w:p>
    <w:p w14:paraId="4C41F218" w14:textId="1E580BEB" w:rsidR="00825EB2" w:rsidRPr="00825EB2" w:rsidRDefault="00825EB2" w:rsidP="00825EB2">
      <w:pPr>
        <w:spacing w:after="0" w:line="360" w:lineRule="auto"/>
        <w:ind w:firstLine="709"/>
        <w:rPr>
          <w:rFonts w:ascii="Times New Roman" w:hAnsi="Times New Roman"/>
          <w:b/>
          <w:color w:val="000000"/>
          <w:sz w:val="28"/>
          <w:szCs w:val="28"/>
        </w:rPr>
      </w:pPr>
      <w:r w:rsidRPr="00825EB2">
        <w:rPr>
          <w:rFonts w:ascii="Times New Roman" w:hAnsi="Times New Roman"/>
          <w:b/>
          <w:color w:val="000000"/>
          <w:sz w:val="28"/>
          <w:szCs w:val="28"/>
        </w:rPr>
        <w:lastRenderedPageBreak/>
        <w:t xml:space="preserve">6. Резервы убытков </w:t>
      </w:r>
    </w:p>
    <w:p w14:paraId="7CF49D14" w14:textId="48142986" w:rsidR="00825EB2" w:rsidRPr="00825EB2" w:rsidRDefault="00AC7D2D" w:rsidP="00AC7D2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 xml:space="preserve">6.1. </w:t>
      </w:r>
      <w:r w:rsidR="00825EB2" w:rsidRPr="00825EB2">
        <w:rPr>
          <w:rFonts w:ascii="Times New Roman" w:hAnsi="Times New Roman"/>
          <w:bCs/>
          <w:color w:val="000000"/>
          <w:sz w:val="28"/>
          <w:szCs w:val="28"/>
        </w:rPr>
        <w:t>Треугольники развития убытков, коэффициенты и факторы развития. Треугольники оплаченных убытков и состоявшихся убытков. Треугольники количества убытков и средних убытков.</w:t>
      </w:r>
    </w:p>
    <w:p w14:paraId="518F958B" w14:textId="7EF9A50C" w:rsidR="00AC7D2D" w:rsidRDefault="00AC7D2D" w:rsidP="00AC7D2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 xml:space="preserve">6.2. </w:t>
      </w:r>
      <w:r w:rsidR="00825EB2" w:rsidRPr="00825EB2">
        <w:rPr>
          <w:rFonts w:ascii="Times New Roman" w:hAnsi="Times New Roman"/>
          <w:bCs/>
          <w:color w:val="000000"/>
          <w:sz w:val="28"/>
          <w:szCs w:val="28"/>
        </w:rPr>
        <w:t>Прогнозирование развития убытков и полные (окончательные) убытки. Метод цепной лестницы и метод цепной лестницы с поправкой на инфляцию. Основные допущения метода цепной</w:t>
      </w:r>
      <w:r>
        <w:rPr>
          <w:rFonts w:ascii="Times New Roman" w:hAnsi="Times New Roman"/>
          <w:bCs/>
          <w:color w:val="000000"/>
          <w:sz w:val="28"/>
          <w:szCs w:val="28"/>
        </w:rPr>
        <w:t xml:space="preserve"> </w:t>
      </w:r>
      <w:r w:rsidR="00825EB2" w:rsidRPr="00825EB2">
        <w:rPr>
          <w:rFonts w:ascii="Times New Roman" w:hAnsi="Times New Roman"/>
          <w:bCs/>
          <w:color w:val="000000"/>
          <w:sz w:val="28"/>
          <w:szCs w:val="28"/>
        </w:rPr>
        <w:t xml:space="preserve">лестницы. Метод наивного учета убыточности и метод </w:t>
      </w:r>
      <w:proofErr w:type="spellStart"/>
      <w:r w:rsidR="00825EB2" w:rsidRPr="00825EB2">
        <w:rPr>
          <w:rFonts w:ascii="Times New Roman" w:hAnsi="Times New Roman"/>
          <w:bCs/>
          <w:color w:val="000000"/>
          <w:sz w:val="28"/>
          <w:szCs w:val="28"/>
        </w:rPr>
        <w:t>Борнхьюттера</w:t>
      </w:r>
      <w:r>
        <w:rPr>
          <w:rFonts w:ascii="Times New Roman" w:hAnsi="Times New Roman"/>
          <w:bCs/>
          <w:color w:val="000000"/>
          <w:sz w:val="28"/>
          <w:szCs w:val="28"/>
        </w:rPr>
        <w:t>-</w:t>
      </w:r>
      <w:r w:rsidR="00825EB2" w:rsidRPr="00825EB2">
        <w:rPr>
          <w:rFonts w:ascii="Times New Roman" w:hAnsi="Times New Roman"/>
          <w:bCs/>
          <w:color w:val="000000"/>
          <w:sz w:val="28"/>
          <w:szCs w:val="28"/>
        </w:rPr>
        <w:t>Фергюсона</w:t>
      </w:r>
      <w:proofErr w:type="spellEnd"/>
      <w:r w:rsidR="00825EB2" w:rsidRPr="00825EB2">
        <w:rPr>
          <w:rFonts w:ascii="Times New Roman" w:hAnsi="Times New Roman"/>
          <w:bCs/>
          <w:color w:val="000000"/>
          <w:sz w:val="28"/>
          <w:szCs w:val="28"/>
        </w:rPr>
        <w:t xml:space="preserve">. </w:t>
      </w:r>
    </w:p>
    <w:p w14:paraId="4C3DBC5A" w14:textId="5AF4344E" w:rsidR="00825EB2" w:rsidRDefault="00AC7D2D" w:rsidP="00AC7D2D">
      <w:pPr>
        <w:spacing w:after="0" w:line="360" w:lineRule="auto"/>
        <w:ind w:firstLine="709"/>
        <w:jc w:val="both"/>
        <w:rPr>
          <w:rFonts w:ascii="Times New Roman" w:hAnsi="Times New Roman"/>
          <w:bCs/>
          <w:color w:val="000000"/>
          <w:sz w:val="28"/>
          <w:szCs w:val="28"/>
        </w:rPr>
      </w:pPr>
      <w:r>
        <w:rPr>
          <w:rFonts w:ascii="Times New Roman" w:hAnsi="Times New Roman"/>
          <w:bCs/>
          <w:color w:val="000000"/>
          <w:sz w:val="28"/>
          <w:szCs w:val="28"/>
        </w:rPr>
        <w:t xml:space="preserve">6.3. </w:t>
      </w:r>
      <w:r w:rsidR="00825EB2" w:rsidRPr="00825EB2">
        <w:rPr>
          <w:rFonts w:ascii="Times New Roman" w:hAnsi="Times New Roman"/>
          <w:bCs/>
          <w:color w:val="000000"/>
          <w:sz w:val="28"/>
          <w:szCs w:val="28"/>
        </w:rPr>
        <w:t>Утилизационные таблицы и апостериорный анализ адекватности резервов. Компоненты резерва убытков</w:t>
      </w:r>
      <w:r>
        <w:rPr>
          <w:rFonts w:ascii="Times New Roman" w:hAnsi="Times New Roman"/>
          <w:bCs/>
          <w:color w:val="000000"/>
          <w:sz w:val="28"/>
          <w:szCs w:val="28"/>
        </w:rPr>
        <w:t xml:space="preserve"> </w:t>
      </w:r>
      <w:r w:rsidR="00825EB2" w:rsidRPr="00825EB2">
        <w:rPr>
          <w:rFonts w:ascii="Times New Roman" w:hAnsi="Times New Roman"/>
          <w:bCs/>
          <w:color w:val="000000"/>
          <w:sz w:val="28"/>
          <w:szCs w:val="28"/>
        </w:rPr>
        <w:t>и методы оценки компонентов</w:t>
      </w:r>
    </w:p>
    <w:p w14:paraId="2C1C97E7" w14:textId="77777777" w:rsidR="00857BF4" w:rsidRDefault="00857BF4" w:rsidP="000E1157">
      <w:pPr>
        <w:pStyle w:val="2"/>
        <w:spacing w:before="0" w:after="0"/>
        <w:jc w:val="left"/>
      </w:pPr>
      <w:bookmarkStart w:id="5" w:name="_Toc148307014"/>
    </w:p>
    <w:p w14:paraId="653DCD61" w14:textId="62532E1A" w:rsidR="00AF326E" w:rsidRDefault="00930214" w:rsidP="000E1157">
      <w:pPr>
        <w:pStyle w:val="2"/>
        <w:spacing w:before="0" w:after="0"/>
        <w:jc w:val="left"/>
      </w:pPr>
      <w:r w:rsidRPr="007037FD">
        <w:t>5.2. Учебно-тематический план</w:t>
      </w:r>
      <w:bookmarkEnd w:id="5"/>
      <w:r w:rsidR="00A14E08">
        <w:t xml:space="preserve"> </w:t>
      </w:r>
    </w:p>
    <w:p w14:paraId="1B28A714" w14:textId="12884EFF" w:rsidR="00EB4234" w:rsidRPr="00154ECA" w:rsidRDefault="00EB4234" w:rsidP="00154ECA">
      <w:pPr>
        <w:spacing w:after="0"/>
        <w:jc w:val="right"/>
        <w:rPr>
          <w:rFonts w:ascii="Times New Roman" w:hAnsi="Times New Roman"/>
          <w:sz w:val="24"/>
          <w:szCs w:val="28"/>
          <w:lang w:eastAsia="ru-RU"/>
        </w:rPr>
      </w:pPr>
      <w:r w:rsidRPr="007E1A29">
        <w:rPr>
          <w:rFonts w:ascii="Times New Roman" w:hAnsi="Times New Roman"/>
          <w:sz w:val="24"/>
          <w:szCs w:val="28"/>
          <w:lang w:eastAsia="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851"/>
        <w:gridCol w:w="834"/>
        <w:gridCol w:w="1109"/>
        <w:gridCol w:w="1109"/>
        <w:gridCol w:w="1248"/>
        <w:gridCol w:w="1389"/>
        <w:gridCol w:w="2182"/>
      </w:tblGrid>
      <w:tr w:rsidR="00FD1B2A" w:rsidRPr="00FD1B2A" w14:paraId="471158E1" w14:textId="77777777" w:rsidTr="005A595A">
        <w:tc>
          <w:tcPr>
            <w:tcW w:w="232" w:type="pct"/>
            <w:vMerge w:val="restart"/>
            <w:shd w:val="clear" w:color="auto" w:fill="auto"/>
          </w:tcPr>
          <w:p w14:paraId="0EFCE7A8"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D1B2A">
              <w:rPr>
                <w:rFonts w:ascii="Times New Roman" w:eastAsia="Times New Roman" w:hAnsi="Times New Roman"/>
                <w:sz w:val="24"/>
                <w:szCs w:val="24"/>
                <w:lang w:eastAsia="ru-RU"/>
              </w:rPr>
              <w:t>№</w:t>
            </w:r>
          </w:p>
          <w:p w14:paraId="174FD8EC"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roofErr w:type="spellStart"/>
            <w:r w:rsidRPr="00FD1B2A">
              <w:rPr>
                <w:rFonts w:ascii="Times New Roman" w:eastAsia="Times New Roman" w:hAnsi="Times New Roman"/>
                <w:sz w:val="24"/>
                <w:szCs w:val="24"/>
                <w:lang w:eastAsia="ru-RU"/>
              </w:rPr>
              <w:t>пп</w:t>
            </w:r>
            <w:proofErr w:type="spellEnd"/>
            <w:r w:rsidRPr="00FD1B2A">
              <w:rPr>
                <w:rFonts w:ascii="Times New Roman" w:eastAsia="Times New Roman" w:hAnsi="Times New Roman"/>
                <w:sz w:val="24"/>
                <w:szCs w:val="24"/>
                <w:lang w:eastAsia="ru-RU"/>
              </w:rPr>
              <w:t>/п</w:t>
            </w:r>
          </w:p>
        </w:tc>
        <w:tc>
          <w:tcPr>
            <w:tcW w:w="908" w:type="pct"/>
            <w:vMerge w:val="restart"/>
            <w:shd w:val="clear" w:color="auto" w:fill="auto"/>
          </w:tcPr>
          <w:p w14:paraId="6D4194BF" w14:textId="77777777" w:rsidR="00FD1B2A" w:rsidRPr="008A52F7"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b/>
                <w:sz w:val="24"/>
                <w:szCs w:val="24"/>
                <w:lang w:eastAsia="ru-RU"/>
              </w:rPr>
              <w:t>Наименование тем (разделов) дисциплины</w:t>
            </w:r>
          </w:p>
        </w:tc>
        <w:tc>
          <w:tcPr>
            <w:tcW w:w="2790" w:type="pct"/>
            <w:gridSpan w:val="5"/>
          </w:tcPr>
          <w:p w14:paraId="07F45A60"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Трудоемкость в часах</w:t>
            </w:r>
          </w:p>
        </w:tc>
        <w:tc>
          <w:tcPr>
            <w:tcW w:w="1070" w:type="pct"/>
            <w:vMerge w:val="restart"/>
            <w:shd w:val="clear" w:color="auto" w:fill="auto"/>
          </w:tcPr>
          <w:p w14:paraId="443BD96F" w14:textId="77777777" w:rsidR="00FD1B2A" w:rsidRPr="00FD1B2A"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Формы текущего контроля успеваемости</w:t>
            </w:r>
          </w:p>
        </w:tc>
      </w:tr>
      <w:tr w:rsidR="00FD1B2A" w:rsidRPr="00FD1B2A" w14:paraId="65461295" w14:textId="77777777" w:rsidTr="005A595A">
        <w:tc>
          <w:tcPr>
            <w:tcW w:w="232" w:type="pct"/>
            <w:vMerge/>
            <w:shd w:val="clear" w:color="auto" w:fill="auto"/>
          </w:tcPr>
          <w:p w14:paraId="7F8B9C9B"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2A03E397"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val="restart"/>
            <w:shd w:val="clear" w:color="auto" w:fill="auto"/>
          </w:tcPr>
          <w:p w14:paraId="723EE64D" w14:textId="77777777" w:rsidR="00FD1B2A" w:rsidRPr="00FD1B2A"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Всего</w:t>
            </w:r>
          </w:p>
        </w:tc>
        <w:tc>
          <w:tcPr>
            <w:tcW w:w="1700" w:type="pct"/>
            <w:gridSpan w:val="3"/>
            <w:shd w:val="clear" w:color="auto" w:fill="auto"/>
          </w:tcPr>
          <w:p w14:paraId="72161EFE"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FD1B2A">
              <w:rPr>
                <w:rFonts w:ascii="Times New Roman" w:eastAsia="Times New Roman" w:hAnsi="Times New Roman"/>
                <w:b/>
                <w:sz w:val="24"/>
                <w:szCs w:val="24"/>
                <w:lang w:eastAsia="ru-RU"/>
              </w:rPr>
              <w:t>Контактная работа - Аудиторная работа</w:t>
            </w:r>
          </w:p>
        </w:tc>
        <w:tc>
          <w:tcPr>
            <w:tcW w:w="681" w:type="pct"/>
            <w:vMerge w:val="restart"/>
            <w:shd w:val="clear" w:color="auto" w:fill="auto"/>
          </w:tcPr>
          <w:p w14:paraId="55AFDC66" w14:textId="77777777" w:rsidR="00FD1B2A" w:rsidRPr="00FD1B2A"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b/>
                <w:sz w:val="24"/>
                <w:szCs w:val="24"/>
                <w:lang w:eastAsia="ru-RU"/>
              </w:rPr>
              <w:t>Самостоятельная работа</w:t>
            </w:r>
          </w:p>
        </w:tc>
        <w:tc>
          <w:tcPr>
            <w:tcW w:w="1070" w:type="pct"/>
            <w:vMerge/>
            <w:shd w:val="clear" w:color="auto" w:fill="auto"/>
          </w:tcPr>
          <w:p w14:paraId="56A72512" w14:textId="77777777" w:rsidR="00FD1B2A" w:rsidRPr="00FD1B2A"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p>
        </w:tc>
      </w:tr>
      <w:tr w:rsidR="005A595A" w:rsidRPr="00FD1B2A" w14:paraId="627FF932" w14:textId="77777777" w:rsidTr="005A595A">
        <w:tc>
          <w:tcPr>
            <w:tcW w:w="232" w:type="pct"/>
            <w:vMerge/>
            <w:shd w:val="clear" w:color="auto" w:fill="auto"/>
          </w:tcPr>
          <w:p w14:paraId="4C43BF4F"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908" w:type="pct"/>
            <w:vMerge/>
            <w:shd w:val="clear" w:color="auto" w:fill="auto"/>
          </w:tcPr>
          <w:p w14:paraId="5E0F2A17"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409" w:type="pct"/>
            <w:vMerge/>
            <w:shd w:val="clear" w:color="auto" w:fill="auto"/>
          </w:tcPr>
          <w:p w14:paraId="06CE9FE2"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544" w:type="pct"/>
            <w:shd w:val="clear" w:color="auto" w:fill="auto"/>
          </w:tcPr>
          <w:p w14:paraId="3FD84751" w14:textId="77777777" w:rsidR="00FD1B2A" w:rsidRPr="008A52F7"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 xml:space="preserve">Общая, в </w:t>
            </w:r>
            <w:proofErr w:type="spellStart"/>
            <w:r w:rsidRPr="008A52F7">
              <w:rPr>
                <w:rFonts w:ascii="Times New Roman" w:eastAsia="Times New Roman" w:hAnsi="Times New Roman"/>
                <w:sz w:val="24"/>
                <w:szCs w:val="24"/>
                <w:lang w:eastAsia="ru-RU"/>
              </w:rPr>
              <w:t>т.ч</w:t>
            </w:r>
            <w:proofErr w:type="spellEnd"/>
            <w:r w:rsidRPr="008A52F7">
              <w:rPr>
                <w:rFonts w:ascii="Times New Roman" w:eastAsia="Times New Roman" w:hAnsi="Times New Roman"/>
                <w:sz w:val="24"/>
                <w:szCs w:val="24"/>
                <w:lang w:eastAsia="ru-RU"/>
              </w:rPr>
              <w:t>.:</w:t>
            </w:r>
          </w:p>
        </w:tc>
        <w:tc>
          <w:tcPr>
            <w:tcW w:w="544" w:type="pct"/>
            <w:shd w:val="clear" w:color="auto" w:fill="auto"/>
          </w:tcPr>
          <w:p w14:paraId="6734BA53" w14:textId="77777777" w:rsidR="00FD1B2A" w:rsidRPr="008A52F7" w:rsidRDefault="00FD1B2A"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8A52F7">
              <w:rPr>
                <w:rFonts w:ascii="Times New Roman" w:eastAsia="Times New Roman" w:hAnsi="Times New Roman"/>
                <w:sz w:val="24"/>
                <w:szCs w:val="24"/>
                <w:lang w:eastAsia="ru-RU"/>
              </w:rPr>
              <w:t>Лекции</w:t>
            </w:r>
          </w:p>
        </w:tc>
        <w:tc>
          <w:tcPr>
            <w:tcW w:w="612" w:type="pct"/>
            <w:shd w:val="clear" w:color="auto" w:fill="auto"/>
          </w:tcPr>
          <w:p w14:paraId="75B30E99" w14:textId="36095E0D" w:rsidR="00FD1B2A" w:rsidRPr="008A52F7" w:rsidRDefault="006D6963" w:rsidP="00FD1B2A">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Семинары, практические занятия</w:t>
            </w:r>
          </w:p>
        </w:tc>
        <w:tc>
          <w:tcPr>
            <w:tcW w:w="681" w:type="pct"/>
            <w:vMerge/>
            <w:shd w:val="clear" w:color="auto" w:fill="auto"/>
          </w:tcPr>
          <w:p w14:paraId="7143FF49"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c>
          <w:tcPr>
            <w:tcW w:w="1070" w:type="pct"/>
            <w:vMerge/>
            <w:shd w:val="clear" w:color="auto" w:fill="auto"/>
          </w:tcPr>
          <w:p w14:paraId="58A58F86" w14:textId="77777777" w:rsidR="00FD1B2A" w:rsidRPr="00FD1B2A" w:rsidRDefault="00FD1B2A" w:rsidP="00FD1B2A">
            <w:pPr>
              <w:widowControl w:val="0"/>
              <w:tabs>
                <w:tab w:val="right" w:pos="851"/>
              </w:tabs>
              <w:autoSpaceDE w:val="0"/>
              <w:autoSpaceDN w:val="0"/>
              <w:adjustRightInd w:val="0"/>
              <w:spacing w:after="0" w:line="240" w:lineRule="auto"/>
              <w:ind w:firstLine="709"/>
              <w:jc w:val="both"/>
              <w:rPr>
                <w:rFonts w:ascii="Times New Roman" w:eastAsia="Times New Roman" w:hAnsi="Times New Roman"/>
                <w:sz w:val="24"/>
                <w:szCs w:val="24"/>
                <w:lang w:eastAsia="ru-RU"/>
              </w:rPr>
            </w:pPr>
          </w:p>
        </w:tc>
      </w:tr>
      <w:tr w:rsidR="00825EB2" w:rsidRPr="00FD1B2A" w14:paraId="0381E755" w14:textId="77777777" w:rsidTr="005A595A">
        <w:tc>
          <w:tcPr>
            <w:tcW w:w="232" w:type="pct"/>
            <w:shd w:val="clear" w:color="auto" w:fill="auto"/>
            <w:vAlign w:val="center"/>
          </w:tcPr>
          <w:p w14:paraId="6287D41F" w14:textId="77777777" w:rsidR="00825EB2" w:rsidRPr="00252A48" w:rsidRDefault="00825EB2" w:rsidP="00825EB2">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1.</w:t>
            </w:r>
          </w:p>
        </w:tc>
        <w:tc>
          <w:tcPr>
            <w:tcW w:w="908" w:type="pct"/>
            <w:shd w:val="clear" w:color="auto" w:fill="auto"/>
            <w:vAlign w:val="center"/>
          </w:tcPr>
          <w:p w14:paraId="0FE184C1" w14:textId="08444E49" w:rsidR="00825EB2" w:rsidRPr="00E72EBD" w:rsidRDefault="00825EB2" w:rsidP="00825EB2">
            <w:pPr>
              <w:spacing w:after="0" w:line="240" w:lineRule="auto"/>
              <w:jc w:val="both"/>
              <w:rPr>
                <w:rFonts w:ascii="Times New Roman" w:eastAsia="Times New Roman" w:hAnsi="Times New Roman"/>
                <w:color w:val="000000"/>
                <w:sz w:val="24"/>
                <w:szCs w:val="24"/>
                <w:lang w:eastAsia="ru-RU"/>
              </w:rPr>
            </w:pPr>
            <w:r w:rsidRPr="00581E88">
              <w:rPr>
                <w:rFonts w:ascii="Times New Roman" w:eastAsia="Times New Roman" w:hAnsi="Times New Roman"/>
                <w:color w:val="000000"/>
                <w:sz w:val="24"/>
                <w:szCs w:val="24"/>
                <w:lang w:eastAsia="ru-RU"/>
              </w:rPr>
              <w:t>Модели индивидуального риска</w:t>
            </w:r>
          </w:p>
        </w:tc>
        <w:tc>
          <w:tcPr>
            <w:tcW w:w="409" w:type="pct"/>
            <w:shd w:val="clear" w:color="auto" w:fill="auto"/>
            <w:vAlign w:val="center"/>
          </w:tcPr>
          <w:p w14:paraId="59AE8B45" w14:textId="14A0ADFB" w:rsidR="00825EB2" w:rsidRPr="00F0288E" w:rsidRDefault="000A770D"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w:t>
            </w:r>
          </w:p>
        </w:tc>
        <w:tc>
          <w:tcPr>
            <w:tcW w:w="544" w:type="pct"/>
            <w:shd w:val="clear" w:color="auto" w:fill="auto"/>
            <w:vAlign w:val="center"/>
          </w:tcPr>
          <w:p w14:paraId="1821C7E3" w14:textId="452B5E32" w:rsidR="00825EB2" w:rsidRPr="00252A48" w:rsidRDefault="000A770D"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544" w:type="pct"/>
            <w:shd w:val="clear" w:color="auto" w:fill="auto"/>
            <w:vAlign w:val="center"/>
          </w:tcPr>
          <w:p w14:paraId="62FDFF91" w14:textId="23CB0E1E" w:rsidR="00825EB2" w:rsidRPr="00252A48" w:rsidRDefault="000A770D"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612" w:type="pct"/>
            <w:shd w:val="clear" w:color="auto" w:fill="auto"/>
            <w:vAlign w:val="center"/>
          </w:tcPr>
          <w:p w14:paraId="45424F0B" w14:textId="32A30DE3" w:rsidR="00825EB2" w:rsidRPr="00252A48" w:rsidRDefault="008A2045"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681" w:type="pct"/>
            <w:shd w:val="clear" w:color="auto" w:fill="auto"/>
            <w:vAlign w:val="center"/>
          </w:tcPr>
          <w:p w14:paraId="1BDF2C05" w14:textId="5FC4ED6B" w:rsidR="00825EB2" w:rsidRPr="009710FF" w:rsidRDefault="00792830" w:rsidP="000A770D">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r w:rsidR="000A770D">
              <w:rPr>
                <w:rFonts w:ascii="Times New Roman" w:eastAsia="Times New Roman" w:hAnsi="Times New Roman"/>
                <w:color w:val="000000"/>
                <w:sz w:val="24"/>
                <w:szCs w:val="24"/>
                <w:lang w:eastAsia="ru-RU"/>
              </w:rPr>
              <w:t>3</w:t>
            </w:r>
          </w:p>
        </w:tc>
        <w:tc>
          <w:tcPr>
            <w:tcW w:w="1070" w:type="pct"/>
            <w:shd w:val="clear" w:color="auto" w:fill="auto"/>
          </w:tcPr>
          <w:p w14:paraId="5BA8792E" w14:textId="77777777" w:rsidR="00825EB2" w:rsidRPr="00FD1B2A" w:rsidRDefault="00825EB2" w:rsidP="00825EB2">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93DD0D8" w14:textId="77777777" w:rsidR="00825EB2" w:rsidRPr="00FD1B2A" w:rsidRDefault="00825EB2" w:rsidP="00825EB2">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color w:val="000000"/>
                <w:sz w:val="24"/>
                <w:szCs w:val="24"/>
                <w:lang w:eastAsia="ru-RU"/>
              </w:rPr>
              <w:t>Самостоятельная работа.</w:t>
            </w:r>
          </w:p>
        </w:tc>
      </w:tr>
      <w:tr w:rsidR="00825EB2" w:rsidRPr="00FD1B2A" w14:paraId="1359A3B1" w14:textId="77777777" w:rsidTr="005A595A">
        <w:tc>
          <w:tcPr>
            <w:tcW w:w="232" w:type="pct"/>
            <w:shd w:val="clear" w:color="auto" w:fill="auto"/>
            <w:vAlign w:val="center"/>
          </w:tcPr>
          <w:p w14:paraId="29945AD5" w14:textId="77777777" w:rsidR="00825EB2" w:rsidRPr="00252A48" w:rsidRDefault="00825EB2" w:rsidP="00825EB2">
            <w:pPr>
              <w:spacing w:after="0" w:line="240" w:lineRule="auto"/>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2.</w:t>
            </w:r>
          </w:p>
        </w:tc>
        <w:tc>
          <w:tcPr>
            <w:tcW w:w="908" w:type="pct"/>
            <w:shd w:val="clear" w:color="auto" w:fill="auto"/>
            <w:vAlign w:val="center"/>
          </w:tcPr>
          <w:p w14:paraId="3B6D64A3" w14:textId="1385AE0D" w:rsidR="00825EB2" w:rsidRPr="008A52F7" w:rsidRDefault="00825EB2" w:rsidP="00825EB2">
            <w:pPr>
              <w:spacing w:after="0" w:line="240" w:lineRule="auto"/>
              <w:jc w:val="both"/>
              <w:rPr>
                <w:rFonts w:ascii="Times New Roman" w:eastAsia="Times New Roman" w:hAnsi="Times New Roman"/>
                <w:color w:val="000000"/>
                <w:sz w:val="24"/>
                <w:szCs w:val="24"/>
                <w:lang w:eastAsia="ru-RU"/>
              </w:rPr>
            </w:pPr>
            <w:r w:rsidRPr="00A36106">
              <w:rPr>
                <w:rFonts w:ascii="Times New Roman" w:eastAsia="Times New Roman" w:hAnsi="Times New Roman"/>
                <w:color w:val="000000"/>
                <w:sz w:val="24"/>
                <w:szCs w:val="24"/>
                <w:lang w:eastAsia="ru-RU"/>
              </w:rPr>
              <w:t>Модели коллективного риска для отдельного периода</w:t>
            </w:r>
          </w:p>
        </w:tc>
        <w:tc>
          <w:tcPr>
            <w:tcW w:w="409" w:type="pct"/>
            <w:shd w:val="clear" w:color="auto" w:fill="auto"/>
            <w:vAlign w:val="center"/>
          </w:tcPr>
          <w:p w14:paraId="6EBA9116" w14:textId="0C00A855" w:rsidR="00825EB2" w:rsidRPr="00F0288E" w:rsidRDefault="000A770D"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w:t>
            </w:r>
          </w:p>
        </w:tc>
        <w:tc>
          <w:tcPr>
            <w:tcW w:w="544" w:type="pct"/>
            <w:shd w:val="clear" w:color="auto" w:fill="auto"/>
            <w:vAlign w:val="center"/>
          </w:tcPr>
          <w:p w14:paraId="065CEAF6" w14:textId="658E6682" w:rsidR="00825EB2" w:rsidRPr="00A12503" w:rsidRDefault="000A770D"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544" w:type="pct"/>
            <w:shd w:val="clear" w:color="auto" w:fill="auto"/>
            <w:vAlign w:val="center"/>
          </w:tcPr>
          <w:p w14:paraId="35AE9D7C" w14:textId="0EB5D7A7" w:rsidR="00825EB2" w:rsidRPr="00252A48" w:rsidRDefault="000A770D"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612" w:type="pct"/>
            <w:shd w:val="clear" w:color="auto" w:fill="auto"/>
            <w:vAlign w:val="center"/>
          </w:tcPr>
          <w:p w14:paraId="06DC67C8" w14:textId="46B1317F" w:rsidR="00825EB2" w:rsidRPr="00252A48" w:rsidRDefault="008A2045"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681" w:type="pct"/>
            <w:shd w:val="clear" w:color="auto" w:fill="auto"/>
            <w:vAlign w:val="center"/>
          </w:tcPr>
          <w:p w14:paraId="50860CF1" w14:textId="1953C626" w:rsidR="00825EB2" w:rsidRPr="009710FF" w:rsidRDefault="00825EB2" w:rsidP="000A770D">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r w:rsidR="000A770D">
              <w:rPr>
                <w:rFonts w:ascii="Times New Roman" w:eastAsia="Times New Roman" w:hAnsi="Times New Roman"/>
                <w:color w:val="000000"/>
                <w:sz w:val="24"/>
                <w:szCs w:val="24"/>
                <w:lang w:eastAsia="ru-RU"/>
              </w:rPr>
              <w:t>3</w:t>
            </w:r>
          </w:p>
        </w:tc>
        <w:tc>
          <w:tcPr>
            <w:tcW w:w="1070" w:type="pct"/>
            <w:shd w:val="clear" w:color="auto" w:fill="auto"/>
          </w:tcPr>
          <w:p w14:paraId="41AB569D" w14:textId="77777777" w:rsidR="00825EB2" w:rsidRPr="00FD1B2A" w:rsidRDefault="00825EB2" w:rsidP="00825EB2">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5268F70" w14:textId="77777777" w:rsidR="00825EB2" w:rsidRPr="00FD1B2A" w:rsidRDefault="00825EB2" w:rsidP="00825EB2">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color w:val="000000"/>
                <w:sz w:val="24"/>
                <w:szCs w:val="24"/>
                <w:lang w:eastAsia="ru-RU"/>
              </w:rPr>
              <w:t>Самостоятельная работа.</w:t>
            </w:r>
          </w:p>
        </w:tc>
      </w:tr>
      <w:tr w:rsidR="00825EB2" w:rsidRPr="00FD1B2A" w14:paraId="2DDF378A" w14:textId="77777777" w:rsidTr="005A595A">
        <w:tc>
          <w:tcPr>
            <w:tcW w:w="232" w:type="pct"/>
            <w:shd w:val="clear" w:color="auto" w:fill="auto"/>
            <w:vAlign w:val="center"/>
          </w:tcPr>
          <w:p w14:paraId="70E97545" w14:textId="77777777" w:rsidR="00825EB2" w:rsidRPr="00252A48" w:rsidRDefault="00825EB2" w:rsidP="00825EB2">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3.</w:t>
            </w:r>
          </w:p>
        </w:tc>
        <w:tc>
          <w:tcPr>
            <w:tcW w:w="908" w:type="pct"/>
            <w:shd w:val="clear" w:color="auto" w:fill="auto"/>
            <w:vAlign w:val="center"/>
          </w:tcPr>
          <w:p w14:paraId="4744CC35" w14:textId="75424D81" w:rsidR="00825EB2" w:rsidRPr="008A52F7" w:rsidRDefault="00825EB2" w:rsidP="00825EB2">
            <w:pPr>
              <w:spacing w:after="0" w:line="240" w:lineRule="auto"/>
              <w:jc w:val="both"/>
              <w:rPr>
                <w:rFonts w:ascii="Times New Roman" w:eastAsia="Times New Roman" w:hAnsi="Times New Roman"/>
                <w:color w:val="000000"/>
                <w:sz w:val="24"/>
                <w:szCs w:val="24"/>
                <w:lang w:eastAsia="ru-RU"/>
              </w:rPr>
            </w:pPr>
            <w:r w:rsidRPr="00A36106">
              <w:rPr>
                <w:rFonts w:ascii="Times New Roman" w:eastAsia="Times New Roman" w:hAnsi="Times New Roman"/>
                <w:color w:val="000000"/>
                <w:sz w:val="24"/>
                <w:szCs w:val="24"/>
                <w:lang w:eastAsia="ru-RU"/>
              </w:rPr>
              <w:t>Модели коллективного риска для последовательности периодов</w:t>
            </w:r>
          </w:p>
        </w:tc>
        <w:tc>
          <w:tcPr>
            <w:tcW w:w="409" w:type="pct"/>
            <w:shd w:val="clear" w:color="auto" w:fill="auto"/>
            <w:vAlign w:val="center"/>
          </w:tcPr>
          <w:p w14:paraId="355AD5B6" w14:textId="7531082E" w:rsidR="00825EB2" w:rsidRPr="00F0288E" w:rsidRDefault="000A770D"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544" w:type="pct"/>
            <w:shd w:val="clear" w:color="auto" w:fill="auto"/>
            <w:vAlign w:val="center"/>
          </w:tcPr>
          <w:p w14:paraId="78C57364" w14:textId="3949697F" w:rsidR="00825EB2" w:rsidRPr="00252A48" w:rsidRDefault="000A770D"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544" w:type="pct"/>
            <w:shd w:val="clear" w:color="auto" w:fill="auto"/>
            <w:vAlign w:val="center"/>
          </w:tcPr>
          <w:p w14:paraId="49E8C015" w14:textId="2BDDDE56" w:rsidR="00825EB2" w:rsidRPr="00252A48" w:rsidRDefault="000A770D"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612" w:type="pct"/>
            <w:shd w:val="clear" w:color="auto" w:fill="auto"/>
            <w:vAlign w:val="center"/>
          </w:tcPr>
          <w:p w14:paraId="011DD01B" w14:textId="08C381B9" w:rsidR="00825EB2" w:rsidRPr="00252A48" w:rsidRDefault="008A2045"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681" w:type="pct"/>
            <w:shd w:val="clear" w:color="auto" w:fill="auto"/>
            <w:vAlign w:val="center"/>
          </w:tcPr>
          <w:p w14:paraId="6FC5538D" w14:textId="145E590A" w:rsidR="00825EB2" w:rsidRPr="009710FF" w:rsidRDefault="00792830" w:rsidP="000A770D">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0A770D">
              <w:rPr>
                <w:rFonts w:ascii="Times New Roman" w:eastAsia="Times New Roman" w:hAnsi="Times New Roman"/>
                <w:color w:val="000000"/>
                <w:sz w:val="24"/>
                <w:szCs w:val="24"/>
                <w:lang w:eastAsia="ru-RU"/>
              </w:rPr>
              <w:t>8</w:t>
            </w:r>
          </w:p>
        </w:tc>
        <w:tc>
          <w:tcPr>
            <w:tcW w:w="1070" w:type="pct"/>
            <w:shd w:val="clear" w:color="auto" w:fill="auto"/>
          </w:tcPr>
          <w:p w14:paraId="00234DD3" w14:textId="77777777" w:rsidR="00825EB2" w:rsidRPr="00FD1B2A" w:rsidRDefault="00825EB2" w:rsidP="00825EB2">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656D5192" w14:textId="77777777" w:rsidR="00825EB2" w:rsidRPr="00FD1B2A" w:rsidRDefault="00825EB2" w:rsidP="00825EB2">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color w:val="000000"/>
                <w:sz w:val="24"/>
                <w:szCs w:val="24"/>
                <w:lang w:eastAsia="ru-RU"/>
              </w:rPr>
              <w:t>Самостоятельная работа.</w:t>
            </w:r>
          </w:p>
        </w:tc>
      </w:tr>
      <w:tr w:rsidR="00825EB2" w:rsidRPr="00FD1B2A" w14:paraId="6A623EAF" w14:textId="77777777" w:rsidTr="005A595A">
        <w:tc>
          <w:tcPr>
            <w:tcW w:w="232" w:type="pct"/>
            <w:shd w:val="clear" w:color="auto" w:fill="auto"/>
            <w:vAlign w:val="center"/>
          </w:tcPr>
          <w:p w14:paraId="676287C4" w14:textId="77777777" w:rsidR="00825EB2" w:rsidRPr="00252A48" w:rsidRDefault="00825EB2" w:rsidP="00825EB2">
            <w:pPr>
              <w:spacing w:after="0" w:line="240" w:lineRule="auto"/>
              <w:jc w:val="both"/>
              <w:rPr>
                <w:rFonts w:ascii="Times New Roman" w:eastAsia="Times New Roman" w:hAnsi="Times New Roman"/>
                <w:color w:val="000000"/>
                <w:sz w:val="24"/>
                <w:szCs w:val="24"/>
                <w:lang w:eastAsia="ru-RU"/>
              </w:rPr>
            </w:pPr>
            <w:r w:rsidRPr="00252A48">
              <w:rPr>
                <w:rFonts w:ascii="Times New Roman" w:eastAsia="Times New Roman" w:hAnsi="Times New Roman"/>
                <w:color w:val="000000"/>
                <w:sz w:val="24"/>
                <w:szCs w:val="24"/>
                <w:lang w:eastAsia="ru-RU"/>
              </w:rPr>
              <w:t>4.</w:t>
            </w:r>
          </w:p>
        </w:tc>
        <w:tc>
          <w:tcPr>
            <w:tcW w:w="908" w:type="pct"/>
            <w:shd w:val="clear" w:color="auto" w:fill="auto"/>
            <w:vAlign w:val="center"/>
          </w:tcPr>
          <w:p w14:paraId="49FF53DA" w14:textId="42032666" w:rsidR="00825EB2" w:rsidRPr="008A52F7" w:rsidRDefault="00825EB2" w:rsidP="00825EB2">
            <w:pPr>
              <w:spacing w:after="0" w:line="240" w:lineRule="auto"/>
              <w:jc w:val="both"/>
              <w:rPr>
                <w:rFonts w:ascii="Times New Roman" w:eastAsia="Times New Roman" w:hAnsi="Times New Roman"/>
                <w:color w:val="000000"/>
                <w:sz w:val="24"/>
                <w:szCs w:val="24"/>
                <w:lang w:eastAsia="ru-RU"/>
              </w:rPr>
            </w:pPr>
            <w:r w:rsidRPr="00A36106">
              <w:rPr>
                <w:rFonts w:ascii="Times New Roman" w:eastAsia="Times New Roman" w:hAnsi="Times New Roman"/>
                <w:bCs/>
                <w:color w:val="000000"/>
                <w:sz w:val="24"/>
                <w:szCs w:val="24"/>
                <w:lang w:eastAsia="ru-RU"/>
              </w:rPr>
              <w:t>Теория достоверности</w:t>
            </w:r>
            <w:r>
              <w:rPr>
                <w:rFonts w:ascii="Times New Roman" w:eastAsia="Times New Roman" w:hAnsi="Times New Roman"/>
                <w:bCs/>
                <w:color w:val="000000"/>
                <w:sz w:val="24"/>
                <w:szCs w:val="24"/>
                <w:lang w:eastAsia="ru-RU"/>
              </w:rPr>
              <w:t xml:space="preserve"> в страховании</w:t>
            </w:r>
          </w:p>
        </w:tc>
        <w:tc>
          <w:tcPr>
            <w:tcW w:w="409" w:type="pct"/>
            <w:shd w:val="clear" w:color="auto" w:fill="auto"/>
            <w:vAlign w:val="center"/>
          </w:tcPr>
          <w:p w14:paraId="6340B061" w14:textId="3047D26A" w:rsidR="00825EB2" w:rsidRPr="00F0288E" w:rsidRDefault="000A770D"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w:t>
            </w:r>
          </w:p>
        </w:tc>
        <w:tc>
          <w:tcPr>
            <w:tcW w:w="544" w:type="pct"/>
            <w:shd w:val="clear" w:color="auto" w:fill="auto"/>
            <w:vAlign w:val="center"/>
          </w:tcPr>
          <w:p w14:paraId="43BB5F71" w14:textId="112457A1" w:rsidR="00825EB2" w:rsidRPr="00252A48" w:rsidRDefault="000A770D"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544" w:type="pct"/>
            <w:shd w:val="clear" w:color="auto" w:fill="auto"/>
            <w:vAlign w:val="center"/>
          </w:tcPr>
          <w:p w14:paraId="0649429A" w14:textId="2207EB72" w:rsidR="00825EB2" w:rsidRPr="00252A48" w:rsidRDefault="000A770D"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612" w:type="pct"/>
            <w:shd w:val="clear" w:color="auto" w:fill="auto"/>
            <w:vAlign w:val="center"/>
          </w:tcPr>
          <w:p w14:paraId="438CCB89" w14:textId="40010D23" w:rsidR="00825EB2" w:rsidRPr="00252A48" w:rsidRDefault="00792830" w:rsidP="00825EB2">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681" w:type="pct"/>
            <w:shd w:val="clear" w:color="auto" w:fill="auto"/>
            <w:vAlign w:val="center"/>
          </w:tcPr>
          <w:p w14:paraId="0B692C73" w14:textId="38C7018D" w:rsidR="00825EB2" w:rsidRPr="00002198" w:rsidRDefault="00825EB2" w:rsidP="000A770D">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r w:rsidR="000A770D">
              <w:rPr>
                <w:rFonts w:ascii="Times New Roman" w:eastAsia="Times New Roman" w:hAnsi="Times New Roman"/>
                <w:color w:val="000000"/>
                <w:sz w:val="24"/>
                <w:szCs w:val="24"/>
                <w:lang w:eastAsia="ru-RU"/>
              </w:rPr>
              <w:t>3</w:t>
            </w:r>
          </w:p>
        </w:tc>
        <w:tc>
          <w:tcPr>
            <w:tcW w:w="1070" w:type="pct"/>
            <w:shd w:val="clear" w:color="auto" w:fill="auto"/>
          </w:tcPr>
          <w:p w14:paraId="5CDAFDE9" w14:textId="77777777" w:rsidR="00825EB2" w:rsidRPr="00FD1B2A" w:rsidRDefault="00825EB2" w:rsidP="00825EB2">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84BAE15" w14:textId="77777777" w:rsidR="00825EB2" w:rsidRPr="00FD1B2A" w:rsidRDefault="00825EB2" w:rsidP="00825EB2">
            <w:pPr>
              <w:widowControl w:val="0"/>
              <w:tabs>
                <w:tab w:val="right" w:pos="851"/>
              </w:tabs>
              <w:autoSpaceDE w:val="0"/>
              <w:autoSpaceDN w:val="0"/>
              <w:adjustRightInd w:val="0"/>
              <w:spacing w:after="0" w:line="240" w:lineRule="auto"/>
              <w:jc w:val="both"/>
              <w:rPr>
                <w:rFonts w:ascii="Times New Roman" w:eastAsia="Times New Roman" w:hAnsi="Times New Roman"/>
                <w:sz w:val="24"/>
                <w:szCs w:val="24"/>
                <w:lang w:eastAsia="ru-RU"/>
              </w:rPr>
            </w:pPr>
            <w:r w:rsidRPr="00FD1B2A">
              <w:rPr>
                <w:rFonts w:ascii="Times New Roman" w:eastAsia="Times New Roman" w:hAnsi="Times New Roman"/>
                <w:color w:val="000000"/>
                <w:sz w:val="24"/>
                <w:szCs w:val="24"/>
                <w:lang w:eastAsia="ru-RU"/>
              </w:rPr>
              <w:t xml:space="preserve">Самостоятельная работа. </w:t>
            </w:r>
          </w:p>
        </w:tc>
      </w:tr>
      <w:tr w:rsidR="00134908" w:rsidRPr="00FD1B2A" w14:paraId="4FD4A088" w14:textId="77777777" w:rsidTr="005A595A">
        <w:tc>
          <w:tcPr>
            <w:tcW w:w="232" w:type="pct"/>
            <w:shd w:val="clear" w:color="auto" w:fill="auto"/>
            <w:vAlign w:val="center"/>
          </w:tcPr>
          <w:p w14:paraId="4EEEFD46" w14:textId="5E433609" w:rsidR="00134908" w:rsidRPr="00252A48" w:rsidRDefault="00825EB2" w:rsidP="00FD1B2A">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5.</w:t>
            </w:r>
          </w:p>
        </w:tc>
        <w:tc>
          <w:tcPr>
            <w:tcW w:w="908" w:type="pct"/>
            <w:shd w:val="clear" w:color="auto" w:fill="auto"/>
            <w:vAlign w:val="center"/>
          </w:tcPr>
          <w:p w14:paraId="41774D75" w14:textId="648587D5" w:rsidR="00134908" w:rsidRPr="00282CD5" w:rsidRDefault="00825EB2" w:rsidP="00FD1B2A">
            <w:pPr>
              <w:spacing w:after="0" w:line="240" w:lineRule="auto"/>
              <w:jc w:val="both"/>
              <w:rPr>
                <w:rFonts w:ascii="Times New Roman" w:eastAsia="Times New Roman" w:hAnsi="Times New Roman"/>
                <w:color w:val="000000"/>
                <w:sz w:val="24"/>
                <w:szCs w:val="24"/>
                <w:lang w:eastAsia="ru-RU"/>
              </w:rPr>
            </w:pPr>
            <w:r w:rsidRPr="00825EB2">
              <w:rPr>
                <w:rFonts w:ascii="Times New Roman" w:eastAsia="Times New Roman" w:hAnsi="Times New Roman"/>
                <w:color w:val="000000"/>
                <w:sz w:val="24"/>
                <w:szCs w:val="24"/>
                <w:lang w:eastAsia="ru-RU"/>
              </w:rPr>
              <w:t>Типичные схемы скидок за отсутствие убытков</w:t>
            </w:r>
          </w:p>
        </w:tc>
        <w:tc>
          <w:tcPr>
            <w:tcW w:w="409" w:type="pct"/>
            <w:shd w:val="clear" w:color="auto" w:fill="auto"/>
            <w:vAlign w:val="center"/>
          </w:tcPr>
          <w:p w14:paraId="18E351FB" w14:textId="4C85D155" w:rsidR="00134908" w:rsidRDefault="000A770D"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p>
        </w:tc>
        <w:tc>
          <w:tcPr>
            <w:tcW w:w="544" w:type="pct"/>
            <w:shd w:val="clear" w:color="auto" w:fill="auto"/>
            <w:vAlign w:val="center"/>
          </w:tcPr>
          <w:p w14:paraId="63CCC0CE" w14:textId="5A8CE86F" w:rsidR="00134908" w:rsidRDefault="000A770D"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544" w:type="pct"/>
            <w:shd w:val="clear" w:color="auto" w:fill="auto"/>
            <w:vAlign w:val="center"/>
          </w:tcPr>
          <w:p w14:paraId="410D88A3" w14:textId="4B8C8B93" w:rsidR="00134908" w:rsidRDefault="00AC7D2D"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612" w:type="pct"/>
            <w:shd w:val="clear" w:color="auto" w:fill="auto"/>
            <w:vAlign w:val="center"/>
          </w:tcPr>
          <w:p w14:paraId="3F3F9AF9" w14:textId="5125FC9C" w:rsidR="00134908" w:rsidRDefault="008A2045"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681" w:type="pct"/>
            <w:shd w:val="clear" w:color="auto" w:fill="auto"/>
            <w:vAlign w:val="center"/>
          </w:tcPr>
          <w:p w14:paraId="0629206C" w14:textId="5CE3D3FE" w:rsidR="00134908" w:rsidRDefault="000A770D"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1070" w:type="pct"/>
            <w:shd w:val="clear" w:color="auto" w:fill="auto"/>
          </w:tcPr>
          <w:p w14:paraId="5464A6E0" w14:textId="77777777" w:rsidR="00792830" w:rsidRPr="00FD1B2A" w:rsidRDefault="00792830" w:rsidP="00792830">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72CD7A2A" w14:textId="3462B71E" w:rsidR="00134908" w:rsidRPr="00FD1B2A" w:rsidRDefault="00792830" w:rsidP="00792830">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Самостоятельная работа</w:t>
            </w:r>
          </w:p>
        </w:tc>
      </w:tr>
      <w:tr w:rsidR="00825EB2" w:rsidRPr="00FD1B2A" w14:paraId="52EC69A4" w14:textId="77777777" w:rsidTr="005A595A">
        <w:tc>
          <w:tcPr>
            <w:tcW w:w="232" w:type="pct"/>
            <w:shd w:val="clear" w:color="auto" w:fill="auto"/>
            <w:vAlign w:val="center"/>
          </w:tcPr>
          <w:p w14:paraId="27F6378D" w14:textId="2DC60000" w:rsidR="00825EB2" w:rsidRPr="00252A48" w:rsidRDefault="00AC7D2D" w:rsidP="00FD1B2A">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p>
        </w:tc>
        <w:tc>
          <w:tcPr>
            <w:tcW w:w="908" w:type="pct"/>
            <w:shd w:val="clear" w:color="auto" w:fill="auto"/>
            <w:vAlign w:val="center"/>
          </w:tcPr>
          <w:p w14:paraId="2BBDF431" w14:textId="58447084" w:rsidR="00825EB2" w:rsidRPr="00282CD5" w:rsidRDefault="00AC7D2D" w:rsidP="00FD1B2A">
            <w:pPr>
              <w:spacing w:after="0" w:line="240" w:lineRule="auto"/>
              <w:jc w:val="both"/>
              <w:rPr>
                <w:rFonts w:ascii="Times New Roman" w:eastAsia="Times New Roman" w:hAnsi="Times New Roman"/>
                <w:color w:val="000000"/>
                <w:sz w:val="24"/>
                <w:szCs w:val="24"/>
                <w:lang w:eastAsia="ru-RU"/>
              </w:rPr>
            </w:pPr>
            <w:r w:rsidRPr="00AC7D2D">
              <w:rPr>
                <w:rFonts w:ascii="Times New Roman" w:eastAsia="Times New Roman" w:hAnsi="Times New Roman"/>
                <w:color w:val="000000"/>
                <w:sz w:val="24"/>
                <w:szCs w:val="24"/>
                <w:lang w:eastAsia="ru-RU"/>
              </w:rPr>
              <w:t>Резервы убытков</w:t>
            </w:r>
          </w:p>
        </w:tc>
        <w:tc>
          <w:tcPr>
            <w:tcW w:w="409" w:type="pct"/>
            <w:shd w:val="clear" w:color="auto" w:fill="auto"/>
            <w:vAlign w:val="center"/>
          </w:tcPr>
          <w:p w14:paraId="314DB8B8" w14:textId="405E5C0A" w:rsidR="00825EB2" w:rsidRDefault="000A770D"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w:t>
            </w:r>
          </w:p>
        </w:tc>
        <w:tc>
          <w:tcPr>
            <w:tcW w:w="544" w:type="pct"/>
            <w:shd w:val="clear" w:color="auto" w:fill="auto"/>
            <w:vAlign w:val="center"/>
          </w:tcPr>
          <w:p w14:paraId="0DB4382C" w14:textId="0C1B2A46" w:rsidR="00825EB2" w:rsidRDefault="000A770D"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544" w:type="pct"/>
            <w:shd w:val="clear" w:color="auto" w:fill="auto"/>
            <w:vAlign w:val="center"/>
          </w:tcPr>
          <w:p w14:paraId="55DBB4D8" w14:textId="601629BA" w:rsidR="00825EB2" w:rsidRDefault="000A770D"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612" w:type="pct"/>
            <w:shd w:val="clear" w:color="auto" w:fill="auto"/>
            <w:vAlign w:val="center"/>
          </w:tcPr>
          <w:p w14:paraId="68B59989" w14:textId="3958C6F6" w:rsidR="00825EB2" w:rsidRDefault="008A2045"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681" w:type="pct"/>
            <w:shd w:val="clear" w:color="auto" w:fill="auto"/>
            <w:vAlign w:val="center"/>
          </w:tcPr>
          <w:p w14:paraId="19CFF929" w14:textId="630E535C" w:rsidR="00825EB2" w:rsidRDefault="00792830" w:rsidP="000A770D">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r w:rsidR="000A770D">
              <w:rPr>
                <w:rFonts w:ascii="Times New Roman" w:eastAsia="Times New Roman" w:hAnsi="Times New Roman"/>
                <w:color w:val="000000"/>
                <w:sz w:val="24"/>
                <w:szCs w:val="24"/>
                <w:lang w:eastAsia="ru-RU"/>
              </w:rPr>
              <w:t>3</w:t>
            </w:r>
          </w:p>
        </w:tc>
        <w:tc>
          <w:tcPr>
            <w:tcW w:w="1070" w:type="pct"/>
            <w:shd w:val="clear" w:color="auto" w:fill="auto"/>
          </w:tcPr>
          <w:p w14:paraId="4A17C846" w14:textId="77777777" w:rsidR="00792830" w:rsidRPr="00FD1B2A" w:rsidRDefault="00792830" w:rsidP="00792830">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Решение задач на практических занятиях.</w:t>
            </w:r>
          </w:p>
          <w:p w14:paraId="5A964BF2" w14:textId="0D6AFF1F" w:rsidR="00825EB2" w:rsidRPr="00FD1B2A" w:rsidRDefault="00792830" w:rsidP="00792830">
            <w:pPr>
              <w:widowControl w:val="0"/>
              <w:tabs>
                <w:tab w:val="right" w:pos="851"/>
              </w:tabs>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Самостоятельная работа</w:t>
            </w:r>
          </w:p>
        </w:tc>
      </w:tr>
      <w:tr w:rsidR="005A595A" w:rsidRPr="00FD1B2A" w14:paraId="4583553B" w14:textId="77777777" w:rsidTr="005A595A">
        <w:tc>
          <w:tcPr>
            <w:tcW w:w="1140" w:type="pct"/>
            <w:gridSpan w:val="2"/>
            <w:shd w:val="clear" w:color="auto" w:fill="auto"/>
            <w:vAlign w:val="center"/>
          </w:tcPr>
          <w:p w14:paraId="3C7345A3" w14:textId="77777777" w:rsidR="00FD1B2A" w:rsidRPr="00252A48" w:rsidRDefault="00FD1B2A" w:rsidP="00FD1B2A">
            <w:pPr>
              <w:spacing w:after="0" w:line="240" w:lineRule="auto"/>
              <w:jc w:val="center"/>
              <w:rPr>
                <w:rFonts w:ascii="Times New Roman" w:eastAsia="Times New Roman" w:hAnsi="Times New Roman"/>
                <w:color w:val="000000"/>
                <w:sz w:val="24"/>
                <w:szCs w:val="24"/>
                <w:lang w:eastAsia="ru-RU"/>
              </w:rPr>
            </w:pPr>
            <w:r w:rsidRPr="00252A48">
              <w:rPr>
                <w:rFonts w:ascii="Times New Roman" w:eastAsia="Times New Roman" w:hAnsi="Times New Roman"/>
                <w:bCs/>
                <w:color w:val="000000"/>
                <w:sz w:val="24"/>
                <w:szCs w:val="24"/>
                <w:lang w:eastAsia="ru-RU"/>
              </w:rPr>
              <w:t>В целом по дисциплине</w:t>
            </w:r>
          </w:p>
        </w:tc>
        <w:tc>
          <w:tcPr>
            <w:tcW w:w="409" w:type="pct"/>
            <w:shd w:val="clear" w:color="auto" w:fill="auto"/>
            <w:vAlign w:val="center"/>
          </w:tcPr>
          <w:p w14:paraId="2D436192" w14:textId="20E7959A" w:rsidR="00FD1B2A" w:rsidRPr="004D5EE2" w:rsidRDefault="000A770D"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180</w:t>
            </w:r>
          </w:p>
        </w:tc>
        <w:tc>
          <w:tcPr>
            <w:tcW w:w="544" w:type="pct"/>
            <w:shd w:val="clear" w:color="auto" w:fill="auto"/>
            <w:vAlign w:val="center"/>
          </w:tcPr>
          <w:p w14:paraId="0D02F256" w14:textId="398DB0EF" w:rsidR="00FD1B2A" w:rsidRPr="00252A48" w:rsidRDefault="000A770D"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w:t>
            </w:r>
          </w:p>
        </w:tc>
        <w:tc>
          <w:tcPr>
            <w:tcW w:w="544" w:type="pct"/>
            <w:shd w:val="clear" w:color="auto" w:fill="auto"/>
            <w:vAlign w:val="center"/>
          </w:tcPr>
          <w:p w14:paraId="45178DFB" w14:textId="051CA348" w:rsidR="00FD1B2A" w:rsidRPr="00252A48" w:rsidRDefault="000A770D"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612" w:type="pct"/>
            <w:shd w:val="clear" w:color="auto" w:fill="auto"/>
            <w:vAlign w:val="center"/>
          </w:tcPr>
          <w:p w14:paraId="33AEADA0" w14:textId="0524BAEF" w:rsidR="00FD1B2A" w:rsidRPr="00252A48" w:rsidRDefault="00001234"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681" w:type="pct"/>
            <w:shd w:val="clear" w:color="auto" w:fill="auto"/>
            <w:vAlign w:val="center"/>
          </w:tcPr>
          <w:p w14:paraId="4F47ABFD" w14:textId="03F892F3" w:rsidR="00FD1B2A" w:rsidRPr="00252A48" w:rsidRDefault="000A770D" w:rsidP="00FD1B2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112</w:t>
            </w:r>
          </w:p>
        </w:tc>
        <w:tc>
          <w:tcPr>
            <w:tcW w:w="1070" w:type="pct"/>
            <w:shd w:val="clear" w:color="auto" w:fill="auto"/>
            <w:vAlign w:val="center"/>
          </w:tcPr>
          <w:p w14:paraId="0B9DF316" w14:textId="77777777" w:rsidR="00FD1B2A" w:rsidRPr="00FD1B2A" w:rsidRDefault="00FD1B2A" w:rsidP="00FD1B2A">
            <w:pPr>
              <w:spacing w:after="0" w:line="240" w:lineRule="auto"/>
              <w:jc w:val="both"/>
              <w:rPr>
                <w:rFonts w:ascii="Times New Roman" w:eastAsia="Times New Roman" w:hAnsi="Times New Roman"/>
                <w:color w:val="000000"/>
                <w:sz w:val="24"/>
                <w:szCs w:val="24"/>
                <w:lang w:eastAsia="ru-RU"/>
              </w:rPr>
            </w:pPr>
            <w:r w:rsidRPr="00FD1B2A">
              <w:rPr>
                <w:rFonts w:ascii="Times New Roman" w:eastAsia="Times New Roman" w:hAnsi="Times New Roman"/>
                <w:color w:val="000000"/>
                <w:sz w:val="24"/>
                <w:szCs w:val="24"/>
                <w:lang w:eastAsia="ru-RU"/>
              </w:rPr>
              <w:t>Согласно учебному плану: контрольная работа</w:t>
            </w:r>
          </w:p>
        </w:tc>
      </w:tr>
    </w:tbl>
    <w:p w14:paraId="7E52E7E6" w14:textId="77777777" w:rsidR="00857BF4" w:rsidRDefault="00857BF4" w:rsidP="000E1157">
      <w:pPr>
        <w:pStyle w:val="2"/>
        <w:jc w:val="left"/>
        <w:rPr>
          <w:rFonts w:eastAsia="+mj-ea"/>
          <w:bCs/>
          <w:kern w:val="24"/>
        </w:rPr>
      </w:pPr>
      <w:bookmarkStart w:id="6" w:name="_Toc148307015"/>
    </w:p>
    <w:p w14:paraId="425B56ED" w14:textId="083F4551" w:rsidR="00835A4E" w:rsidRPr="009642F2" w:rsidRDefault="00640314" w:rsidP="000E1157">
      <w:pPr>
        <w:pStyle w:val="2"/>
        <w:jc w:val="left"/>
        <w:rPr>
          <w:color w:val="FF0000"/>
        </w:rPr>
      </w:pPr>
      <w:r w:rsidRPr="00B51C16">
        <w:rPr>
          <w:rFonts w:eastAsia="+mj-ea"/>
          <w:bCs/>
          <w:kern w:val="24"/>
        </w:rPr>
        <w:t xml:space="preserve">5.3. </w:t>
      </w:r>
      <w:r w:rsidR="00835A4E" w:rsidRPr="00835A4E">
        <w:t>Содержание семинаров, практических занятий</w:t>
      </w:r>
      <w:bookmarkEnd w:id="6"/>
      <w:r w:rsidR="009642F2">
        <w:t xml:space="preserve"> </w:t>
      </w:r>
    </w:p>
    <w:tbl>
      <w:tblPr>
        <w:tblW w:w="10348" w:type="dxa"/>
        <w:tblInd w:w="-147" w:type="dxa"/>
        <w:tblCellMar>
          <w:top w:w="7" w:type="dxa"/>
          <w:left w:w="12" w:type="dxa"/>
          <w:right w:w="49" w:type="dxa"/>
        </w:tblCellMar>
        <w:tblLook w:val="04A0" w:firstRow="1" w:lastRow="0" w:firstColumn="1" w:lastColumn="0" w:noHBand="0" w:noVBand="1"/>
      </w:tblPr>
      <w:tblGrid>
        <w:gridCol w:w="2711"/>
        <w:gridCol w:w="4678"/>
        <w:gridCol w:w="2959"/>
      </w:tblGrid>
      <w:tr w:rsidR="00835A4E" w:rsidRPr="005A595A" w14:paraId="2F89F48E" w14:textId="77777777" w:rsidTr="000A770D">
        <w:trPr>
          <w:trHeight w:val="883"/>
        </w:trPr>
        <w:tc>
          <w:tcPr>
            <w:tcW w:w="2711" w:type="dxa"/>
            <w:tcBorders>
              <w:top w:val="single" w:sz="4" w:space="0" w:color="000000"/>
              <w:left w:val="single" w:sz="4" w:space="0" w:color="000000"/>
              <w:bottom w:val="single" w:sz="4" w:space="0" w:color="000000"/>
              <w:right w:val="single" w:sz="4" w:space="0" w:color="000000"/>
            </w:tcBorders>
            <w:shd w:val="clear" w:color="auto" w:fill="auto"/>
          </w:tcPr>
          <w:p w14:paraId="4D73F6C4" w14:textId="77777777" w:rsidR="000A770D" w:rsidRDefault="00835A4E" w:rsidP="00C9560A">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Наименование тем</w:t>
            </w:r>
          </w:p>
          <w:p w14:paraId="45229844" w14:textId="066435E3" w:rsidR="00835A4E" w:rsidRPr="005A595A" w:rsidRDefault="00835A4E" w:rsidP="00C9560A">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 xml:space="preserve"> (разделов) дисциплины</w:t>
            </w:r>
          </w:p>
          <w:p w14:paraId="5B383E32" w14:textId="77777777" w:rsidR="00DE020E" w:rsidRPr="005A595A" w:rsidRDefault="00DE020E" w:rsidP="0040128B">
            <w:pPr>
              <w:spacing w:after="0" w:line="240" w:lineRule="auto"/>
              <w:jc w:val="both"/>
              <w:rPr>
                <w:rFonts w:ascii="Times New Roman" w:eastAsia="Times New Roman" w:hAnsi="Times New Roman"/>
                <w:b/>
                <w:sz w:val="24"/>
                <w:szCs w:val="24"/>
                <w:lang w:eastAsia="ru-RU"/>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7B6E7AC" w14:textId="3EB1A571" w:rsidR="00835A4E" w:rsidRPr="005A595A" w:rsidRDefault="00835A4E" w:rsidP="00857BF4">
            <w:pPr>
              <w:spacing w:after="0" w:line="240" w:lineRule="auto"/>
              <w:jc w:val="both"/>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w:t>
            </w:r>
            <w:r w:rsidR="00EB4234" w:rsidRPr="007E1A29">
              <w:rPr>
                <w:rFonts w:ascii="Times New Roman" w:eastAsia="Times New Roman" w:hAnsi="Times New Roman"/>
                <w:b/>
                <w:sz w:val="24"/>
                <w:szCs w:val="24"/>
                <w:lang w:eastAsia="ru-RU"/>
              </w:rPr>
              <w:t>8,9</w:t>
            </w:r>
            <w:r w:rsidR="00EB4234" w:rsidRPr="005A595A">
              <w:rPr>
                <w:rFonts w:ascii="Times New Roman" w:eastAsia="Times New Roman" w:hAnsi="Times New Roman"/>
                <w:b/>
                <w:sz w:val="24"/>
                <w:szCs w:val="24"/>
                <w:lang w:eastAsia="ru-RU"/>
              </w:rPr>
              <w:t xml:space="preserve"> </w:t>
            </w:r>
          </w:p>
        </w:tc>
        <w:tc>
          <w:tcPr>
            <w:tcW w:w="2959" w:type="dxa"/>
            <w:tcBorders>
              <w:top w:val="single" w:sz="4" w:space="0" w:color="000000"/>
              <w:left w:val="single" w:sz="4" w:space="0" w:color="000000"/>
              <w:bottom w:val="single" w:sz="4" w:space="0" w:color="000000"/>
              <w:right w:val="single" w:sz="4" w:space="0" w:color="000000"/>
            </w:tcBorders>
            <w:shd w:val="clear" w:color="auto" w:fill="auto"/>
          </w:tcPr>
          <w:p w14:paraId="18C7C41C" w14:textId="77777777" w:rsidR="000A770D" w:rsidRDefault="00835A4E" w:rsidP="00C9560A">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 xml:space="preserve">Формы проведения </w:t>
            </w:r>
          </w:p>
          <w:p w14:paraId="5EE26D5A" w14:textId="48C06AA3" w:rsidR="00835A4E" w:rsidRPr="005A595A" w:rsidRDefault="00835A4E" w:rsidP="00C9560A">
            <w:pPr>
              <w:spacing w:after="0" w:line="240" w:lineRule="auto"/>
              <w:jc w:val="center"/>
              <w:rPr>
                <w:rFonts w:ascii="Times New Roman" w:eastAsia="Times New Roman" w:hAnsi="Times New Roman"/>
                <w:b/>
                <w:sz w:val="24"/>
                <w:szCs w:val="24"/>
                <w:lang w:eastAsia="ru-RU"/>
              </w:rPr>
            </w:pPr>
            <w:r w:rsidRPr="005A595A">
              <w:rPr>
                <w:rFonts w:ascii="Times New Roman" w:eastAsia="Times New Roman" w:hAnsi="Times New Roman"/>
                <w:b/>
                <w:sz w:val="24"/>
                <w:szCs w:val="24"/>
                <w:lang w:eastAsia="ru-RU"/>
              </w:rPr>
              <w:t>занятий</w:t>
            </w:r>
          </w:p>
        </w:tc>
      </w:tr>
      <w:tr w:rsidR="00714A6F" w:rsidRPr="005A595A" w14:paraId="355DE084" w14:textId="77777777" w:rsidTr="000A770D">
        <w:trPr>
          <w:trHeight w:val="574"/>
        </w:trPr>
        <w:tc>
          <w:tcPr>
            <w:tcW w:w="2711" w:type="dxa"/>
            <w:tcBorders>
              <w:top w:val="single" w:sz="6" w:space="0" w:color="000000"/>
              <w:left w:val="single" w:sz="6" w:space="0" w:color="000000"/>
              <w:bottom w:val="single" w:sz="6" w:space="0" w:color="000000"/>
              <w:right w:val="single" w:sz="6" w:space="0" w:color="000000"/>
            </w:tcBorders>
            <w:shd w:val="clear" w:color="auto" w:fill="auto"/>
          </w:tcPr>
          <w:p w14:paraId="5A77C3C6" w14:textId="2CA041DD" w:rsidR="00714A6F" w:rsidRPr="00EB4234" w:rsidRDefault="00714A6F" w:rsidP="00714A6F">
            <w:pPr>
              <w:spacing w:after="0" w:line="240" w:lineRule="auto"/>
              <w:jc w:val="both"/>
              <w:rPr>
                <w:rFonts w:ascii="Times New Roman" w:eastAsia="Times New Roman" w:hAnsi="Times New Roman"/>
                <w:color w:val="000000"/>
                <w:sz w:val="24"/>
                <w:szCs w:val="24"/>
                <w:lang w:eastAsia="ru-RU"/>
              </w:rPr>
            </w:pPr>
            <w:r w:rsidRPr="00EB4234">
              <w:rPr>
                <w:rFonts w:ascii="Times New Roman" w:eastAsia="Times New Roman" w:hAnsi="Times New Roman"/>
                <w:color w:val="000000"/>
                <w:sz w:val="24"/>
                <w:szCs w:val="24"/>
                <w:lang w:eastAsia="ru-RU"/>
              </w:rPr>
              <w:t>Модели индивидуального риска</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60D4E845"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sz w:val="24"/>
                <w:szCs w:val="24"/>
              </w:rPr>
            </w:pPr>
            <w:r w:rsidRPr="00EB4234">
              <w:rPr>
                <w:rFonts w:ascii="Times New Roman" w:hAnsi="Times New Roman"/>
                <w:bCs/>
                <w:color w:val="000000"/>
                <w:sz w:val="24"/>
                <w:szCs w:val="24"/>
                <w:lang w:eastAsia="ru-RU"/>
              </w:rPr>
              <w:t xml:space="preserve"> </w:t>
            </w:r>
            <w:r w:rsidRPr="00EB4234">
              <w:rPr>
                <w:rFonts w:ascii="Times New Roman" w:eastAsia="Times New Roman" w:hAnsi="Times New Roman"/>
                <w:sz w:val="24"/>
                <w:szCs w:val="24"/>
              </w:rPr>
              <w:t xml:space="preserve">Модель индивидуального иска. Частота и тяжесть иска. Модель индивидуального риска. Оценка стоимости риска.  </w:t>
            </w:r>
          </w:p>
          <w:p w14:paraId="62DF7768" w14:textId="7F818FEC" w:rsidR="00714A6F" w:rsidRPr="00EB4234" w:rsidRDefault="00714A6F" w:rsidP="00714A6F">
            <w:pPr>
              <w:autoSpaceDE w:val="0"/>
              <w:autoSpaceDN w:val="0"/>
              <w:adjustRightInd w:val="0"/>
              <w:spacing w:after="0" w:line="240" w:lineRule="auto"/>
              <w:jc w:val="both"/>
              <w:rPr>
                <w:rFonts w:ascii="Times New Roman" w:eastAsia="Times New Roman" w:hAnsi="Times New Roman"/>
                <w:sz w:val="24"/>
                <w:szCs w:val="24"/>
              </w:rPr>
            </w:pPr>
            <w:r w:rsidRPr="00EB4234">
              <w:rPr>
                <w:rFonts w:ascii="Times New Roman" w:eastAsia="Times New Roman" w:hAnsi="Times New Roman"/>
                <w:i/>
                <w:sz w:val="24"/>
                <w:szCs w:val="24"/>
              </w:rPr>
              <w:t>Рекомендуемые источники</w:t>
            </w:r>
            <w:r w:rsidRPr="00EB4234">
              <w:rPr>
                <w:rFonts w:ascii="Times New Roman" w:eastAsia="Times New Roman" w:hAnsi="Times New Roman"/>
                <w:sz w:val="24"/>
                <w:szCs w:val="24"/>
              </w:rPr>
              <w:t xml:space="preserve">: </w:t>
            </w:r>
            <w:r w:rsidR="005F067E" w:rsidRPr="00EB4234">
              <w:rPr>
                <w:rFonts w:ascii="Times New Roman" w:eastAsia="Times New Roman" w:hAnsi="Times New Roman"/>
                <w:i/>
                <w:sz w:val="24"/>
                <w:szCs w:val="24"/>
              </w:rPr>
              <w:t>8.</w:t>
            </w:r>
            <w:r w:rsidRPr="00EB4234">
              <w:rPr>
                <w:rFonts w:ascii="Times New Roman" w:eastAsia="Times New Roman" w:hAnsi="Times New Roman"/>
                <w:bCs/>
                <w:i/>
                <w:sz w:val="24"/>
                <w:szCs w:val="24"/>
              </w:rPr>
              <w:t>1</w:t>
            </w:r>
            <w:r w:rsidR="001E1774">
              <w:rPr>
                <w:rFonts w:ascii="Times New Roman" w:eastAsia="Times New Roman" w:hAnsi="Times New Roman"/>
                <w:bCs/>
                <w:i/>
                <w:sz w:val="24"/>
                <w:szCs w:val="24"/>
              </w:rPr>
              <w:t>, 3</w:t>
            </w:r>
            <w:r w:rsidR="00345C69">
              <w:rPr>
                <w:rFonts w:ascii="Times New Roman" w:eastAsia="Times New Roman" w:hAnsi="Times New Roman"/>
                <w:bCs/>
                <w:i/>
                <w:sz w:val="24"/>
                <w:szCs w:val="24"/>
              </w:rPr>
              <w:t>, 9.1, 9.3, 9.18</w:t>
            </w:r>
          </w:p>
          <w:p w14:paraId="31F4B08A"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sz w:val="24"/>
                <w:szCs w:val="24"/>
              </w:rPr>
            </w:pPr>
          </w:p>
          <w:p w14:paraId="13257D38"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sz w:val="24"/>
                <w:szCs w:val="24"/>
              </w:rPr>
            </w:pPr>
            <w:r w:rsidRPr="00EB4234">
              <w:rPr>
                <w:rFonts w:ascii="Times New Roman" w:eastAsia="Times New Roman" w:hAnsi="Times New Roman"/>
                <w:sz w:val="24"/>
                <w:szCs w:val="24"/>
              </w:rPr>
              <w:t>Аппроксимация распределений совокупных исков нормальными распределениями. Примеры использования аппроксимации. Оценка нетто-премии и рисковой надбавки.</w:t>
            </w:r>
          </w:p>
          <w:p w14:paraId="73D72609" w14:textId="52A76C33" w:rsidR="00714A6F" w:rsidRPr="00EB4234" w:rsidRDefault="00714A6F" w:rsidP="005F067E">
            <w:pPr>
              <w:spacing w:after="0" w:line="240" w:lineRule="auto"/>
              <w:jc w:val="both"/>
              <w:rPr>
                <w:rFonts w:ascii="Times New Roman" w:eastAsia="Times New Roman" w:hAnsi="Times New Roman"/>
                <w:i/>
                <w:color w:val="000000"/>
                <w:sz w:val="24"/>
                <w:szCs w:val="24"/>
                <w:lang w:eastAsia="ru-RU"/>
              </w:rPr>
            </w:pPr>
            <w:r w:rsidRPr="00EB4234">
              <w:rPr>
                <w:rFonts w:ascii="Times New Roman" w:eastAsia="Times New Roman" w:hAnsi="Times New Roman"/>
                <w:i/>
                <w:sz w:val="24"/>
                <w:szCs w:val="24"/>
              </w:rPr>
              <w:t>Рекомендуемые источники</w:t>
            </w:r>
            <w:r w:rsidR="005F067E" w:rsidRPr="00EB4234">
              <w:rPr>
                <w:rFonts w:ascii="Times New Roman" w:eastAsia="Times New Roman" w:hAnsi="Times New Roman"/>
                <w:sz w:val="24"/>
                <w:szCs w:val="24"/>
              </w:rPr>
              <w:t xml:space="preserve">: </w:t>
            </w:r>
            <w:r w:rsidR="005F067E" w:rsidRPr="00EB4234">
              <w:rPr>
                <w:rFonts w:ascii="Times New Roman" w:eastAsia="Times New Roman" w:hAnsi="Times New Roman"/>
                <w:i/>
                <w:sz w:val="24"/>
                <w:szCs w:val="24"/>
              </w:rPr>
              <w:t>8.</w:t>
            </w:r>
            <w:r w:rsidRPr="00EB4234">
              <w:rPr>
                <w:rFonts w:ascii="Times New Roman" w:eastAsia="Times New Roman" w:hAnsi="Times New Roman"/>
                <w:bCs/>
                <w:i/>
                <w:sz w:val="24"/>
                <w:szCs w:val="24"/>
              </w:rPr>
              <w:t>1</w:t>
            </w:r>
            <w:r w:rsidR="004F4F82">
              <w:rPr>
                <w:rFonts w:ascii="Times New Roman" w:eastAsia="Times New Roman" w:hAnsi="Times New Roman"/>
                <w:bCs/>
                <w:i/>
                <w:sz w:val="24"/>
                <w:szCs w:val="24"/>
              </w:rPr>
              <w:t>,3</w:t>
            </w:r>
            <w:r w:rsidR="00345C69">
              <w:rPr>
                <w:rFonts w:ascii="Times New Roman" w:eastAsia="Times New Roman" w:hAnsi="Times New Roman"/>
                <w:bCs/>
                <w:i/>
                <w:sz w:val="24"/>
                <w:szCs w:val="24"/>
              </w:rPr>
              <w:t>, 9.1, 9.3</w:t>
            </w:r>
          </w:p>
        </w:tc>
        <w:tc>
          <w:tcPr>
            <w:tcW w:w="2959" w:type="dxa"/>
            <w:tcBorders>
              <w:top w:val="single" w:sz="4" w:space="0" w:color="000000"/>
              <w:left w:val="single" w:sz="4" w:space="0" w:color="000000"/>
              <w:bottom w:val="single" w:sz="4" w:space="0" w:color="000000"/>
              <w:right w:val="single" w:sz="4" w:space="0" w:color="000000"/>
            </w:tcBorders>
            <w:shd w:val="clear" w:color="auto" w:fill="auto"/>
          </w:tcPr>
          <w:p w14:paraId="1FDB266D" w14:textId="77777777" w:rsidR="00714A6F" w:rsidRPr="00EB4234" w:rsidRDefault="00714A6F" w:rsidP="00714A6F">
            <w:pPr>
              <w:spacing w:after="0" w:line="240" w:lineRule="auto"/>
              <w:jc w:val="both"/>
              <w:rPr>
                <w:rFonts w:ascii="Times New Roman" w:eastAsia="Times New Roman" w:hAnsi="Times New Roman"/>
                <w:color w:val="000000"/>
                <w:sz w:val="24"/>
                <w:szCs w:val="24"/>
                <w:lang w:eastAsia="ru-RU"/>
              </w:rPr>
            </w:pPr>
            <w:r w:rsidRPr="00EB4234">
              <w:rPr>
                <w:rFonts w:ascii="Times New Roman" w:eastAsia="Times New Roman" w:hAnsi="Times New Roman"/>
                <w:color w:val="000000"/>
                <w:sz w:val="24"/>
                <w:szCs w:val="24"/>
                <w:lang w:eastAsia="ru-RU"/>
              </w:rPr>
              <w:t>Опрос. Проверка самостоятельной работы.</w:t>
            </w:r>
            <w:r w:rsidRPr="00EB4234">
              <w:rPr>
                <w:sz w:val="24"/>
                <w:szCs w:val="24"/>
              </w:rPr>
              <w:t xml:space="preserve"> </w:t>
            </w:r>
            <w:r w:rsidRPr="00EB4234">
              <w:rPr>
                <w:rFonts w:ascii="Times New Roman" w:eastAsia="Times New Roman" w:hAnsi="Times New Roman"/>
                <w:color w:val="000000"/>
                <w:sz w:val="24"/>
                <w:szCs w:val="24"/>
                <w:lang w:eastAsia="ru-RU"/>
              </w:rPr>
              <w:t>Решение задач в интерактивной форме.</w:t>
            </w:r>
          </w:p>
        </w:tc>
      </w:tr>
      <w:tr w:rsidR="00714A6F" w:rsidRPr="005A595A" w14:paraId="0ADA0D37" w14:textId="77777777" w:rsidTr="000A770D">
        <w:trPr>
          <w:trHeight w:val="574"/>
        </w:trPr>
        <w:tc>
          <w:tcPr>
            <w:tcW w:w="2711" w:type="dxa"/>
            <w:tcBorders>
              <w:top w:val="single" w:sz="6" w:space="0" w:color="000000"/>
              <w:left w:val="single" w:sz="6" w:space="0" w:color="000000"/>
              <w:bottom w:val="single" w:sz="6" w:space="0" w:color="000000"/>
              <w:right w:val="single" w:sz="6" w:space="0" w:color="000000"/>
            </w:tcBorders>
            <w:shd w:val="clear" w:color="auto" w:fill="auto"/>
          </w:tcPr>
          <w:p w14:paraId="6D7AF547" w14:textId="2200D0DE" w:rsidR="00714A6F" w:rsidRPr="00EB4234" w:rsidRDefault="00714A6F" w:rsidP="00714A6F">
            <w:pPr>
              <w:spacing w:after="0" w:line="240" w:lineRule="auto"/>
              <w:jc w:val="both"/>
              <w:rPr>
                <w:rFonts w:ascii="Times New Roman" w:hAnsi="Times New Roman"/>
                <w:bCs/>
                <w:color w:val="000000"/>
                <w:sz w:val="24"/>
                <w:szCs w:val="24"/>
                <w:lang w:eastAsia="ru-RU"/>
              </w:rPr>
            </w:pPr>
            <w:r w:rsidRPr="00EB4234">
              <w:rPr>
                <w:rFonts w:ascii="Times New Roman" w:eastAsia="Times New Roman" w:hAnsi="Times New Roman"/>
                <w:color w:val="000000"/>
                <w:sz w:val="24"/>
                <w:szCs w:val="24"/>
                <w:lang w:eastAsia="ru-RU"/>
              </w:rPr>
              <w:t>Модели коллективного риска для отдельного периода</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70BC09A8"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iCs/>
                <w:sz w:val="24"/>
                <w:szCs w:val="24"/>
              </w:rPr>
            </w:pPr>
            <w:r w:rsidRPr="00EB4234">
              <w:rPr>
                <w:rFonts w:ascii="Times New Roman" w:eastAsia="Times New Roman" w:hAnsi="Times New Roman"/>
                <w:iCs/>
                <w:sz w:val="24"/>
                <w:szCs w:val="24"/>
              </w:rPr>
              <w:t>Распределение совокупных исков. Распределение числа исков и его аппроксимация. Распределение суммы индивидуального иска и его аппроксимация. Свойства составного пуассоновского распределения.</w:t>
            </w:r>
          </w:p>
          <w:p w14:paraId="78CB53CF" w14:textId="7BEEB006" w:rsidR="00714A6F" w:rsidRPr="00EB4234" w:rsidRDefault="00714A6F" w:rsidP="00714A6F">
            <w:pPr>
              <w:autoSpaceDE w:val="0"/>
              <w:autoSpaceDN w:val="0"/>
              <w:adjustRightInd w:val="0"/>
              <w:spacing w:after="0" w:line="240" w:lineRule="auto"/>
              <w:jc w:val="both"/>
              <w:rPr>
                <w:rFonts w:ascii="Times New Roman" w:eastAsia="Times New Roman" w:hAnsi="Times New Roman"/>
                <w:iCs/>
                <w:sz w:val="24"/>
                <w:szCs w:val="24"/>
              </w:rPr>
            </w:pPr>
            <w:r w:rsidRPr="00EB4234">
              <w:rPr>
                <w:rFonts w:ascii="Times New Roman" w:eastAsia="Times New Roman" w:hAnsi="Times New Roman"/>
                <w:i/>
                <w:iCs/>
                <w:sz w:val="24"/>
                <w:szCs w:val="24"/>
              </w:rPr>
              <w:t>Рекомендуемые источники</w:t>
            </w:r>
            <w:r w:rsidR="005F067E" w:rsidRPr="00EB4234">
              <w:rPr>
                <w:rFonts w:ascii="Times New Roman" w:eastAsia="Times New Roman" w:hAnsi="Times New Roman"/>
                <w:iCs/>
                <w:sz w:val="24"/>
                <w:szCs w:val="24"/>
              </w:rPr>
              <w:t xml:space="preserve">: </w:t>
            </w:r>
            <w:r w:rsidR="005F067E" w:rsidRPr="00EB4234">
              <w:rPr>
                <w:rFonts w:ascii="Times New Roman" w:eastAsia="Times New Roman" w:hAnsi="Times New Roman"/>
                <w:i/>
                <w:iCs/>
                <w:sz w:val="24"/>
                <w:szCs w:val="24"/>
              </w:rPr>
              <w:t>8.</w:t>
            </w:r>
            <w:r w:rsidRPr="00EB4234">
              <w:rPr>
                <w:rFonts w:ascii="Times New Roman" w:eastAsia="Times New Roman" w:hAnsi="Times New Roman"/>
                <w:bCs/>
                <w:i/>
                <w:iCs/>
                <w:sz w:val="24"/>
                <w:szCs w:val="24"/>
              </w:rPr>
              <w:t>1</w:t>
            </w:r>
            <w:r w:rsidR="00345C69">
              <w:rPr>
                <w:rFonts w:ascii="Times New Roman" w:eastAsia="Times New Roman" w:hAnsi="Times New Roman"/>
                <w:bCs/>
                <w:i/>
                <w:sz w:val="24"/>
                <w:szCs w:val="24"/>
              </w:rPr>
              <w:t>, 9.1, 9.3</w:t>
            </w:r>
          </w:p>
          <w:p w14:paraId="2B5B2E0D"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iCs/>
                <w:sz w:val="24"/>
                <w:szCs w:val="24"/>
              </w:rPr>
            </w:pPr>
          </w:p>
          <w:p w14:paraId="64027A51"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iCs/>
                <w:sz w:val="24"/>
                <w:szCs w:val="24"/>
              </w:rPr>
            </w:pPr>
            <w:r w:rsidRPr="00EB4234">
              <w:rPr>
                <w:rFonts w:ascii="Times New Roman" w:eastAsia="Times New Roman" w:hAnsi="Times New Roman"/>
                <w:iCs/>
                <w:sz w:val="24"/>
                <w:szCs w:val="24"/>
              </w:rPr>
              <w:t xml:space="preserve">Сходимость аппроксимаций распределения совокупных исков при большом числе исков.  </w:t>
            </w:r>
          </w:p>
          <w:p w14:paraId="19241C82" w14:textId="0EE3CBAC" w:rsidR="00714A6F" w:rsidRPr="00EB4234" w:rsidRDefault="00714A6F" w:rsidP="005F067E">
            <w:pPr>
              <w:spacing w:after="0" w:line="240" w:lineRule="auto"/>
              <w:jc w:val="both"/>
              <w:rPr>
                <w:rFonts w:ascii="Times New Roman" w:hAnsi="Times New Roman"/>
                <w:bCs/>
                <w:i/>
                <w:color w:val="000000"/>
                <w:sz w:val="24"/>
                <w:szCs w:val="24"/>
                <w:lang w:eastAsia="ru-RU"/>
              </w:rPr>
            </w:pPr>
            <w:r w:rsidRPr="00EB4234">
              <w:rPr>
                <w:rFonts w:ascii="Times New Roman" w:eastAsia="Times New Roman" w:hAnsi="Times New Roman"/>
                <w:i/>
                <w:iCs/>
                <w:sz w:val="24"/>
                <w:szCs w:val="24"/>
              </w:rPr>
              <w:t>Рекомендуемые источники</w:t>
            </w:r>
            <w:r w:rsidR="005F067E" w:rsidRPr="00EB4234">
              <w:rPr>
                <w:rFonts w:ascii="Times New Roman" w:eastAsia="Times New Roman" w:hAnsi="Times New Roman"/>
                <w:iCs/>
                <w:sz w:val="24"/>
                <w:szCs w:val="24"/>
              </w:rPr>
              <w:t xml:space="preserve">: </w:t>
            </w:r>
            <w:r w:rsidR="005F067E" w:rsidRPr="00EB4234">
              <w:rPr>
                <w:rFonts w:ascii="Times New Roman" w:eastAsia="Times New Roman" w:hAnsi="Times New Roman"/>
                <w:i/>
                <w:iCs/>
                <w:sz w:val="24"/>
                <w:szCs w:val="24"/>
              </w:rPr>
              <w:t>8.</w:t>
            </w:r>
            <w:r w:rsidRPr="00EB4234">
              <w:rPr>
                <w:rFonts w:ascii="Times New Roman" w:eastAsia="Times New Roman" w:hAnsi="Times New Roman"/>
                <w:bCs/>
                <w:i/>
                <w:iCs/>
                <w:sz w:val="24"/>
                <w:szCs w:val="24"/>
                <w:lang w:val="en-US"/>
              </w:rPr>
              <w:t>1</w:t>
            </w:r>
            <w:r w:rsidR="00345C69">
              <w:rPr>
                <w:rFonts w:ascii="Times New Roman" w:eastAsia="Times New Roman" w:hAnsi="Times New Roman"/>
                <w:bCs/>
                <w:i/>
                <w:sz w:val="24"/>
                <w:szCs w:val="24"/>
              </w:rPr>
              <w:t>, 9.1, 9.3</w:t>
            </w:r>
          </w:p>
        </w:tc>
        <w:tc>
          <w:tcPr>
            <w:tcW w:w="2959" w:type="dxa"/>
            <w:tcBorders>
              <w:top w:val="single" w:sz="4" w:space="0" w:color="000000"/>
              <w:left w:val="single" w:sz="4" w:space="0" w:color="000000"/>
              <w:bottom w:val="single" w:sz="4" w:space="0" w:color="000000"/>
              <w:right w:val="single" w:sz="4" w:space="0" w:color="000000"/>
            </w:tcBorders>
            <w:shd w:val="clear" w:color="auto" w:fill="auto"/>
          </w:tcPr>
          <w:p w14:paraId="1966766E" w14:textId="77777777" w:rsidR="00714A6F" w:rsidRPr="00EB4234" w:rsidRDefault="00714A6F" w:rsidP="00714A6F">
            <w:pPr>
              <w:spacing w:after="0" w:line="240" w:lineRule="auto"/>
              <w:jc w:val="both"/>
              <w:rPr>
                <w:rFonts w:ascii="Times New Roman" w:eastAsia="Times New Roman" w:hAnsi="Times New Roman"/>
                <w:color w:val="000000"/>
                <w:sz w:val="24"/>
                <w:szCs w:val="24"/>
                <w:lang w:eastAsia="ru-RU"/>
              </w:rPr>
            </w:pPr>
            <w:r w:rsidRPr="00EB4234">
              <w:rPr>
                <w:rFonts w:ascii="Times New Roman" w:eastAsia="Times New Roman" w:hAnsi="Times New Roman"/>
                <w:color w:val="000000"/>
                <w:sz w:val="24"/>
                <w:szCs w:val="24"/>
                <w:lang w:eastAsia="ru-RU"/>
              </w:rPr>
              <w:t>Опрос. Проверка самостоятельной работы.</w:t>
            </w:r>
            <w:r w:rsidRPr="00EB4234">
              <w:rPr>
                <w:rFonts w:ascii="Times New Roman" w:hAnsi="Times New Roman"/>
                <w:color w:val="000000"/>
                <w:sz w:val="24"/>
                <w:szCs w:val="24"/>
                <w:lang w:eastAsia="ru-RU"/>
              </w:rPr>
              <w:t xml:space="preserve"> Решение задач в интерактивной форме</w:t>
            </w:r>
          </w:p>
        </w:tc>
      </w:tr>
      <w:tr w:rsidR="00714A6F" w:rsidRPr="005A595A" w14:paraId="2F5D0678" w14:textId="77777777" w:rsidTr="000A770D">
        <w:trPr>
          <w:trHeight w:val="574"/>
        </w:trPr>
        <w:tc>
          <w:tcPr>
            <w:tcW w:w="2711" w:type="dxa"/>
            <w:tcBorders>
              <w:top w:val="single" w:sz="6" w:space="0" w:color="000000"/>
              <w:left w:val="single" w:sz="6" w:space="0" w:color="000000"/>
              <w:bottom w:val="single" w:sz="6" w:space="0" w:color="000000"/>
              <w:right w:val="single" w:sz="6" w:space="0" w:color="000000"/>
            </w:tcBorders>
            <w:shd w:val="clear" w:color="auto" w:fill="auto"/>
          </w:tcPr>
          <w:p w14:paraId="6A39B3BF" w14:textId="49B9A5F1" w:rsidR="00714A6F" w:rsidRPr="00EB4234" w:rsidRDefault="00714A6F" w:rsidP="00714A6F">
            <w:pPr>
              <w:spacing w:after="0" w:line="240" w:lineRule="auto"/>
              <w:jc w:val="both"/>
              <w:rPr>
                <w:rFonts w:ascii="Times New Roman" w:eastAsia="Times New Roman" w:hAnsi="Times New Roman"/>
                <w:spacing w:val="10"/>
                <w:sz w:val="24"/>
                <w:szCs w:val="24"/>
                <w:lang w:eastAsia="ru-RU"/>
              </w:rPr>
            </w:pPr>
            <w:r w:rsidRPr="00EB4234">
              <w:rPr>
                <w:rFonts w:ascii="Times New Roman" w:eastAsia="Times New Roman" w:hAnsi="Times New Roman"/>
                <w:color w:val="000000"/>
                <w:sz w:val="24"/>
                <w:szCs w:val="24"/>
                <w:lang w:eastAsia="ru-RU"/>
              </w:rPr>
              <w:t>Модели коллективного риска для последовательности периодов</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321FD21C"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sz w:val="24"/>
                <w:szCs w:val="24"/>
              </w:rPr>
            </w:pPr>
            <w:r w:rsidRPr="00EB4234">
              <w:rPr>
                <w:rFonts w:ascii="Times New Roman" w:eastAsia="Times New Roman" w:hAnsi="Times New Roman"/>
                <w:sz w:val="24"/>
                <w:szCs w:val="24"/>
              </w:rPr>
              <w:t xml:space="preserve">Свободные резервы страховой компании. Процесс риска. Понятие о разорении.  </w:t>
            </w:r>
          </w:p>
          <w:p w14:paraId="09CC4BAD"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sz w:val="24"/>
                <w:szCs w:val="24"/>
              </w:rPr>
            </w:pPr>
          </w:p>
          <w:p w14:paraId="7D7FD49B" w14:textId="540931C4" w:rsidR="00714A6F" w:rsidRPr="00EB4234" w:rsidRDefault="00714A6F" w:rsidP="00714A6F">
            <w:pPr>
              <w:autoSpaceDE w:val="0"/>
              <w:autoSpaceDN w:val="0"/>
              <w:adjustRightInd w:val="0"/>
              <w:spacing w:after="0" w:line="240" w:lineRule="auto"/>
              <w:jc w:val="both"/>
              <w:rPr>
                <w:rFonts w:ascii="Times New Roman" w:eastAsia="Times New Roman" w:hAnsi="Times New Roman"/>
                <w:bCs/>
                <w:sz w:val="24"/>
                <w:szCs w:val="24"/>
              </w:rPr>
            </w:pPr>
            <w:r w:rsidRPr="00EB4234">
              <w:rPr>
                <w:rFonts w:ascii="Times New Roman" w:eastAsia="Times New Roman" w:hAnsi="Times New Roman"/>
                <w:i/>
                <w:sz w:val="24"/>
                <w:szCs w:val="24"/>
              </w:rPr>
              <w:t>Рекомендуемые источники</w:t>
            </w:r>
            <w:r w:rsidR="005F067E" w:rsidRPr="00EB4234">
              <w:rPr>
                <w:rFonts w:ascii="Times New Roman" w:eastAsia="Times New Roman" w:hAnsi="Times New Roman"/>
                <w:sz w:val="24"/>
                <w:szCs w:val="24"/>
              </w:rPr>
              <w:t xml:space="preserve">: </w:t>
            </w:r>
            <w:r w:rsidRPr="00EB4234">
              <w:rPr>
                <w:rFonts w:ascii="Times New Roman" w:eastAsia="Times New Roman" w:hAnsi="Times New Roman"/>
                <w:i/>
                <w:sz w:val="24"/>
                <w:szCs w:val="24"/>
              </w:rPr>
              <w:t>8</w:t>
            </w:r>
            <w:r w:rsidR="005F067E" w:rsidRPr="00EB4234">
              <w:rPr>
                <w:rFonts w:ascii="Times New Roman" w:eastAsia="Times New Roman" w:hAnsi="Times New Roman"/>
                <w:i/>
                <w:sz w:val="24"/>
                <w:szCs w:val="24"/>
              </w:rPr>
              <w:t>.</w:t>
            </w:r>
            <w:r w:rsidRPr="00EB4234">
              <w:rPr>
                <w:rFonts w:ascii="Times New Roman" w:eastAsia="Times New Roman" w:hAnsi="Times New Roman"/>
                <w:bCs/>
                <w:i/>
                <w:sz w:val="24"/>
                <w:szCs w:val="24"/>
              </w:rPr>
              <w:t>1</w:t>
            </w:r>
            <w:r w:rsidR="00345C69">
              <w:rPr>
                <w:rFonts w:ascii="Times New Roman" w:eastAsia="Times New Roman" w:hAnsi="Times New Roman"/>
                <w:bCs/>
                <w:i/>
                <w:sz w:val="24"/>
                <w:szCs w:val="24"/>
              </w:rPr>
              <w:t>, 9.1, 9.3</w:t>
            </w:r>
          </w:p>
          <w:p w14:paraId="2C0C3752"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sz w:val="24"/>
                <w:szCs w:val="24"/>
              </w:rPr>
            </w:pPr>
            <w:r w:rsidRPr="00EB4234">
              <w:rPr>
                <w:rFonts w:ascii="Times New Roman" w:eastAsia="Times New Roman" w:hAnsi="Times New Roman"/>
                <w:sz w:val="24"/>
                <w:szCs w:val="24"/>
              </w:rPr>
              <w:lastRenderedPageBreak/>
              <w:t xml:space="preserve">Способы описания исковых процессов: модель непрерывного времени, модель дискретного времени. Максимальные совокупные потери. </w:t>
            </w:r>
          </w:p>
          <w:p w14:paraId="2FFB17B9" w14:textId="7FC71373" w:rsidR="00714A6F" w:rsidRPr="00EB4234" w:rsidRDefault="00714A6F" w:rsidP="005F067E">
            <w:pPr>
              <w:autoSpaceDE w:val="0"/>
              <w:autoSpaceDN w:val="0"/>
              <w:adjustRightInd w:val="0"/>
              <w:spacing w:after="0" w:line="240" w:lineRule="auto"/>
              <w:jc w:val="both"/>
              <w:rPr>
                <w:rFonts w:ascii="Times New Roman" w:eastAsia="Times New Roman" w:hAnsi="Times New Roman"/>
                <w:i/>
                <w:color w:val="000000"/>
                <w:spacing w:val="10"/>
                <w:sz w:val="24"/>
                <w:szCs w:val="24"/>
                <w:lang w:eastAsia="ru-RU"/>
              </w:rPr>
            </w:pPr>
            <w:r w:rsidRPr="00EB4234">
              <w:rPr>
                <w:rFonts w:ascii="Times New Roman" w:eastAsia="Times New Roman" w:hAnsi="Times New Roman"/>
                <w:i/>
                <w:sz w:val="24"/>
                <w:szCs w:val="24"/>
              </w:rPr>
              <w:t>Рекомендуемые источники</w:t>
            </w:r>
            <w:r w:rsidRPr="00EB4234">
              <w:rPr>
                <w:rFonts w:ascii="Times New Roman" w:eastAsia="Times New Roman" w:hAnsi="Times New Roman"/>
                <w:sz w:val="24"/>
                <w:szCs w:val="24"/>
              </w:rPr>
              <w:t xml:space="preserve">: </w:t>
            </w:r>
            <w:r w:rsidRPr="00EB4234">
              <w:rPr>
                <w:rFonts w:ascii="Times New Roman" w:eastAsia="Times New Roman" w:hAnsi="Times New Roman"/>
                <w:i/>
                <w:sz w:val="24"/>
                <w:szCs w:val="24"/>
              </w:rPr>
              <w:t>8</w:t>
            </w:r>
            <w:r w:rsidR="005F067E" w:rsidRPr="00EB4234">
              <w:rPr>
                <w:rFonts w:ascii="Times New Roman" w:eastAsia="Times New Roman" w:hAnsi="Times New Roman"/>
                <w:i/>
                <w:sz w:val="24"/>
                <w:szCs w:val="24"/>
              </w:rPr>
              <w:t>.</w:t>
            </w:r>
            <w:r w:rsidRPr="00EB4234">
              <w:rPr>
                <w:rFonts w:ascii="Times New Roman" w:eastAsia="Times New Roman" w:hAnsi="Times New Roman"/>
                <w:bCs/>
                <w:i/>
                <w:sz w:val="24"/>
                <w:szCs w:val="24"/>
                <w:lang w:val="en-US"/>
              </w:rPr>
              <w:t>1</w:t>
            </w:r>
            <w:r w:rsidR="00345C69">
              <w:rPr>
                <w:rFonts w:ascii="Times New Roman" w:eastAsia="Times New Roman" w:hAnsi="Times New Roman"/>
                <w:bCs/>
                <w:i/>
                <w:sz w:val="24"/>
                <w:szCs w:val="24"/>
              </w:rPr>
              <w:t>, 9.1, 9.3</w:t>
            </w:r>
          </w:p>
        </w:tc>
        <w:tc>
          <w:tcPr>
            <w:tcW w:w="2959" w:type="dxa"/>
            <w:tcBorders>
              <w:top w:val="single" w:sz="4" w:space="0" w:color="000000"/>
              <w:left w:val="single" w:sz="4" w:space="0" w:color="000000"/>
              <w:bottom w:val="single" w:sz="4" w:space="0" w:color="000000"/>
              <w:right w:val="single" w:sz="4" w:space="0" w:color="000000"/>
            </w:tcBorders>
            <w:shd w:val="clear" w:color="auto" w:fill="auto"/>
          </w:tcPr>
          <w:p w14:paraId="4EC9D0D3" w14:textId="77777777" w:rsidR="00714A6F" w:rsidRPr="00EB4234" w:rsidRDefault="00714A6F" w:rsidP="00714A6F">
            <w:pPr>
              <w:spacing w:after="0" w:line="240" w:lineRule="auto"/>
              <w:jc w:val="both"/>
              <w:rPr>
                <w:rFonts w:ascii="Times New Roman" w:eastAsia="Times New Roman" w:hAnsi="Times New Roman"/>
                <w:color w:val="000000"/>
                <w:sz w:val="24"/>
                <w:szCs w:val="24"/>
                <w:lang w:eastAsia="ru-RU"/>
              </w:rPr>
            </w:pPr>
            <w:r w:rsidRPr="00EB4234">
              <w:rPr>
                <w:rFonts w:ascii="Times New Roman" w:hAnsi="Times New Roman"/>
                <w:color w:val="000000"/>
                <w:sz w:val="24"/>
                <w:szCs w:val="24"/>
                <w:lang w:eastAsia="ru-RU"/>
              </w:rPr>
              <w:lastRenderedPageBreak/>
              <w:t>Решение задач в интерактивной форме, проверка самостоятельной работы</w:t>
            </w:r>
          </w:p>
        </w:tc>
      </w:tr>
      <w:tr w:rsidR="00714A6F" w:rsidRPr="005A595A" w14:paraId="79F1AD60" w14:textId="77777777" w:rsidTr="000A770D">
        <w:trPr>
          <w:trHeight w:val="574"/>
        </w:trPr>
        <w:tc>
          <w:tcPr>
            <w:tcW w:w="2711" w:type="dxa"/>
            <w:tcBorders>
              <w:top w:val="single" w:sz="6" w:space="0" w:color="000000"/>
              <w:left w:val="single" w:sz="6" w:space="0" w:color="000000"/>
              <w:bottom w:val="single" w:sz="6" w:space="0" w:color="000000"/>
              <w:right w:val="single" w:sz="6" w:space="0" w:color="000000"/>
            </w:tcBorders>
            <w:shd w:val="clear" w:color="auto" w:fill="auto"/>
          </w:tcPr>
          <w:p w14:paraId="1ECDFEF0" w14:textId="50285336" w:rsidR="00714A6F" w:rsidRPr="00EB4234" w:rsidRDefault="00714A6F" w:rsidP="00714A6F">
            <w:pPr>
              <w:spacing w:after="0" w:line="240" w:lineRule="auto"/>
              <w:jc w:val="both"/>
              <w:rPr>
                <w:rFonts w:ascii="Times New Roman" w:eastAsia="Times New Roman" w:hAnsi="Times New Roman"/>
                <w:spacing w:val="10"/>
                <w:sz w:val="24"/>
                <w:szCs w:val="24"/>
                <w:lang w:eastAsia="ru-RU"/>
              </w:rPr>
            </w:pPr>
            <w:r w:rsidRPr="00EB4234">
              <w:rPr>
                <w:rFonts w:ascii="Times New Roman" w:eastAsia="Times New Roman" w:hAnsi="Times New Roman"/>
                <w:bCs/>
                <w:color w:val="000000"/>
                <w:sz w:val="24"/>
                <w:szCs w:val="24"/>
                <w:lang w:eastAsia="ru-RU"/>
              </w:rPr>
              <w:t>Теория достоверности в страховании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EE222BC" w14:textId="7DE6DE17" w:rsidR="00714A6F" w:rsidRPr="00EB4234" w:rsidRDefault="00714A6F" w:rsidP="00714A6F">
            <w:pPr>
              <w:autoSpaceDE w:val="0"/>
              <w:autoSpaceDN w:val="0"/>
              <w:adjustRightInd w:val="0"/>
              <w:spacing w:after="0" w:line="240" w:lineRule="auto"/>
              <w:jc w:val="both"/>
              <w:rPr>
                <w:rFonts w:ascii="Times New Roman" w:hAnsi="Times New Roman"/>
                <w:bCs/>
                <w:color w:val="000000"/>
                <w:sz w:val="24"/>
                <w:szCs w:val="24"/>
                <w:lang w:eastAsia="ru-RU"/>
              </w:rPr>
            </w:pPr>
            <w:r w:rsidRPr="00EB4234">
              <w:rPr>
                <w:rFonts w:ascii="Times New Roman" w:hAnsi="Times New Roman"/>
                <w:bCs/>
                <w:color w:val="000000"/>
                <w:sz w:val="24"/>
                <w:szCs w:val="24"/>
                <w:lang w:eastAsia="ru-RU"/>
              </w:rPr>
              <w:t>Достоверность с ограниченной флуктуацией. Полная и частичная достоверность</w:t>
            </w:r>
          </w:p>
          <w:p w14:paraId="645B592A" w14:textId="224428AF" w:rsidR="00714A6F" w:rsidRPr="00EB4234" w:rsidRDefault="005F067E" w:rsidP="00714A6F">
            <w:pPr>
              <w:autoSpaceDE w:val="0"/>
              <w:autoSpaceDN w:val="0"/>
              <w:adjustRightInd w:val="0"/>
              <w:spacing w:after="0" w:line="240" w:lineRule="auto"/>
              <w:jc w:val="both"/>
              <w:rPr>
                <w:rFonts w:ascii="Times New Roman" w:hAnsi="Times New Roman"/>
                <w:bCs/>
                <w:color w:val="000000"/>
                <w:sz w:val="24"/>
                <w:szCs w:val="24"/>
                <w:lang w:eastAsia="ru-RU"/>
              </w:rPr>
            </w:pPr>
            <w:r w:rsidRPr="00EB4234">
              <w:rPr>
                <w:rFonts w:ascii="Times New Roman" w:eastAsia="Times New Roman" w:hAnsi="Times New Roman"/>
                <w:sz w:val="24"/>
                <w:szCs w:val="24"/>
              </w:rPr>
              <w:t xml:space="preserve">Рекомендуемые источники: </w:t>
            </w:r>
            <w:r w:rsidR="00714A6F" w:rsidRPr="00EB4234">
              <w:rPr>
                <w:rFonts w:ascii="Times New Roman" w:eastAsia="Times New Roman" w:hAnsi="Times New Roman"/>
                <w:i/>
                <w:sz w:val="24"/>
                <w:szCs w:val="24"/>
              </w:rPr>
              <w:t>8</w:t>
            </w:r>
            <w:r w:rsidRPr="00EB4234">
              <w:rPr>
                <w:rFonts w:ascii="Times New Roman" w:eastAsia="Times New Roman" w:hAnsi="Times New Roman"/>
                <w:i/>
                <w:sz w:val="24"/>
                <w:szCs w:val="24"/>
              </w:rPr>
              <w:t>.</w:t>
            </w:r>
            <w:r w:rsidR="00714A6F" w:rsidRPr="00EB4234">
              <w:rPr>
                <w:rFonts w:ascii="Times New Roman" w:eastAsia="Times New Roman" w:hAnsi="Times New Roman"/>
                <w:bCs/>
                <w:i/>
                <w:sz w:val="24"/>
                <w:szCs w:val="24"/>
              </w:rPr>
              <w:t>1</w:t>
            </w:r>
          </w:p>
          <w:p w14:paraId="1F789C6B" w14:textId="77777777" w:rsidR="00714A6F" w:rsidRPr="00EB4234" w:rsidRDefault="00714A6F" w:rsidP="00714A6F">
            <w:pPr>
              <w:autoSpaceDE w:val="0"/>
              <w:autoSpaceDN w:val="0"/>
              <w:adjustRightInd w:val="0"/>
              <w:spacing w:after="0" w:line="240" w:lineRule="auto"/>
              <w:jc w:val="both"/>
              <w:rPr>
                <w:rFonts w:ascii="Times New Roman" w:hAnsi="Times New Roman"/>
                <w:bCs/>
                <w:color w:val="000000"/>
                <w:sz w:val="24"/>
                <w:szCs w:val="24"/>
                <w:lang w:eastAsia="ru-RU"/>
              </w:rPr>
            </w:pPr>
            <w:r w:rsidRPr="00EB4234">
              <w:rPr>
                <w:rFonts w:ascii="Times New Roman" w:hAnsi="Times New Roman"/>
                <w:bCs/>
                <w:color w:val="000000"/>
                <w:sz w:val="24"/>
                <w:szCs w:val="24"/>
                <w:lang w:eastAsia="ru-RU"/>
              </w:rPr>
              <w:t xml:space="preserve">Сбалансированная модель </w:t>
            </w:r>
            <w:proofErr w:type="spellStart"/>
            <w:r w:rsidRPr="00EB4234">
              <w:rPr>
                <w:rFonts w:ascii="Times New Roman" w:hAnsi="Times New Roman"/>
                <w:bCs/>
                <w:color w:val="000000"/>
                <w:sz w:val="24"/>
                <w:szCs w:val="24"/>
                <w:lang w:eastAsia="ru-RU"/>
              </w:rPr>
              <w:t>Бюльмана</w:t>
            </w:r>
            <w:proofErr w:type="spellEnd"/>
            <w:r w:rsidRPr="00EB4234">
              <w:rPr>
                <w:rFonts w:ascii="Times New Roman" w:hAnsi="Times New Roman"/>
                <w:bCs/>
                <w:color w:val="000000"/>
                <w:sz w:val="24"/>
                <w:szCs w:val="24"/>
                <w:lang w:eastAsia="ru-RU"/>
              </w:rPr>
              <w:t xml:space="preserve">. Модель </w:t>
            </w:r>
            <w:proofErr w:type="spellStart"/>
            <w:r w:rsidRPr="00EB4234">
              <w:rPr>
                <w:rFonts w:ascii="Times New Roman" w:hAnsi="Times New Roman"/>
                <w:bCs/>
                <w:color w:val="000000"/>
                <w:sz w:val="24"/>
                <w:szCs w:val="24"/>
                <w:lang w:eastAsia="ru-RU"/>
              </w:rPr>
              <w:t>Бюльмана-Штрауба</w:t>
            </w:r>
            <w:proofErr w:type="spellEnd"/>
          </w:p>
          <w:p w14:paraId="391503E2" w14:textId="13422E86" w:rsidR="00714A6F" w:rsidRPr="00EB4234" w:rsidRDefault="00714A6F" w:rsidP="005F067E">
            <w:pPr>
              <w:autoSpaceDE w:val="0"/>
              <w:autoSpaceDN w:val="0"/>
              <w:adjustRightInd w:val="0"/>
              <w:spacing w:after="0" w:line="240" w:lineRule="auto"/>
              <w:jc w:val="both"/>
              <w:rPr>
                <w:rFonts w:ascii="Times New Roman" w:eastAsia="Times New Roman" w:hAnsi="Times New Roman"/>
                <w:iCs/>
                <w:sz w:val="24"/>
                <w:szCs w:val="24"/>
              </w:rPr>
            </w:pPr>
            <w:r w:rsidRPr="00EB4234">
              <w:rPr>
                <w:rFonts w:ascii="Times New Roman" w:eastAsia="Times New Roman" w:hAnsi="Times New Roman"/>
                <w:i/>
                <w:sz w:val="24"/>
                <w:szCs w:val="24"/>
              </w:rPr>
              <w:t>Рекомендуемые источники</w:t>
            </w:r>
            <w:r w:rsidRPr="00EB4234">
              <w:rPr>
                <w:rFonts w:ascii="Times New Roman" w:eastAsia="Times New Roman" w:hAnsi="Times New Roman"/>
                <w:sz w:val="24"/>
                <w:szCs w:val="24"/>
              </w:rPr>
              <w:t xml:space="preserve">: </w:t>
            </w:r>
            <w:r w:rsidRPr="00EB4234">
              <w:rPr>
                <w:rFonts w:ascii="Times New Roman" w:eastAsia="Times New Roman" w:hAnsi="Times New Roman"/>
                <w:i/>
                <w:sz w:val="24"/>
                <w:szCs w:val="24"/>
              </w:rPr>
              <w:t>8</w:t>
            </w:r>
            <w:r w:rsidR="005F067E" w:rsidRPr="00EB4234">
              <w:rPr>
                <w:rFonts w:ascii="Times New Roman" w:eastAsia="Times New Roman" w:hAnsi="Times New Roman"/>
                <w:i/>
                <w:sz w:val="24"/>
                <w:szCs w:val="24"/>
              </w:rPr>
              <w:t>.</w:t>
            </w:r>
            <w:r w:rsidRPr="00EB4234">
              <w:rPr>
                <w:rFonts w:ascii="Times New Roman" w:eastAsia="Times New Roman" w:hAnsi="Times New Roman"/>
                <w:bCs/>
                <w:i/>
                <w:sz w:val="24"/>
                <w:szCs w:val="24"/>
              </w:rPr>
              <w:t>1</w:t>
            </w:r>
            <w:r w:rsidR="00345C69">
              <w:rPr>
                <w:rFonts w:ascii="Times New Roman" w:eastAsia="Times New Roman" w:hAnsi="Times New Roman"/>
                <w:bCs/>
                <w:i/>
                <w:sz w:val="24"/>
                <w:szCs w:val="24"/>
              </w:rPr>
              <w:t>, 9.1, 9.3</w:t>
            </w:r>
          </w:p>
        </w:tc>
        <w:tc>
          <w:tcPr>
            <w:tcW w:w="2959" w:type="dxa"/>
            <w:tcBorders>
              <w:top w:val="single" w:sz="4" w:space="0" w:color="000000"/>
              <w:left w:val="single" w:sz="4" w:space="0" w:color="000000"/>
              <w:bottom w:val="single" w:sz="4" w:space="0" w:color="000000"/>
              <w:right w:val="single" w:sz="4" w:space="0" w:color="000000"/>
            </w:tcBorders>
            <w:shd w:val="clear" w:color="auto" w:fill="auto"/>
          </w:tcPr>
          <w:p w14:paraId="7642C0F7" w14:textId="77777777" w:rsidR="00714A6F" w:rsidRPr="00EB4234" w:rsidRDefault="00714A6F" w:rsidP="00714A6F">
            <w:pPr>
              <w:spacing w:after="0" w:line="240" w:lineRule="auto"/>
              <w:jc w:val="both"/>
              <w:rPr>
                <w:rFonts w:ascii="Times New Roman" w:eastAsia="Times New Roman" w:hAnsi="Times New Roman"/>
                <w:color w:val="000000"/>
                <w:sz w:val="24"/>
                <w:szCs w:val="24"/>
                <w:lang w:eastAsia="ru-RU"/>
              </w:rPr>
            </w:pPr>
            <w:r w:rsidRPr="00EB4234">
              <w:rPr>
                <w:rFonts w:ascii="Times New Roman" w:hAnsi="Times New Roman"/>
                <w:color w:val="000000"/>
                <w:sz w:val="24"/>
                <w:szCs w:val="24"/>
                <w:lang w:eastAsia="ru-RU"/>
              </w:rPr>
              <w:t>Решение задач в интерактивной форме, проверка самостоятельной работы</w:t>
            </w:r>
          </w:p>
        </w:tc>
      </w:tr>
      <w:tr w:rsidR="00001234" w:rsidRPr="005A595A" w14:paraId="3071CD93" w14:textId="77777777" w:rsidTr="000A770D">
        <w:trPr>
          <w:trHeight w:val="574"/>
        </w:trPr>
        <w:tc>
          <w:tcPr>
            <w:tcW w:w="2711" w:type="dxa"/>
            <w:tcBorders>
              <w:top w:val="single" w:sz="6" w:space="0" w:color="000000"/>
              <w:left w:val="single" w:sz="6" w:space="0" w:color="000000"/>
              <w:bottom w:val="single" w:sz="6" w:space="0" w:color="000000"/>
              <w:right w:val="single" w:sz="6" w:space="0" w:color="000000"/>
            </w:tcBorders>
            <w:shd w:val="clear" w:color="auto" w:fill="auto"/>
          </w:tcPr>
          <w:p w14:paraId="00793DB5" w14:textId="360D1C0E" w:rsidR="00001234" w:rsidRPr="00EB4234" w:rsidRDefault="00001234" w:rsidP="00001234">
            <w:pPr>
              <w:spacing w:after="0" w:line="240" w:lineRule="auto"/>
              <w:jc w:val="both"/>
              <w:rPr>
                <w:rFonts w:ascii="Times New Roman" w:eastAsia="Times New Roman" w:hAnsi="Times New Roman"/>
                <w:color w:val="000000"/>
                <w:sz w:val="24"/>
                <w:szCs w:val="24"/>
                <w:lang w:eastAsia="ru-RU"/>
              </w:rPr>
            </w:pPr>
            <w:r w:rsidRPr="00EB4234">
              <w:rPr>
                <w:rFonts w:ascii="Times New Roman" w:eastAsia="Times New Roman" w:hAnsi="Times New Roman"/>
                <w:color w:val="000000"/>
                <w:sz w:val="24"/>
                <w:szCs w:val="24"/>
                <w:lang w:eastAsia="ru-RU"/>
              </w:rPr>
              <w:t>Типичные схемы скидок за отсутствие убытков</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7325901" w14:textId="77777777" w:rsidR="00714A6F" w:rsidRPr="00EB4234" w:rsidRDefault="00714A6F" w:rsidP="00714A6F">
            <w:pPr>
              <w:autoSpaceDE w:val="0"/>
              <w:autoSpaceDN w:val="0"/>
              <w:adjustRightInd w:val="0"/>
              <w:spacing w:after="0" w:line="240" w:lineRule="auto"/>
              <w:jc w:val="both"/>
              <w:rPr>
                <w:rFonts w:ascii="Times New Roman" w:eastAsia="Times New Roman" w:hAnsi="Times New Roman"/>
                <w:iCs/>
                <w:sz w:val="24"/>
                <w:szCs w:val="24"/>
              </w:rPr>
            </w:pPr>
            <w:r w:rsidRPr="00EB4234">
              <w:rPr>
                <w:rFonts w:ascii="Times New Roman" w:eastAsia="Times New Roman" w:hAnsi="Times New Roman"/>
                <w:iCs/>
                <w:sz w:val="24"/>
                <w:szCs w:val="24"/>
              </w:rPr>
              <w:t>Основные причины и цели применения таких схем</w:t>
            </w:r>
          </w:p>
          <w:p w14:paraId="0E133890" w14:textId="77777777" w:rsidR="00001234" w:rsidRPr="00EB4234" w:rsidRDefault="00714A6F" w:rsidP="00714A6F">
            <w:pPr>
              <w:autoSpaceDE w:val="0"/>
              <w:autoSpaceDN w:val="0"/>
              <w:adjustRightInd w:val="0"/>
              <w:spacing w:after="0" w:line="240" w:lineRule="auto"/>
              <w:jc w:val="both"/>
              <w:rPr>
                <w:rFonts w:ascii="Times New Roman" w:eastAsia="Times New Roman" w:hAnsi="Times New Roman"/>
                <w:iCs/>
                <w:sz w:val="24"/>
                <w:szCs w:val="24"/>
              </w:rPr>
            </w:pPr>
            <w:r w:rsidRPr="00EB4234">
              <w:rPr>
                <w:rFonts w:ascii="Times New Roman" w:eastAsia="Times New Roman" w:hAnsi="Times New Roman"/>
                <w:iCs/>
                <w:sz w:val="24"/>
                <w:szCs w:val="24"/>
              </w:rPr>
              <w:t>Матрица вероятностей переходов. Равновесное состояние и расчет равновесного распределения</w:t>
            </w:r>
          </w:p>
          <w:p w14:paraId="464101C6" w14:textId="6CFF7503" w:rsidR="00714A6F" w:rsidRPr="00EB4234" w:rsidRDefault="00714A6F" w:rsidP="005F067E">
            <w:pPr>
              <w:autoSpaceDE w:val="0"/>
              <w:autoSpaceDN w:val="0"/>
              <w:adjustRightInd w:val="0"/>
              <w:spacing w:after="0" w:line="240" w:lineRule="auto"/>
              <w:jc w:val="both"/>
              <w:rPr>
                <w:rFonts w:ascii="Times New Roman" w:eastAsia="Times New Roman" w:hAnsi="Times New Roman"/>
                <w:iCs/>
                <w:sz w:val="24"/>
                <w:szCs w:val="24"/>
              </w:rPr>
            </w:pPr>
            <w:r w:rsidRPr="00EB4234">
              <w:rPr>
                <w:rFonts w:ascii="Times New Roman" w:eastAsia="Times New Roman" w:hAnsi="Times New Roman"/>
                <w:i/>
                <w:sz w:val="24"/>
                <w:szCs w:val="24"/>
              </w:rPr>
              <w:t>Рекомендуемые источники</w:t>
            </w:r>
            <w:r w:rsidR="005F067E" w:rsidRPr="00EB4234">
              <w:rPr>
                <w:rFonts w:ascii="Times New Roman" w:eastAsia="Times New Roman" w:hAnsi="Times New Roman"/>
                <w:sz w:val="24"/>
                <w:szCs w:val="24"/>
              </w:rPr>
              <w:t xml:space="preserve">: </w:t>
            </w:r>
            <w:r w:rsidRPr="00EB4234">
              <w:rPr>
                <w:rFonts w:ascii="Times New Roman" w:eastAsia="Times New Roman" w:hAnsi="Times New Roman"/>
                <w:i/>
                <w:sz w:val="24"/>
                <w:szCs w:val="24"/>
              </w:rPr>
              <w:t>8</w:t>
            </w:r>
            <w:r w:rsidR="005F067E" w:rsidRPr="00EB4234">
              <w:rPr>
                <w:rFonts w:ascii="Times New Roman" w:eastAsia="Times New Roman" w:hAnsi="Times New Roman"/>
                <w:i/>
                <w:sz w:val="24"/>
                <w:szCs w:val="24"/>
              </w:rPr>
              <w:t>.</w:t>
            </w:r>
            <w:r w:rsidRPr="00EB4234">
              <w:rPr>
                <w:rFonts w:ascii="Times New Roman" w:eastAsia="Times New Roman" w:hAnsi="Times New Roman"/>
                <w:bCs/>
                <w:i/>
                <w:sz w:val="24"/>
                <w:szCs w:val="24"/>
              </w:rPr>
              <w:t>1</w:t>
            </w:r>
            <w:r w:rsidR="00345C69">
              <w:rPr>
                <w:rFonts w:ascii="Times New Roman" w:eastAsia="Times New Roman" w:hAnsi="Times New Roman"/>
                <w:bCs/>
                <w:i/>
                <w:sz w:val="24"/>
                <w:szCs w:val="24"/>
              </w:rPr>
              <w:t>, 9.1, 9.3</w:t>
            </w:r>
          </w:p>
        </w:tc>
        <w:tc>
          <w:tcPr>
            <w:tcW w:w="2959" w:type="dxa"/>
            <w:tcBorders>
              <w:top w:val="single" w:sz="4" w:space="0" w:color="000000"/>
              <w:left w:val="single" w:sz="4" w:space="0" w:color="000000"/>
              <w:bottom w:val="single" w:sz="4" w:space="0" w:color="000000"/>
              <w:right w:val="single" w:sz="4" w:space="0" w:color="000000"/>
            </w:tcBorders>
            <w:shd w:val="clear" w:color="auto" w:fill="auto"/>
          </w:tcPr>
          <w:p w14:paraId="46EDEB89" w14:textId="480DA308" w:rsidR="00001234" w:rsidRPr="00EB4234" w:rsidRDefault="00714A6F" w:rsidP="00001234">
            <w:pPr>
              <w:spacing w:after="0" w:line="240" w:lineRule="auto"/>
              <w:jc w:val="both"/>
              <w:rPr>
                <w:rFonts w:ascii="Times New Roman" w:hAnsi="Times New Roman"/>
                <w:color w:val="000000"/>
                <w:sz w:val="24"/>
                <w:szCs w:val="24"/>
                <w:lang w:eastAsia="ru-RU"/>
              </w:rPr>
            </w:pPr>
            <w:r w:rsidRPr="00EB4234">
              <w:rPr>
                <w:rFonts w:ascii="Times New Roman" w:hAnsi="Times New Roman"/>
                <w:color w:val="000000"/>
                <w:sz w:val="24"/>
                <w:szCs w:val="24"/>
                <w:lang w:eastAsia="ru-RU"/>
              </w:rPr>
              <w:t>Решение задач в интерактивной форме, проверка самостоятельной работы</w:t>
            </w:r>
          </w:p>
        </w:tc>
      </w:tr>
      <w:tr w:rsidR="00001234" w:rsidRPr="005A595A" w14:paraId="714FD9C4" w14:textId="77777777" w:rsidTr="000A770D">
        <w:trPr>
          <w:trHeight w:val="574"/>
        </w:trPr>
        <w:tc>
          <w:tcPr>
            <w:tcW w:w="2711" w:type="dxa"/>
            <w:tcBorders>
              <w:top w:val="single" w:sz="6" w:space="0" w:color="000000"/>
              <w:left w:val="single" w:sz="6" w:space="0" w:color="000000"/>
              <w:bottom w:val="single" w:sz="6" w:space="0" w:color="000000"/>
              <w:right w:val="single" w:sz="6" w:space="0" w:color="000000"/>
            </w:tcBorders>
            <w:shd w:val="clear" w:color="auto" w:fill="auto"/>
          </w:tcPr>
          <w:p w14:paraId="6DE2DCE4" w14:textId="2FFA0BF8" w:rsidR="00001234" w:rsidRPr="00EB4234" w:rsidRDefault="00001234" w:rsidP="00001234">
            <w:pPr>
              <w:spacing w:after="0" w:line="240" w:lineRule="auto"/>
              <w:jc w:val="both"/>
              <w:rPr>
                <w:rFonts w:ascii="Times New Roman" w:eastAsia="Times New Roman" w:hAnsi="Times New Roman"/>
                <w:color w:val="000000"/>
                <w:sz w:val="24"/>
                <w:szCs w:val="24"/>
                <w:lang w:eastAsia="ru-RU"/>
              </w:rPr>
            </w:pPr>
            <w:r w:rsidRPr="00EB4234">
              <w:rPr>
                <w:rFonts w:ascii="Times New Roman" w:eastAsia="Times New Roman" w:hAnsi="Times New Roman"/>
                <w:color w:val="000000"/>
                <w:sz w:val="24"/>
                <w:szCs w:val="24"/>
                <w:lang w:eastAsia="ru-RU"/>
              </w:rPr>
              <w:t>Резервы убытков</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5BCC3884" w14:textId="5E673F7B" w:rsidR="00831A71" w:rsidRPr="00EB4234" w:rsidRDefault="00831A71" w:rsidP="00001234">
            <w:pPr>
              <w:autoSpaceDE w:val="0"/>
              <w:autoSpaceDN w:val="0"/>
              <w:adjustRightInd w:val="0"/>
              <w:spacing w:after="0" w:line="240" w:lineRule="auto"/>
              <w:jc w:val="both"/>
              <w:rPr>
                <w:rFonts w:ascii="Times New Roman" w:eastAsia="Times New Roman" w:hAnsi="Times New Roman"/>
                <w:sz w:val="24"/>
                <w:szCs w:val="24"/>
              </w:rPr>
            </w:pPr>
            <w:r w:rsidRPr="00EB4234">
              <w:rPr>
                <w:rFonts w:ascii="Times New Roman" w:eastAsia="Times New Roman" w:hAnsi="Times New Roman"/>
                <w:sz w:val="24"/>
                <w:szCs w:val="24"/>
              </w:rPr>
              <w:t xml:space="preserve">Метод цепной лестницы и метод цепной лестницы с поправкой на инфляцию. </w:t>
            </w:r>
            <w:proofErr w:type="gramStart"/>
            <w:r w:rsidRPr="00EB4234">
              <w:rPr>
                <w:rFonts w:ascii="Times New Roman" w:eastAsia="Times New Roman" w:hAnsi="Times New Roman"/>
                <w:sz w:val="24"/>
                <w:szCs w:val="24"/>
              </w:rPr>
              <w:t>Основ-</w:t>
            </w:r>
            <w:proofErr w:type="spellStart"/>
            <w:r w:rsidRPr="00EB4234">
              <w:rPr>
                <w:rFonts w:ascii="Times New Roman" w:eastAsia="Times New Roman" w:hAnsi="Times New Roman"/>
                <w:sz w:val="24"/>
                <w:szCs w:val="24"/>
              </w:rPr>
              <w:t>ные</w:t>
            </w:r>
            <w:proofErr w:type="spellEnd"/>
            <w:proofErr w:type="gramEnd"/>
            <w:r w:rsidRPr="00EB4234">
              <w:rPr>
                <w:rFonts w:ascii="Times New Roman" w:eastAsia="Times New Roman" w:hAnsi="Times New Roman"/>
                <w:sz w:val="24"/>
                <w:szCs w:val="24"/>
              </w:rPr>
              <w:t xml:space="preserve"> допущения метода цепной лестницы. Метод </w:t>
            </w:r>
            <w:r w:rsidR="000A770D">
              <w:rPr>
                <w:rFonts w:ascii="Times New Roman" w:eastAsia="Times New Roman" w:hAnsi="Times New Roman"/>
                <w:sz w:val="24"/>
                <w:szCs w:val="24"/>
              </w:rPr>
              <w:t>наивного учета убыточности и ме</w:t>
            </w:r>
            <w:r w:rsidRPr="00EB4234">
              <w:rPr>
                <w:rFonts w:ascii="Times New Roman" w:eastAsia="Times New Roman" w:hAnsi="Times New Roman"/>
                <w:sz w:val="24"/>
                <w:szCs w:val="24"/>
              </w:rPr>
              <w:t xml:space="preserve">тод </w:t>
            </w:r>
            <w:proofErr w:type="spellStart"/>
            <w:r w:rsidRPr="00EB4234">
              <w:rPr>
                <w:rFonts w:ascii="Times New Roman" w:eastAsia="Times New Roman" w:hAnsi="Times New Roman"/>
                <w:sz w:val="24"/>
                <w:szCs w:val="24"/>
              </w:rPr>
              <w:t>Борнхьюттера-Фергюсона</w:t>
            </w:r>
            <w:proofErr w:type="spellEnd"/>
          </w:p>
          <w:p w14:paraId="33410C3E" w14:textId="1F38E5FC" w:rsidR="00001234" w:rsidRPr="00EB4234" w:rsidRDefault="00831A71" w:rsidP="005F067E">
            <w:pPr>
              <w:autoSpaceDE w:val="0"/>
              <w:autoSpaceDN w:val="0"/>
              <w:adjustRightInd w:val="0"/>
              <w:spacing w:after="0" w:line="240" w:lineRule="auto"/>
              <w:jc w:val="both"/>
              <w:rPr>
                <w:rFonts w:ascii="Times New Roman" w:eastAsia="Times New Roman" w:hAnsi="Times New Roman"/>
                <w:iCs/>
                <w:sz w:val="24"/>
                <w:szCs w:val="24"/>
              </w:rPr>
            </w:pPr>
            <w:r w:rsidRPr="00EB4234">
              <w:rPr>
                <w:rFonts w:ascii="Times New Roman" w:eastAsia="Times New Roman" w:hAnsi="Times New Roman"/>
                <w:i/>
                <w:sz w:val="24"/>
                <w:szCs w:val="24"/>
              </w:rPr>
              <w:t>Рекомендуемые источники</w:t>
            </w:r>
            <w:r w:rsidR="005F067E" w:rsidRPr="00EB4234">
              <w:rPr>
                <w:rFonts w:ascii="Times New Roman" w:eastAsia="Times New Roman" w:hAnsi="Times New Roman"/>
                <w:sz w:val="24"/>
                <w:szCs w:val="24"/>
              </w:rPr>
              <w:t xml:space="preserve">: </w:t>
            </w:r>
            <w:r w:rsidRPr="00EB4234">
              <w:rPr>
                <w:rFonts w:ascii="Times New Roman" w:eastAsia="Times New Roman" w:hAnsi="Times New Roman"/>
                <w:i/>
                <w:sz w:val="24"/>
                <w:szCs w:val="24"/>
              </w:rPr>
              <w:t>8</w:t>
            </w:r>
            <w:r w:rsidR="005F067E" w:rsidRPr="00EB4234">
              <w:rPr>
                <w:rFonts w:ascii="Times New Roman" w:eastAsia="Times New Roman" w:hAnsi="Times New Roman"/>
                <w:i/>
                <w:sz w:val="24"/>
                <w:szCs w:val="24"/>
              </w:rPr>
              <w:t>.</w:t>
            </w:r>
            <w:r w:rsidRPr="00EB4234">
              <w:rPr>
                <w:rFonts w:ascii="Times New Roman" w:eastAsia="Times New Roman" w:hAnsi="Times New Roman"/>
                <w:bCs/>
                <w:i/>
                <w:sz w:val="24"/>
                <w:szCs w:val="24"/>
              </w:rPr>
              <w:t>1</w:t>
            </w:r>
            <w:r w:rsidR="00345C69">
              <w:rPr>
                <w:rFonts w:ascii="Times New Roman" w:eastAsia="Times New Roman" w:hAnsi="Times New Roman"/>
                <w:bCs/>
                <w:i/>
                <w:sz w:val="24"/>
                <w:szCs w:val="24"/>
              </w:rPr>
              <w:t>, 9.1, 9.3</w:t>
            </w:r>
          </w:p>
        </w:tc>
        <w:tc>
          <w:tcPr>
            <w:tcW w:w="2959" w:type="dxa"/>
            <w:tcBorders>
              <w:top w:val="single" w:sz="4" w:space="0" w:color="000000"/>
              <w:left w:val="single" w:sz="4" w:space="0" w:color="000000"/>
              <w:bottom w:val="single" w:sz="4" w:space="0" w:color="000000"/>
              <w:right w:val="single" w:sz="4" w:space="0" w:color="000000"/>
            </w:tcBorders>
            <w:shd w:val="clear" w:color="auto" w:fill="auto"/>
          </w:tcPr>
          <w:p w14:paraId="617F7246" w14:textId="4E343AFA" w:rsidR="00001234" w:rsidRPr="00EB4234" w:rsidRDefault="00714A6F" w:rsidP="00001234">
            <w:pPr>
              <w:spacing w:after="0" w:line="240" w:lineRule="auto"/>
              <w:jc w:val="both"/>
              <w:rPr>
                <w:rFonts w:ascii="Times New Roman" w:hAnsi="Times New Roman"/>
                <w:color w:val="000000"/>
                <w:sz w:val="24"/>
                <w:szCs w:val="24"/>
                <w:lang w:eastAsia="ru-RU"/>
              </w:rPr>
            </w:pPr>
            <w:r w:rsidRPr="00EB4234">
              <w:rPr>
                <w:rFonts w:ascii="Times New Roman" w:hAnsi="Times New Roman"/>
                <w:color w:val="000000"/>
                <w:sz w:val="24"/>
                <w:szCs w:val="24"/>
                <w:lang w:eastAsia="ru-RU"/>
              </w:rPr>
              <w:t>Решение задач в интерактивной форме, проверка самостоятельной работы</w:t>
            </w:r>
          </w:p>
        </w:tc>
      </w:tr>
    </w:tbl>
    <w:p w14:paraId="4FFCFAC3" w14:textId="77777777" w:rsidR="00CC5362" w:rsidRPr="005D2792" w:rsidRDefault="00CC5362" w:rsidP="004439BC">
      <w:pPr>
        <w:pStyle w:val="2"/>
        <w:jc w:val="left"/>
        <w:rPr>
          <w:bCs/>
        </w:rPr>
      </w:pPr>
      <w:bookmarkStart w:id="7" w:name="_Toc148307016"/>
      <w:r w:rsidRPr="00B51C16">
        <w:rPr>
          <w:bCs/>
        </w:rPr>
        <w:t xml:space="preserve">6. </w:t>
      </w:r>
      <w:r w:rsidR="0042256D">
        <w:rPr>
          <w:bCs/>
        </w:rPr>
        <w:t>Перечень у</w:t>
      </w:r>
      <w:r w:rsidRPr="00B51C16">
        <w:rPr>
          <w:bCs/>
        </w:rPr>
        <w:t>чебно-методическо</w:t>
      </w:r>
      <w:r w:rsidR="0042256D">
        <w:rPr>
          <w:bCs/>
        </w:rPr>
        <w:t>го</w:t>
      </w:r>
      <w:r w:rsidRPr="00B51C16">
        <w:rPr>
          <w:bCs/>
        </w:rPr>
        <w:t xml:space="preserve"> обеспечени</w:t>
      </w:r>
      <w:r w:rsidR="0042256D">
        <w:rPr>
          <w:bCs/>
        </w:rPr>
        <w:t>я</w:t>
      </w:r>
      <w:r w:rsidRPr="00B51C16">
        <w:rPr>
          <w:bCs/>
        </w:rPr>
        <w:t xml:space="preserve"> для самостоятельной работы </w:t>
      </w:r>
      <w:r w:rsidR="005D2792" w:rsidRPr="00301057">
        <w:rPr>
          <w:bCs/>
        </w:rPr>
        <w:t>обучающихся по дисциплине</w:t>
      </w:r>
      <w:bookmarkEnd w:id="7"/>
    </w:p>
    <w:p w14:paraId="372CF2B1" w14:textId="74A0AC05" w:rsidR="00ED6824" w:rsidRDefault="00A348C9" w:rsidP="000E1157">
      <w:pPr>
        <w:pStyle w:val="2"/>
        <w:spacing w:before="0" w:after="0"/>
        <w:jc w:val="left"/>
      </w:pPr>
      <w:bookmarkStart w:id="8" w:name="_Toc5052148"/>
      <w:bookmarkStart w:id="9" w:name="_Toc5795815"/>
      <w:bookmarkStart w:id="10" w:name="_Toc148307017"/>
      <w:r>
        <w:t xml:space="preserve">6.1. </w:t>
      </w:r>
      <w:r w:rsidR="0042256D" w:rsidRPr="0042256D">
        <w:t>Перечень вопросов, отводимых на самостоятельное освоение дисциплины, формы внеаудиторной самостоятельной работы</w:t>
      </w:r>
      <w:bookmarkEnd w:id="8"/>
      <w:bookmarkEnd w:id="9"/>
      <w:bookmarkEnd w:id="10"/>
    </w:p>
    <w:p w14:paraId="52F435E0" w14:textId="28F1DB9F" w:rsidR="00EB4234" w:rsidRPr="00EB4234" w:rsidRDefault="00EB4234" w:rsidP="00154ECA">
      <w:pPr>
        <w:spacing w:after="0"/>
        <w:jc w:val="right"/>
        <w:rPr>
          <w:rFonts w:ascii="Times New Roman" w:hAnsi="Times New Roman"/>
          <w:sz w:val="28"/>
          <w:szCs w:val="28"/>
          <w:lang w:eastAsia="ru-RU"/>
        </w:rPr>
      </w:pPr>
      <w:r w:rsidRPr="007E1A29">
        <w:rPr>
          <w:rFonts w:ascii="Times New Roman" w:hAnsi="Times New Roman"/>
          <w:sz w:val="24"/>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2"/>
        <w:gridCol w:w="4439"/>
        <w:gridCol w:w="3154"/>
      </w:tblGrid>
      <w:tr w:rsidR="00ED6824" w:rsidRPr="006C1B1F" w14:paraId="44A3F24D" w14:textId="77777777" w:rsidTr="00F0288E">
        <w:trPr>
          <w:trHeight w:val="697"/>
        </w:trPr>
        <w:tc>
          <w:tcPr>
            <w:tcW w:w="1276" w:type="pct"/>
          </w:tcPr>
          <w:p w14:paraId="526740B3" w14:textId="77777777" w:rsidR="009D712D" w:rsidRPr="005D2792" w:rsidRDefault="00ED6824" w:rsidP="009D712D">
            <w:pPr>
              <w:keepNext/>
              <w:spacing w:after="0" w:line="240" w:lineRule="auto"/>
              <w:jc w:val="center"/>
              <w:rPr>
                <w:rFonts w:ascii="Times New Roman" w:hAnsi="Times New Roman"/>
                <w:b/>
                <w:sz w:val="24"/>
                <w:szCs w:val="24"/>
              </w:rPr>
            </w:pPr>
            <w:r w:rsidRPr="005D2792">
              <w:rPr>
                <w:rFonts w:ascii="Times New Roman" w:hAnsi="Times New Roman"/>
                <w:b/>
                <w:sz w:val="24"/>
                <w:szCs w:val="24"/>
              </w:rPr>
              <w:t xml:space="preserve">Наименование </w:t>
            </w:r>
            <w:r w:rsidR="009D712D" w:rsidRPr="005D2792">
              <w:rPr>
                <w:rFonts w:ascii="Times New Roman" w:hAnsi="Times New Roman"/>
                <w:b/>
                <w:sz w:val="24"/>
                <w:szCs w:val="24"/>
              </w:rPr>
              <w:t xml:space="preserve">тем </w:t>
            </w:r>
          </w:p>
          <w:p w14:paraId="5E29E90B" w14:textId="77777777" w:rsidR="00F0288E" w:rsidRDefault="009D712D" w:rsidP="009D712D">
            <w:pPr>
              <w:keepNext/>
              <w:spacing w:after="0" w:line="240" w:lineRule="auto"/>
              <w:jc w:val="center"/>
              <w:rPr>
                <w:rFonts w:ascii="Times New Roman" w:hAnsi="Times New Roman"/>
                <w:b/>
                <w:sz w:val="24"/>
                <w:szCs w:val="24"/>
              </w:rPr>
            </w:pPr>
            <w:r w:rsidRPr="005D2792">
              <w:rPr>
                <w:rFonts w:ascii="Times New Roman" w:hAnsi="Times New Roman"/>
                <w:b/>
                <w:sz w:val="24"/>
                <w:szCs w:val="24"/>
              </w:rPr>
              <w:t>(</w:t>
            </w:r>
            <w:r w:rsidR="00ED6824" w:rsidRPr="005D2792">
              <w:rPr>
                <w:rFonts w:ascii="Times New Roman" w:hAnsi="Times New Roman"/>
                <w:b/>
                <w:sz w:val="24"/>
                <w:szCs w:val="24"/>
              </w:rPr>
              <w:t>разделов</w:t>
            </w:r>
            <w:r w:rsidRPr="005D2792">
              <w:rPr>
                <w:rFonts w:ascii="Times New Roman" w:hAnsi="Times New Roman"/>
                <w:b/>
                <w:sz w:val="24"/>
                <w:szCs w:val="24"/>
              </w:rPr>
              <w:t>)</w:t>
            </w:r>
            <w:r w:rsidR="00ED6824" w:rsidRPr="005D2792">
              <w:rPr>
                <w:rFonts w:ascii="Times New Roman" w:hAnsi="Times New Roman"/>
                <w:b/>
                <w:sz w:val="24"/>
                <w:szCs w:val="24"/>
              </w:rPr>
              <w:t xml:space="preserve"> </w:t>
            </w:r>
          </w:p>
          <w:p w14:paraId="08DE38EB" w14:textId="77777777" w:rsidR="00ED6824" w:rsidRPr="005D2792" w:rsidRDefault="00ED6824" w:rsidP="009D712D">
            <w:pPr>
              <w:keepNext/>
              <w:spacing w:after="0" w:line="240" w:lineRule="auto"/>
              <w:jc w:val="center"/>
              <w:rPr>
                <w:rFonts w:ascii="Times New Roman" w:hAnsi="Times New Roman"/>
                <w:sz w:val="24"/>
                <w:szCs w:val="24"/>
              </w:rPr>
            </w:pPr>
            <w:r w:rsidRPr="005D2792">
              <w:rPr>
                <w:rFonts w:ascii="Times New Roman" w:hAnsi="Times New Roman"/>
                <w:b/>
                <w:sz w:val="24"/>
                <w:szCs w:val="24"/>
              </w:rPr>
              <w:t>дисциплин</w:t>
            </w:r>
            <w:r w:rsidR="009D712D" w:rsidRPr="005D2792">
              <w:rPr>
                <w:rFonts w:ascii="Times New Roman" w:hAnsi="Times New Roman"/>
                <w:b/>
                <w:sz w:val="24"/>
                <w:szCs w:val="24"/>
              </w:rPr>
              <w:t>ы</w:t>
            </w:r>
          </w:p>
        </w:tc>
        <w:tc>
          <w:tcPr>
            <w:tcW w:w="2177" w:type="pct"/>
          </w:tcPr>
          <w:p w14:paraId="503A54C1" w14:textId="77777777" w:rsidR="00F0288E" w:rsidRDefault="00ED6824" w:rsidP="00F0288E">
            <w:pPr>
              <w:keepNext/>
              <w:spacing w:after="0" w:line="240" w:lineRule="auto"/>
              <w:jc w:val="center"/>
              <w:rPr>
                <w:rFonts w:ascii="Times New Roman" w:hAnsi="Times New Roman"/>
                <w:b/>
                <w:sz w:val="24"/>
                <w:szCs w:val="24"/>
              </w:rPr>
            </w:pPr>
            <w:r w:rsidRPr="005D2792">
              <w:rPr>
                <w:rFonts w:ascii="Times New Roman" w:hAnsi="Times New Roman"/>
                <w:b/>
                <w:sz w:val="24"/>
                <w:szCs w:val="24"/>
              </w:rPr>
              <w:t xml:space="preserve">Перечень вопросов, отводимых на </w:t>
            </w:r>
          </w:p>
          <w:p w14:paraId="68D25198" w14:textId="77777777" w:rsidR="00ED6824" w:rsidRPr="005D2792" w:rsidRDefault="00ED6824" w:rsidP="00F0288E">
            <w:pPr>
              <w:keepNext/>
              <w:spacing w:after="0" w:line="240" w:lineRule="auto"/>
              <w:jc w:val="center"/>
              <w:rPr>
                <w:rFonts w:ascii="Times New Roman" w:hAnsi="Times New Roman"/>
                <w:b/>
                <w:sz w:val="24"/>
                <w:szCs w:val="24"/>
              </w:rPr>
            </w:pPr>
            <w:r w:rsidRPr="005D2792">
              <w:rPr>
                <w:rFonts w:ascii="Times New Roman" w:hAnsi="Times New Roman"/>
                <w:b/>
                <w:sz w:val="24"/>
                <w:szCs w:val="24"/>
              </w:rPr>
              <w:t>самостоятельное освоение</w:t>
            </w:r>
          </w:p>
        </w:tc>
        <w:tc>
          <w:tcPr>
            <w:tcW w:w="1547" w:type="pct"/>
          </w:tcPr>
          <w:p w14:paraId="67911A1E" w14:textId="77777777" w:rsidR="00ED6824" w:rsidRPr="005D2792" w:rsidRDefault="00ED6824" w:rsidP="0040128B">
            <w:pPr>
              <w:keepNext/>
              <w:spacing w:line="240" w:lineRule="auto"/>
              <w:jc w:val="center"/>
              <w:rPr>
                <w:rFonts w:ascii="Times New Roman" w:hAnsi="Times New Roman"/>
                <w:b/>
                <w:sz w:val="24"/>
                <w:szCs w:val="24"/>
              </w:rPr>
            </w:pPr>
            <w:r w:rsidRPr="005D2792">
              <w:rPr>
                <w:rFonts w:ascii="Times New Roman" w:hAnsi="Times New Roman"/>
                <w:b/>
                <w:sz w:val="24"/>
                <w:szCs w:val="24"/>
              </w:rPr>
              <w:t>Формы внеаудиторной самостоятельной работы</w:t>
            </w:r>
          </w:p>
        </w:tc>
      </w:tr>
      <w:tr w:rsidR="000B4CE7" w:rsidRPr="006C1B1F" w14:paraId="2A7B10D4" w14:textId="77777777" w:rsidTr="000A770D">
        <w:tc>
          <w:tcPr>
            <w:tcW w:w="1276" w:type="pct"/>
          </w:tcPr>
          <w:p w14:paraId="6093420C" w14:textId="671E3F64" w:rsidR="000B4CE7" w:rsidRPr="00F0288E" w:rsidRDefault="000B4CE7" w:rsidP="000B4CE7">
            <w:pPr>
              <w:spacing w:after="0" w:line="240" w:lineRule="auto"/>
              <w:jc w:val="both"/>
              <w:rPr>
                <w:rFonts w:ascii="Times New Roman" w:hAnsi="Times New Roman"/>
                <w:color w:val="000000"/>
                <w:sz w:val="24"/>
                <w:szCs w:val="24"/>
                <w:lang w:eastAsia="ru-RU"/>
              </w:rPr>
            </w:pPr>
            <w:r w:rsidRPr="00581E88">
              <w:rPr>
                <w:rFonts w:ascii="Times New Roman" w:eastAsia="Times New Roman" w:hAnsi="Times New Roman"/>
                <w:color w:val="000000"/>
                <w:sz w:val="24"/>
                <w:szCs w:val="24"/>
                <w:lang w:eastAsia="ru-RU"/>
              </w:rPr>
              <w:t>Модели индивидуального риска</w:t>
            </w:r>
          </w:p>
        </w:tc>
        <w:tc>
          <w:tcPr>
            <w:tcW w:w="2177" w:type="pct"/>
          </w:tcPr>
          <w:p w14:paraId="0C59AA8B" w14:textId="73163323" w:rsidR="000B4CE7" w:rsidRPr="00F0288E" w:rsidRDefault="000B4CE7" w:rsidP="000B4CE7">
            <w:pPr>
              <w:spacing w:after="0" w:line="240" w:lineRule="auto"/>
              <w:jc w:val="both"/>
              <w:rPr>
                <w:rFonts w:ascii="Times New Roman" w:eastAsia="Times New Roman" w:hAnsi="Times New Roman"/>
                <w:color w:val="000000"/>
                <w:sz w:val="24"/>
                <w:szCs w:val="24"/>
                <w:lang w:eastAsia="ru-RU"/>
              </w:rPr>
            </w:pPr>
            <w:r w:rsidRPr="00F0288E">
              <w:rPr>
                <w:rFonts w:ascii="Times New Roman" w:eastAsia="Times New Roman" w:hAnsi="Times New Roman"/>
                <w:color w:val="000000"/>
                <w:sz w:val="24"/>
                <w:szCs w:val="24"/>
                <w:lang w:eastAsia="ru-RU"/>
              </w:rPr>
              <w:t>Договоры страхования с вычетом, лимитом и франшизой</w:t>
            </w:r>
          </w:p>
        </w:tc>
        <w:tc>
          <w:tcPr>
            <w:tcW w:w="1547" w:type="pct"/>
          </w:tcPr>
          <w:p w14:paraId="66F0445A" w14:textId="77777777" w:rsidR="000B4CE7" w:rsidRPr="00F0288E" w:rsidRDefault="000B4CE7" w:rsidP="000B4CE7">
            <w:pPr>
              <w:keepNext/>
              <w:spacing w:line="240" w:lineRule="auto"/>
              <w:rPr>
                <w:rFonts w:ascii="Times New Roman" w:hAnsi="Times New Roman"/>
                <w:b/>
                <w:sz w:val="24"/>
                <w:szCs w:val="24"/>
              </w:rPr>
            </w:pPr>
            <w:r w:rsidRPr="00F0288E">
              <w:rPr>
                <w:rFonts w:ascii="Times New Roman" w:hAnsi="Times New Roman"/>
                <w:sz w:val="24"/>
                <w:szCs w:val="24"/>
              </w:rPr>
              <w:t>Работа с учебной литературой. Разбор вопросов по теме занятия. Выполнение домашних заданий к занятию.</w:t>
            </w:r>
          </w:p>
        </w:tc>
      </w:tr>
      <w:tr w:rsidR="000B4CE7" w:rsidRPr="006C1B1F" w14:paraId="6A6BB28A" w14:textId="77777777" w:rsidTr="000A770D">
        <w:tc>
          <w:tcPr>
            <w:tcW w:w="1276" w:type="pct"/>
          </w:tcPr>
          <w:p w14:paraId="4E417094" w14:textId="65B74FF1" w:rsidR="000B4CE7" w:rsidRPr="00F0288E" w:rsidRDefault="000B4CE7" w:rsidP="000B4CE7">
            <w:pPr>
              <w:spacing w:after="0" w:line="240" w:lineRule="auto"/>
              <w:jc w:val="both"/>
              <w:rPr>
                <w:rFonts w:ascii="Times New Roman" w:hAnsi="Times New Roman"/>
                <w:bCs/>
                <w:color w:val="000000"/>
                <w:sz w:val="24"/>
                <w:szCs w:val="24"/>
                <w:lang w:eastAsia="ru-RU"/>
              </w:rPr>
            </w:pPr>
            <w:r w:rsidRPr="00A36106">
              <w:rPr>
                <w:rFonts w:ascii="Times New Roman" w:eastAsia="Times New Roman" w:hAnsi="Times New Roman"/>
                <w:color w:val="000000"/>
                <w:sz w:val="24"/>
                <w:szCs w:val="24"/>
                <w:lang w:eastAsia="ru-RU"/>
              </w:rPr>
              <w:t>Модели коллективного риска для отдельного периода</w:t>
            </w:r>
          </w:p>
        </w:tc>
        <w:tc>
          <w:tcPr>
            <w:tcW w:w="2177" w:type="pct"/>
          </w:tcPr>
          <w:p w14:paraId="6BBD2DEB" w14:textId="77777777" w:rsidR="000B4CE7" w:rsidRDefault="000B4CE7" w:rsidP="000B4CE7">
            <w:pPr>
              <w:spacing w:after="0" w:line="240" w:lineRule="auto"/>
              <w:jc w:val="both"/>
              <w:rPr>
                <w:rFonts w:ascii="Times New Roman" w:eastAsia="Times New Roman" w:hAnsi="Times New Roman"/>
                <w:color w:val="000000"/>
                <w:sz w:val="24"/>
                <w:szCs w:val="24"/>
                <w:lang w:eastAsia="ru-RU"/>
              </w:rPr>
            </w:pPr>
            <w:r w:rsidRPr="00F0288E">
              <w:rPr>
                <w:rFonts w:ascii="Times New Roman" w:eastAsia="Times New Roman" w:hAnsi="Times New Roman"/>
                <w:color w:val="000000"/>
                <w:sz w:val="24"/>
                <w:szCs w:val="24"/>
                <w:lang w:eastAsia="ru-RU"/>
              </w:rPr>
              <w:t>Методы оценки распределения суммарных убытков</w:t>
            </w:r>
          </w:p>
          <w:p w14:paraId="3F88B642" w14:textId="53977FF0" w:rsidR="000B4CE7" w:rsidRPr="00F0288E" w:rsidRDefault="000B4CE7" w:rsidP="000B4CE7">
            <w:pPr>
              <w:spacing w:after="0" w:line="240" w:lineRule="auto"/>
              <w:jc w:val="both"/>
              <w:rPr>
                <w:rFonts w:ascii="Times New Roman" w:eastAsia="Times New Roman" w:hAnsi="Times New Roman"/>
                <w:color w:val="000000"/>
                <w:sz w:val="24"/>
                <w:szCs w:val="24"/>
                <w:lang w:eastAsia="ru-RU"/>
              </w:rPr>
            </w:pPr>
            <w:r w:rsidRPr="00F0288E">
              <w:rPr>
                <w:rFonts w:ascii="Times New Roman" w:eastAsia="Times New Roman" w:hAnsi="Times New Roman"/>
                <w:color w:val="000000"/>
                <w:sz w:val="24"/>
                <w:szCs w:val="24"/>
                <w:lang w:eastAsia="ru-RU"/>
              </w:rPr>
              <w:t>Модели числа исков из семейства (</w:t>
            </w:r>
            <w:proofErr w:type="spellStart"/>
            <w:r w:rsidRPr="00F0288E">
              <w:rPr>
                <w:rFonts w:ascii="Times New Roman" w:eastAsia="Times New Roman" w:hAnsi="Times New Roman"/>
                <w:color w:val="000000"/>
                <w:sz w:val="24"/>
                <w:szCs w:val="24"/>
                <w:lang w:eastAsia="ru-RU"/>
              </w:rPr>
              <w:t>a,b,m</w:t>
            </w:r>
            <w:proofErr w:type="spellEnd"/>
            <w:r w:rsidRPr="00F0288E">
              <w:rPr>
                <w:rFonts w:ascii="Times New Roman" w:eastAsia="Times New Roman" w:hAnsi="Times New Roman"/>
                <w:color w:val="000000"/>
                <w:sz w:val="24"/>
                <w:szCs w:val="24"/>
                <w:lang w:eastAsia="ru-RU"/>
              </w:rPr>
              <w:t xml:space="preserve">) и формула </w:t>
            </w:r>
            <w:proofErr w:type="spellStart"/>
            <w:r w:rsidRPr="00F0288E">
              <w:rPr>
                <w:rFonts w:ascii="Times New Roman" w:eastAsia="Times New Roman" w:hAnsi="Times New Roman"/>
                <w:color w:val="000000"/>
                <w:sz w:val="24"/>
                <w:szCs w:val="24"/>
                <w:lang w:eastAsia="ru-RU"/>
              </w:rPr>
              <w:t>Панджера</w:t>
            </w:r>
            <w:proofErr w:type="spellEnd"/>
          </w:p>
        </w:tc>
        <w:tc>
          <w:tcPr>
            <w:tcW w:w="1547" w:type="pct"/>
            <w:vAlign w:val="center"/>
          </w:tcPr>
          <w:p w14:paraId="7AC4C94E" w14:textId="77777777" w:rsidR="000B4CE7" w:rsidRPr="00F0288E" w:rsidRDefault="000B4CE7" w:rsidP="000B4CE7">
            <w:pPr>
              <w:keepNext/>
              <w:spacing w:line="240" w:lineRule="auto"/>
              <w:jc w:val="both"/>
              <w:rPr>
                <w:b/>
                <w:sz w:val="24"/>
                <w:szCs w:val="24"/>
              </w:rPr>
            </w:pPr>
            <w:r w:rsidRPr="00F0288E">
              <w:rPr>
                <w:rFonts w:ascii="Times New Roman" w:hAnsi="Times New Roman"/>
                <w:sz w:val="24"/>
                <w:szCs w:val="24"/>
              </w:rPr>
              <w:t>Работа с учебной литературой. Разбор вопросов по теме занятия. Выполнение домашних заданий к занятию.</w:t>
            </w:r>
          </w:p>
        </w:tc>
      </w:tr>
      <w:tr w:rsidR="000B4CE7" w:rsidRPr="006C1B1F" w14:paraId="38B8B3CE" w14:textId="77777777" w:rsidTr="000A770D">
        <w:tc>
          <w:tcPr>
            <w:tcW w:w="1276" w:type="pct"/>
          </w:tcPr>
          <w:p w14:paraId="40AD460E" w14:textId="668730B3" w:rsidR="000B4CE7" w:rsidRPr="00F0288E" w:rsidRDefault="000B4CE7" w:rsidP="000B4CE7">
            <w:pPr>
              <w:spacing w:after="0" w:line="240" w:lineRule="auto"/>
              <w:jc w:val="both"/>
              <w:rPr>
                <w:rFonts w:ascii="Times New Roman" w:hAnsi="Times New Roman"/>
                <w:spacing w:val="10"/>
                <w:sz w:val="24"/>
                <w:szCs w:val="24"/>
                <w:lang w:eastAsia="ru-RU"/>
              </w:rPr>
            </w:pPr>
            <w:r w:rsidRPr="00A36106">
              <w:rPr>
                <w:rFonts w:ascii="Times New Roman" w:eastAsia="Times New Roman" w:hAnsi="Times New Roman"/>
                <w:color w:val="000000"/>
                <w:sz w:val="24"/>
                <w:szCs w:val="24"/>
                <w:lang w:eastAsia="ru-RU"/>
              </w:rPr>
              <w:t>Модели коллективного риска для последовательности периодов</w:t>
            </w:r>
          </w:p>
        </w:tc>
        <w:tc>
          <w:tcPr>
            <w:tcW w:w="2177" w:type="pct"/>
            <w:shd w:val="clear" w:color="auto" w:fill="auto"/>
          </w:tcPr>
          <w:p w14:paraId="52654C78" w14:textId="41EE0812" w:rsidR="000B4CE7" w:rsidRPr="00F0288E" w:rsidRDefault="000B4CE7" w:rsidP="000B4CE7">
            <w:pPr>
              <w:spacing w:after="0" w:line="240" w:lineRule="auto"/>
              <w:jc w:val="both"/>
              <w:rPr>
                <w:rFonts w:ascii="Times New Roman" w:eastAsia="Times New Roman" w:hAnsi="Times New Roman"/>
                <w:color w:val="000000"/>
                <w:sz w:val="24"/>
                <w:szCs w:val="24"/>
                <w:lang w:eastAsia="ru-RU"/>
              </w:rPr>
            </w:pPr>
            <w:r w:rsidRPr="00F0288E">
              <w:rPr>
                <w:rFonts w:ascii="Times New Roman" w:eastAsia="Times New Roman" w:hAnsi="Times New Roman"/>
                <w:color w:val="000000"/>
                <w:sz w:val="24"/>
                <w:szCs w:val="24"/>
                <w:lang w:eastAsia="ru-RU"/>
              </w:rPr>
              <w:t>Дискретные случайные процессы с непрерывным временем. Основные свойства пуассоновского процесса</w:t>
            </w:r>
          </w:p>
        </w:tc>
        <w:tc>
          <w:tcPr>
            <w:tcW w:w="1547" w:type="pct"/>
          </w:tcPr>
          <w:p w14:paraId="13337914" w14:textId="77777777" w:rsidR="000B4CE7" w:rsidRPr="00F0288E" w:rsidRDefault="000B4CE7" w:rsidP="000B4CE7">
            <w:pPr>
              <w:keepNext/>
              <w:spacing w:line="240" w:lineRule="auto"/>
              <w:rPr>
                <w:rFonts w:ascii="Times New Roman" w:hAnsi="Times New Roman"/>
                <w:sz w:val="24"/>
                <w:szCs w:val="24"/>
              </w:rPr>
            </w:pPr>
            <w:r w:rsidRPr="00F0288E">
              <w:rPr>
                <w:rFonts w:ascii="Times New Roman" w:hAnsi="Times New Roman"/>
                <w:sz w:val="24"/>
                <w:szCs w:val="24"/>
              </w:rPr>
              <w:t xml:space="preserve">Работа с учебной литературой. Решение типовых задач. Разбор вопросов по </w:t>
            </w:r>
            <w:r w:rsidRPr="00F0288E">
              <w:rPr>
                <w:rFonts w:ascii="Times New Roman" w:hAnsi="Times New Roman"/>
                <w:sz w:val="24"/>
                <w:szCs w:val="24"/>
              </w:rPr>
              <w:lastRenderedPageBreak/>
              <w:t>теме занятия. Выполнение домашних заданий к каждому занятию.</w:t>
            </w:r>
          </w:p>
        </w:tc>
      </w:tr>
      <w:tr w:rsidR="000B4CE7" w:rsidRPr="006C1B1F" w14:paraId="0C7A253A" w14:textId="77777777" w:rsidTr="000A770D">
        <w:tc>
          <w:tcPr>
            <w:tcW w:w="1276" w:type="pct"/>
          </w:tcPr>
          <w:p w14:paraId="20D6C0E0" w14:textId="006880A1" w:rsidR="000B4CE7" w:rsidRPr="00F0288E" w:rsidRDefault="000B4CE7" w:rsidP="000B4CE7">
            <w:pPr>
              <w:spacing w:after="0" w:line="240" w:lineRule="auto"/>
              <w:jc w:val="both"/>
              <w:rPr>
                <w:rFonts w:ascii="Times New Roman" w:hAnsi="Times New Roman"/>
                <w:spacing w:val="10"/>
                <w:sz w:val="24"/>
                <w:szCs w:val="24"/>
                <w:lang w:eastAsia="ru-RU"/>
              </w:rPr>
            </w:pPr>
            <w:r w:rsidRPr="00A36106">
              <w:rPr>
                <w:rFonts w:ascii="Times New Roman" w:eastAsia="Times New Roman" w:hAnsi="Times New Roman"/>
                <w:bCs/>
                <w:color w:val="000000"/>
                <w:sz w:val="24"/>
                <w:szCs w:val="24"/>
                <w:lang w:eastAsia="ru-RU"/>
              </w:rPr>
              <w:lastRenderedPageBreak/>
              <w:t>Теория достоверности</w:t>
            </w:r>
            <w:r>
              <w:rPr>
                <w:rFonts w:ascii="Times New Roman" w:eastAsia="Times New Roman" w:hAnsi="Times New Roman"/>
                <w:bCs/>
                <w:color w:val="000000"/>
                <w:sz w:val="24"/>
                <w:szCs w:val="24"/>
                <w:lang w:eastAsia="ru-RU"/>
              </w:rPr>
              <w:t xml:space="preserve"> в страховании</w:t>
            </w:r>
          </w:p>
        </w:tc>
        <w:tc>
          <w:tcPr>
            <w:tcW w:w="2177" w:type="pct"/>
            <w:shd w:val="clear" w:color="auto" w:fill="auto"/>
          </w:tcPr>
          <w:p w14:paraId="69B21F73" w14:textId="2A472472" w:rsidR="000B4CE7" w:rsidRPr="00F0288E" w:rsidRDefault="001B0101" w:rsidP="000B4CE7">
            <w:pPr>
              <w:spacing w:after="0" w:line="240" w:lineRule="auto"/>
              <w:jc w:val="both"/>
              <w:rPr>
                <w:rFonts w:ascii="Times New Roman" w:eastAsia="Times New Roman" w:hAnsi="Times New Roman"/>
                <w:color w:val="000000"/>
                <w:sz w:val="24"/>
                <w:szCs w:val="24"/>
                <w:lang w:eastAsia="ru-RU"/>
              </w:rPr>
            </w:pPr>
            <w:r w:rsidRPr="001B0101">
              <w:rPr>
                <w:rFonts w:ascii="Times New Roman" w:eastAsia="Times New Roman" w:hAnsi="Times New Roman"/>
                <w:color w:val="000000"/>
                <w:sz w:val="24"/>
                <w:szCs w:val="24"/>
                <w:lang w:eastAsia="ru-RU"/>
              </w:rPr>
              <w:t>Формула Байеса в дискретной и непрерывной форме. Байесовские оценки</w:t>
            </w:r>
          </w:p>
        </w:tc>
        <w:tc>
          <w:tcPr>
            <w:tcW w:w="1547" w:type="pct"/>
            <w:vAlign w:val="center"/>
          </w:tcPr>
          <w:p w14:paraId="716D62F4" w14:textId="77777777" w:rsidR="000B4CE7" w:rsidRPr="00F0288E" w:rsidRDefault="000B4CE7" w:rsidP="000B4CE7">
            <w:pPr>
              <w:keepNext/>
              <w:spacing w:line="240" w:lineRule="auto"/>
              <w:jc w:val="both"/>
              <w:rPr>
                <w:sz w:val="24"/>
                <w:szCs w:val="24"/>
              </w:rPr>
            </w:pPr>
            <w:r w:rsidRPr="00F0288E">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r w:rsidRPr="00F0288E">
              <w:rPr>
                <w:sz w:val="24"/>
                <w:szCs w:val="24"/>
              </w:rPr>
              <w:t>.</w:t>
            </w:r>
          </w:p>
        </w:tc>
      </w:tr>
      <w:tr w:rsidR="001B0101" w:rsidRPr="006C1B1F" w14:paraId="2C3121D6" w14:textId="77777777" w:rsidTr="000A770D">
        <w:tc>
          <w:tcPr>
            <w:tcW w:w="1276" w:type="pct"/>
          </w:tcPr>
          <w:p w14:paraId="72206364" w14:textId="441B3DC9" w:rsidR="001B0101" w:rsidRPr="009228EE" w:rsidRDefault="001B0101" w:rsidP="001B0101">
            <w:pPr>
              <w:spacing w:after="0" w:line="240" w:lineRule="auto"/>
              <w:jc w:val="both"/>
              <w:rPr>
                <w:rFonts w:ascii="Times New Roman" w:eastAsia="Times New Roman" w:hAnsi="Times New Roman"/>
                <w:color w:val="000000"/>
                <w:sz w:val="24"/>
                <w:szCs w:val="24"/>
                <w:lang w:eastAsia="ru-RU"/>
              </w:rPr>
            </w:pPr>
            <w:r w:rsidRPr="00825EB2">
              <w:rPr>
                <w:rFonts w:ascii="Times New Roman" w:eastAsia="Times New Roman" w:hAnsi="Times New Roman"/>
                <w:color w:val="000000"/>
                <w:sz w:val="24"/>
                <w:szCs w:val="24"/>
                <w:lang w:eastAsia="ru-RU"/>
              </w:rPr>
              <w:t>Типичные схемы скидок за отсутствие убытков</w:t>
            </w:r>
          </w:p>
        </w:tc>
        <w:tc>
          <w:tcPr>
            <w:tcW w:w="2177" w:type="pct"/>
            <w:shd w:val="clear" w:color="auto" w:fill="auto"/>
          </w:tcPr>
          <w:p w14:paraId="5F91E90A" w14:textId="0FE71B70" w:rsidR="001B0101" w:rsidRPr="00B15AA7" w:rsidRDefault="001B0101" w:rsidP="001B0101">
            <w:pPr>
              <w:spacing w:after="0" w:line="240" w:lineRule="auto"/>
              <w:jc w:val="both"/>
              <w:rPr>
                <w:rFonts w:ascii="Times New Roman" w:eastAsia="Times New Roman" w:hAnsi="Times New Roman"/>
                <w:color w:val="000000"/>
                <w:sz w:val="24"/>
                <w:szCs w:val="24"/>
                <w:lang w:eastAsia="ru-RU" w:bidi="ar-JO"/>
              </w:rPr>
            </w:pPr>
            <w:r>
              <w:rPr>
                <w:rFonts w:ascii="Times New Roman" w:eastAsia="Times New Roman" w:hAnsi="Times New Roman"/>
                <w:color w:val="000000"/>
                <w:sz w:val="24"/>
                <w:szCs w:val="24"/>
                <w:lang w:eastAsia="ru-RU" w:bidi="ar-JO"/>
              </w:rPr>
              <w:t>Цепи Маркова</w:t>
            </w:r>
          </w:p>
        </w:tc>
        <w:tc>
          <w:tcPr>
            <w:tcW w:w="1547" w:type="pct"/>
          </w:tcPr>
          <w:p w14:paraId="7BA60C41" w14:textId="16EEB6D2" w:rsidR="001B0101" w:rsidRPr="00F0288E" w:rsidRDefault="001B0101" w:rsidP="001B0101">
            <w:pPr>
              <w:keepNext/>
              <w:spacing w:line="240" w:lineRule="auto"/>
              <w:jc w:val="both"/>
              <w:rPr>
                <w:rFonts w:ascii="Times New Roman" w:hAnsi="Times New Roman"/>
                <w:sz w:val="24"/>
                <w:szCs w:val="24"/>
              </w:rPr>
            </w:pPr>
            <w:r w:rsidRPr="00650123">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r w:rsidRPr="00650123">
              <w:rPr>
                <w:sz w:val="24"/>
                <w:szCs w:val="24"/>
              </w:rPr>
              <w:t>.</w:t>
            </w:r>
          </w:p>
        </w:tc>
      </w:tr>
      <w:tr w:rsidR="001B0101" w:rsidRPr="006C1B1F" w14:paraId="3D4912B5" w14:textId="77777777" w:rsidTr="000A770D">
        <w:tc>
          <w:tcPr>
            <w:tcW w:w="1276" w:type="pct"/>
          </w:tcPr>
          <w:p w14:paraId="5F4E3A0C" w14:textId="641E22AF" w:rsidR="001B0101" w:rsidRPr="009228EE" w:rsidRDefault="001B0101" w:rsidP="001B0101">
            <w:pPr>
              <w:spacing w:after="0" w:line="240" w:lineRule="auto"/>
              <w:jc w:val="both"/>
              <w:rPr>
                <w:rFonts w:ascii="Times New Roman" w:eastAsia="Times New Roman" w:hAnsi="Times New Roman"/>
                <w:color w:val="000000"/>
                <w:sz w:val="24"/>
                <w:szCs w:val="24"/>
                <w:lang w:eastAsia="ru-RU"/>
              </w:rPr>
            </w:pPr>
            <w:r w:rsidRPr="00AC7D2D">
              <w:rPr>
                <w:rFonts w:ascii="Times New Roman" w:eastAsia="Times New Roman" w:hAnsi="Times New Roman"/>
                <w:color w:val="000000"/>
                <w:sz w:val="24"/>
                <w:szCs w:val="24"/>
                <w:lang w:eastAsia="ru-RU"/>
              </w:rPr>
              <w:t>Резервы убытков</w:t>
            </w:r>
          </w:p>
        </w:tc>
        <w:tc>
          <w:tcPr>
            <w:tcW w:w="2177" w:type="pct"/>
            <w:shd w:val="clear" w:color="auto" w:fill="auto"/>
          </w:tcPr>
          <w:p w14:paraId="5715C6BC" w14:textId="092DC878" w:rsidR="001B0101" w:rsidRPr="008B0020" w:rsidRDefault="001B0101" w:rsidP="001B0101">
            <w:pPr>
              <w:spacing w:after="0" w:line="240" w:lineRule="auto"/>
              <w:jc w:val="both"/>
              <w:rPr>
                <w:rFonts w:ascii="Times New Roman" w:eastAsia="Times New Roman" w:hAnsi="Times New Roman"/>
                <w:color w:val="000000"/>
                <w:sz w:val="24"/>
                <w:szCs w:val="24"/>
                <w:lang w:eastAsia="ru-RU"/>
              </w:rPr>
            </w:pPr>
            <w:r w:rsidRPr="001B0101">
              <w:rPr>
                <w:rFonts w:ascii="Times New Roman" w:eastAsia="Times New Roman" w:hAnsi="Times New Roman"/>
                <w:bCs/>
                <w:color w:val="000000"/>
                <w:sz w:val="24"/>
                <w:szCs w:val="24"/>
                <w:lang w:eastAsia="ru-RU"/>
              </w:rPr>
              <w:t>Утилизационные таблицы и апостериорный анализ адекватности резервов. Компоненты резерва убытков и методы оценки компонентов</w:t>
            </w:r>
          </w:p>
        </w:tc>
        <w:tc>
          <w:tcPr>
            <w:tcW w:w="1547" w:type="pct"/>
          </w:tcPr>
          <w:p w14:paraId="7975F51B" w14:textId="5EE8468B" w:rsidR="001B0101" w:rsidRPr="00F0288E" w:rsidRDefault="001B0101" w:rsidP="001B0101">
            <w:pPr>
              <w:keepNext/>
              <w:spacing w:line="240" w:lineRule="auto"/>
              <w:jc w:val="both"/>
              <w:rPr>
                <w:rFonts w:ascii="Times New Roman" w:hAnsi="Times New Roman"/>
                <w:sz w:val="24"/>
                <w:szCs w:val="24"/>
              </w:rPr>
            </w:pPr>
            <w:r w:rsidRPr="00650123">
              <w:rPr>
                <w:rFonts w:ascii="Times New Roman" w:hAnsi="Times New Roman"/>
                <w:sz w:val="24"/>
                <w:szCs w:val="24"/>
              </w:rPr>
              <w:t>Работа с учебной литературой. Решение типовых задач. Разбор вопросов по теме занятия. Выполнение домашних заданий к каждому занятию</w:t>
            </w:r>
            <w:r w:rsidRPr="00650123">
              <w:rPr>
                <w:sz w:val="24"/>
                <w:szCs w:val="24"/>
              </w:rPr>
              <w:t>.</w:t>
            </w:r>
          </w:p>
        </w:tc>
      </w:tr>
    </w:tbl>
    <w:p w14:paraId="5F1B785C" w14:textId="77777777" w:rsidR="008A6BDA" w:rsidRPr="004439BC" w:rsidRDefault="004439BC" w:rsidP="008A52F7">
      <w:pPr>
        <w:pStyle w:val="2"/>
        <w:jc w:val="left"/>
      </w:pPr>
      <w:bookmarkStart w:id="11" w:name="_Toc5052149"/>
      <w:bookmarkStart w:id="12" w:name="_Toc5795816"/>
      <w:bookmarkStart w:id="13" w:name="_Toc148307018"/>
      <w:r w:rsidRPr="004439BC">
        <w:t xml:space="preserve">6.2. </w:t>
      </w:r>
      <w:r w:rsidR="008A6BDA" w:rsidRPr="004439BC">
        <w:t>Перечень вопросов, заданий, тем для подготовки к текущему контролю</w:t>
      </w:r>
      <w:bookmarkEnd w:id="11"/>
      <w:bookmarkEnd w:id="12"/>
      <w:bookmarkEnd w:id="13"/>
      <w:r w:rsidR="008A6BDA" w:rsidRPr="004439BC">
        <w:t xml:space="preserve"> </w:t>
      </w:r>
    </w:p>
    <w:p w14:paraId="3BE53BDC" w14:textId="77777777" w:rsidR="009308D2" w:rsidRPr="000303CA" w:rsidRDefault="008F0B4A" w:rsidP="000303CA">
      <w:pPr>
        <w:tabs>
          <w:tab w:val="left" w:pos="-180"/>
          <w:tab w:val="left" w:pos="1080"/>
          <w:tab w:val="num" w:pos="1440"/>
        </w:tabs>
        <w:suppressAutoHyphens/>
        <w:spacing w:after="0" w:line="360" w:lineRule="auto"/>
        <w:ind w:right="70"/>
        <w:jc w:val="center"/>
        <w:rPr>
          <w:rFonts w:ascii="Times New Roman" w:eastAsia="Times New Roman" w:hAnsi="Times New Roman"/>
          <w:b/>
          <w:bCs/>
          <w:i/>
          <w:color w:val="000000"/>
          <w:sz w:val="28"/>
          <w:szCs w:val="28"/>
          <w:lang w:eastAsia="ru-RU"/>
        </w:rPr>
      </w:pPr>
      <w:r w:rsidRPr="000303CA">
        <w:rPr>
          <w:rFonts w:ascii="Times New Roman" w:eastAsia="Times New Roman" w:hAnsi="Times New Roman"/>
          <w:b/>
          <w:bCs/>
          <w:i/>
          <w:color w:val="000000"/>
          <w:sz w:val="28"/>
          <w:szCs w:val="28"/>
          <w:lang w:eastAsia="ru-RU"/>
        </w:rPr>
        <w:t>П</w:t>
      </w:r>
      <w:r w:rsidR="005D2792" w:rsidRPr="000303CA">
        <w:rPr>
          <w:rFonts w:ascii="Times New Roman" w:eastAsia="Times New Roman" w:hAnsi="Times New Roman"/>
          <w:b/>
          <w:bCs/>
          <w:i/>
          <w:color w:val="000000"/>
          <w:sz w:val="28"/>
          <w:szCs w:val="28"/>
          <w:lang w:eastAsia="ru-RU"/>
        </w:rPr>
        <w:t xml:space="preserve">римерные </w:t>
      </w:r>
      <w:r w:rsidR="00F0288E" w:rsidRPr="000865AD">
        <w:rPr>
          <w:rFonts w:ascii="Times New Roman" w:eastAsia="Times New Roman" w:hAnsi="Times New Roman"/>
          <w:b/>
          <w:bCs/>
          <w:i/>
          <w:color w:val="000000"/>
          <w:sz w:val="28"/>
          <w:szCs w:val="28"/>
          <w:lang w:eastAsia="ru-RU"/>
        </w:rPr>
        <w:t>задания</w:t>
      </w:r>
      <w:r w:rsidR="00F0288E">
        <w:rPr>
          <w:rFonts w:ascii="Times New Roman" w:eastAsia="Times New Roman" w:hAnsi="Times New Roman"/>
          <w:b/>
          <w:bCs/>
          <w:i/>
          <w:color w:val="000000"/>
          <w:sz w:val="28"/>
          <w:szCs w:val="28"/>
          <w:lang w:eastAsia="ru-RU"/>
        </w:rPr>
        <w:t xml:space="preserve"> </w:t>
      </w:r>
      <w:r w:rsidR="005D2792" w:rsidRPr="000303CA">
        <w:rPr>
          <w:rFonts w:ascii="Times New Roman" w:eastAsia="Times New Roman" w:hAnsi="Times New Roman"/>
          <w:b/>
          <w:bCs/>
          <w:i/>
          <w:color w:val="000000"/>
          <w:sz w:val="28"/>
          <w:szCs w:val="28"/>
          <w:lang w:eastAsia="ru-RU"/>
        </w:rPr>
        <w:t>контрольной работ</w:t>
      </w:r>
      <w:r w:rsidR="00F0288E">
        <w:rPr>
          <w:rFonts w:ascii="Times New Roman" w:eastAsia="Times New Roman" w:hAnsi="Times New Roman"/>
          <w:b/>
          <w:bCs/>
          <w:i/>
          <w:color w:val="000000"/>
          <w:sz w:val="28"/>
          <w:szCs w:val="28"/>
          <w:lang w:eastAsia="ru-RU"/>
        </w:rPr>
        <w:t>ы</w:t>
      </w:r>
    </w:p>
    <w:p w14:paraId="2B8C0773" w14:textId="77777777" w:rsidR="0073347A" w:rsidRDefault="004A3B34" w:rsidP="0073347A">
      <w:pPr>
        <w:numPr>
          <w:ilvl w:val="0"/>
          <w:numId w:val="34"/>
        </w:numPr>
        <w:spacing w:after="0" w:line="360" w:lineRule="auto"/>
        <w:ind w:left="0" w:firstLine="709"/>
        <w:jc w:val="both"/>
        <w:rPr>
          <w:rFonts w:ascii="Times New Roman" w:eastAsia="Times New Roman" w:hAnsi="Times New Roman"/>
          <w:iCs/>
          <w:sz w:val="28"/>
          <w:szCs w:val="28"/>
          <w:lang w:eastAsia="ru-RU"/>
        </w:rPr>
      </w:pPr>
      <w:r w:rsidRPr="004A3B34">
        <w:rPr>
          <w:rFonts w:ascii="Times New Roman" w:eastAsia="Times New Roman" w:hAnsi="Times New Roman"/>
          <w:iCs/>
          <w:sz w:val="28"/>
          <w:szCs w:val="28"/>
          <w:lang w:eastAsia="ru-RU"/>
        </w:rPr>
        <w:t xml:space="preserve"> </w:t>
      </w:r>
      <w:r w:rsidRPr="003B4FF4">
        <w:rPr>
          <w:rFonts w:ascii="Times New Roman" w:hAnsi="Times New Roman"/>
          <w:iCs/>
          <w:sz w:val="28"/>
          <w:szCs w:val="28"/>
        </w:rPr>
        <w:t xml:space="preserve">Известно, что ПФМ для дохода </w:t>
      </w:r>
      <m:oMath>
        <m:r>
          <w:rPr>
            <w:rFonts w:ascii="Cambria Math" w:hAnsi="Cambria Math"/>
            <w:sz w:val="28"/>
            <w:szCs w:val="28"/>
          </w:rPr>
          <m:t>X</m:t>
        </m:r>
      </m:oMath>
      <w:r w:rsidRPr="003B4FF4">
        <w:rPr>
          <w:rFonts w:ascii="Times New Roman" w:hAnsi="Times New Roman"/>
          <w:iCs/>
          <w:sz w:val="28"/>
          <w:szCs w:val="28"/>
        </w:rPr>
        <w:t xml:space="preserve"> имеет вид </w:t>
      </w:r>
      <m:oMath>
        <m:sSub>
          <m:sSubPr>
            <m:ctrlPr>
              <w:rPr>
                <w:rFonts w:ascii="Cambria Math" w:hAnsi="Cambria Math"/>
                <w:i/>
                <w:iCs/>
                <w:sz w:val="28"/>
                <w:szCs w:val="28"/>
              </w:rPr>
            </m:ctrlPr>
          </m:sSubPr>
          <m:e>
            <m:r>
              <w:rPr>
                <w:rFonts w:ascii="Cambria Math" w:hAnsi="Cambria Math"/>
                <w:sz w:val="28"/>
                <w:szCs w:val="28"/>
              </w:rPr>
              <m:t>M</m:t>
            </m:r>
          </m:e>
          <m:sub>
            <m:r>
              <w:rPr>
                <w:rFonts w:ascii="Cambria Math" w:hAnsi="Cambria Math"/>
                <w:sz w:val="28"/>
                <w:szCs w:val="28"/>
                <w:lang w:val="en-US"/>
              </w:rPr>
              <m:t>X</m:t>
            </m:r>
          </m:sub>
        </m:sSub>
        <m:d>
          <m:dPr>
            <m:ctrlPr>
              <w:rPr>
                <w:rFonts w:ascii="Cambria Math" w:hAnsi="Cambria Math"/>
                <w:i/>
                <w:iCs/>
                <w:sz w:val="28"/>
                <w:szCs w:val="28"/>
              </w:rPr>
            </m:ctrlPr>
          </m:dPr>
          <m:e>
            <m:r>
              <w:rPr>
                <w:rFonts w:ascii="Cambria Math" w:hAnsi="Cambria Math"/>
                <w:sz w:val="28"/>
                <w:szCs w:val="28"/>
              </w:rPr>
              <m:t>t</m:t>
            </m:r>
          </m:e>
        </m:d>
        <m:r>
          <w:rPr>
            <w:rFonts w:ascii="Cambria Math" w:hAnsi="Cambria Math"/>
            <w:sz w:val="28"/>
            <w:szCs w:val="28"/>
          </w:rPr>
          <m:t>=</m:t>
        </m:r>
        <m:sSup>
          <m:sSupPr>
            <m:ctrlPr>
              <w:rPr>
                <w:rFonts w:ascii="Cambria Math" w:hAnsi="Cambria Math"/>
                <w:bCs/>
                <w:i/>
                <w:iCs/>
                <w:sz w:val="28"/>
                <w:szCs w:val="28"/>
                <w:lang w:val="en-US"/>
              </w:rPr>
            </m:ctrlPr>
          </m:sSupPr>
          <m:e>
            <m:r>
              <w:rPr>
                <w:rFonts w:ascii="Cambria Math" w:hAnsi="Cambria Math"/>
                <w:sz w:val="28"/>
                <w:szCs w:val="28"/>
                <w:lang w:val="en-US"/>
              </w:rPr>
              <m:t>e</m:t>
            </m:r>
          </m:e>
          <m:sup>
            <m:r>
              <w:rPr>
                <w:rFonts w:ascii="Cambria Math" w:hAnsi="Cambria Math"/>
                <w:sz w:val="28"/>
                <w:szCs w:val="28"/>
              </w:rPr>
              <m:t>2</m:t>
            </m:r>
            <m:r>
              <w:rPr>
                <w:rFonts w:ascii="Cambria Math" w:hAnsi="Cambria Math"/>
                <w:sz w:val="28"/>
                <w:szCs w:val="28"/>
                <w:lang w:val="en-US"/>
              </w:rPr>
              <m:t>t</m:t>
            </m:r>
            <m:r>
              <w:rPr>
                <w:rFonts w:ascii="Cambria Math" w:hAnsi="Cambria Math"/>
                <w:sz w:val="28"/>
                <w:szCs w:val="28"/>
              </w:rPr>
              <m:t>+</m:t>
            </m:r>
            <m:f>
              <m:fPr>
                <m:ctrlPr>
                  <w:rPr>
                    <w:rFonts w:ascii="Cambria Math" w:hAnsi="Cambria Math"/>
                    <w:bCs/>
                    <w:i/>
                    <w:iCs/>
                    <w:sz w:val="28"/>
                    <w:szCs w:val="28"/>
                    <w:lang w:val="en-US"/>
                  </w:rPr>
                </m:ctrlPr>
              </m:fPr>
              <m:num>
                <m:sSup>
                  <m:sSupPr>
                    <m:ctrlPr>
                      <w:rPr>
                        <w:rFonts w:ascii="Cambria Math" w:hAnsi="Cambria Math"/>
                        <w:bCs/>
                        <w:i/>
                        <w:iCs/>
                        <w:sz w:val="28"/>
                        <w:szCs w:val="28"/>
                        <w:lang w:val="en-US"/>
                      </w:rPr>
                    </m:ctrlPr>
                  </m:sSupPr>
                  <m:e>
                    <m:r>
                      <w:rPr>
                        <w:rFonts w:ascii="Cambria Math" w:hAnsi="Cambria Math"/>
                        <w:sz w:val="28"/>
                        <w:szCs w:val="28"/>
                        <w:lang w:val="en-US"/>
                      </w:rPr>
                      <m:t>t</m:t>
                    </m:r>
                  </m:e>
                  <m:sup>
                    <m:r>
                      <w:rPr>
                        <w:rFonts w:ascii="Cambria Math" w:hAnsi="Cambria Math"/>
                        <w:sz w:val="28"/>
                        <w:szCs w:val="28"/>
                      </w:rPr>
                      <m:t>2</m:t>
                    </m:r>
                  </m:sup>
                </m:sSup>
              </m:num>
              <m:den>
                <m:r>
                  <w:rPr>
                    <w:rFonts w:ascii="Cambria Math" w:hAnsi="Cambria Math"/>
                    <w:sz w:val="28"/>
                    <w:szCs w:val="28"/>
                  </w:rPr>
                  <m:t>2</m:t>
                </m:r>
              </m:den>
            </m:f>
          </m:sup>
        </m:sSup>
      </m:oMath>
      <w:r w:rsidRPr="003B4FF4">
        <w:rPr>
          <w:rFonts w:ascii="Times New Roman" w:hAnsi="Times New Roman"/>
          <w:iCs/>
          <w:sz w:val="28"/>
          <w:szCs w:val="28"/>
        </w:rPr>
        <w:t>. Найти вероятность того, что доход будет меньше 1. Найти</w:t>
      </w:r>
      <w:r w:rsidRPr="003B4FF4">
        <w:rPr>
          <w:rFonts w:ascii="Times New Roman" w:eastAsiaTheme="minorEastAsia" w:hAnsi="Times New Roman"/>
          <w:iCs/>
          <w:sz w:val="28"/>
          <w:szCs w:val="28"/>
        </w:rPr>
        <w:t xml:space="preserve"> перекос</w:t>
      </w:r>
      <w:r w:rsidR="00E42252" w:rsidRPr="00E42252">
        <w:rPr>
          <w:rFonts w:ascii="Times New Roman" w:eastAsia="Times New Roman" w:hAnsi="Times New Roman"/>
          <w:iCs/>
          <w:sz w:val="28"/>
          <w:szCs w:val="28"/>
          <w:lang w:eastAsia="ru-RU"/>
        </w:rPr>
        <w:t>.</w:t>
      </w:r>
    </w:p>
    <w:p w14:paraId="518E9FF4" w14:textId="00A3EB71" w:rsidR="0073347A" w:rsidRPr="0073347A" w:rsidRDefault="0073347A" w:rsidP="0073347A">
      <w:pPr>
        <w:numPr>
          <w:ilvl w:val="0"/>
          <w:numId w:val="34"/>
        </w:numPr>
        <w:spacing w:after="0" w:line="360" w:lineRule="auto"/>
        <w:ind w:left="0" w:firstLine="709"/>
        <w:jc w:val="both"/>
        <w:rPr>
          <w:rFonts w:ascii="Times New Roman" w:eastAsia="Times New Roman" w:hAnsi="Times New Roman"/>
          <w:iCs/>
          <w:sz w:val="28"/>
          <w:szCs w:val="28"/>
          <w:lang w:eastAsia="ru-RU"/>
        </w:rPr>
      </w:pPr>
      <w:r w:rsidRPr="0073347A">
        <w:rPr>
          <w:rFonts w:ascii="Times New Roman" w:hAnsi="Times New Roman"/>
          <w:iCs/>
          <w:sz w:val="28"/>
          <w:szCs w:val="28"/>
        </w:rPr>
        <w:t xml:space="preserve">Продолжительность жизни новорожденного моделируется с помощью случайной величины </w:t>
      </w:r>
      <m:oMath>
        <m:r>
          <w:rPr>
            <w:rFonts w:ascii="Cambria Math" w:hAnsi="Cambria Math"/>
            <w:sz w:val="28"/>
            <w:szCs w:val="28"/>
          </w:rPr>
          <m:t>X</m:t>
        </m:r>
      </m:oMath>
      <w:r w:rsidRPr="0073347A">
        <w:rPr>
          <w:rFonts w:ascii="Times New Roman" w:hAnsi="Times New Roman"/>
          <w:iCs/>
          <w:sz w:val="28"/>
          <w:szCs w:val="28"/>
        </w:rPr>
        <w:t xml:space="preserve"> с функцией распределения </w:t>
      </w:r>
    </w:p>
    <w:p w14:paraId="679B2E14" w14:textId="77777777" w:rsidR="0073347A" w:rsidRPr="003B4FF4" w:rsidRDefault="00857BF4" w:rsidP="0073347A">
      <w:pPr>
        <w:tabs>
          <w:tab w:val="center" w:pos="4677"/>
          <w:tab w:val="left" w:pos="6336"/>
        </w:tabs>
        <w:spacing w:after="0" w:line="360" w:lineRule="auto"/>
        <w:rPr>
          <w:rFonts w:ascii="Times New Roman" w:hAnsi="Times New Roman"/>
          <w:i/>
          <w:iCs/>
          <w:sz w:val="28"/>
          <w:szCs w:val="28"/>
        </w:rPr>
      </w:pPr>
      <m:oMathPara>
        <m:oMath>
          <m:sSub>
            <m:sSubPr>
              <m:ctrlPr>
                <w:rPr>
                  <w:rFonts w:ascii="Cambria Math" w:hAnsi="Cambria Math"/>
                  <w:iCs/>
                  <w:sz w:val="28"/>
                  <w:szCs w:val="28"/>
                </w:rPr>
              </m:ctrlPr>
            </m:sSubPr>
            <m:e>
              <m:r>
                <w:rPr>
                  <w:rFonts w:ascii="Cambria Math" w:hAnsi="Cambria Math"/>
                  <w:sz w:val="28"/>
                  <w:szCs w:val="28"/>
                </w:rPr>
                <m:t>F</m:t>
              </m:r>
            </m:e>
            <m:sub>
              <m:r>
                <w:rPr>
                  <w:rFonts w:ascii="Cambria Math" w:hAnsi="Cambria Math"/>
                  <w:sz w:val="28"/>
                  <w:szCs w:val="28"/>
                </w:rPr>
                <m:t>X</m:t>
              </m:r>
            </m:sub>
          </m:sSub>
          <m:r>
            <w:rPr>
              <w:rFonts w:ascii="Cambria Math" w:hAnsi="Cambria Math"/>
              <w:sz w:val="28"/>
              <w:szCs w:val="28"/>
            </w:rPr>
            <m:t>(x)=</m:t>
          </m:r>
          <m:d>
            <m:dPr>
              <m:begChr m:val="{"/>
              <m:endChr m:val=""/>
              <m:ctrlPr>
                <w:rPr>
                  <w:rFonts w:ascii="Cambria Math" w:hAnsi="Cambria Math"/>
                  <w:i/>
                  <w:iCs/>
                  <w:sz w:val="28"/>
                  <w:szCs w:val="28"/>
                </w:rPr>
              </m:ctrlPr>
            </m:dPr>
            <m:e>
              <m:eqArr>
                <m:eqArrPr>
                  <m:ctrlPr>
                    <w:rPr>
                      <w:rFonts w:ascii="Cambria Math" w:hAnsi="Cambria Math"/>
                      <w:i/>
                      <w:iCs/>
                      <w:sz w:val="28"/>
                      <w:szCs w:val="28"/>
                    </w:rPr>
                  </m:ctrlPr>
                </m:eqArrPr>
                <m:e>
                  <m:eqArr>
                    <m:eqArrPr>
                      <m:ctrlPr>
                        <w:rPr>
                          <w:rFonts w:ascii="Cambria Math" w:hAnsi="Cambria Math"/>
                          <w:i/>
                          <w:iCs/>
                          <w:sz w:val="28"/>
                          <w:szCs w:val="28"/>
                        </w:rPr>
                      </m:ctrlPr>
                    </m:eqArrPr>
                    <m:e>
                      <m:r>
                        <w:rPr>
                          <w:rFonts w:ascii="Cambria Math" w:hAnsi="Cambria Math"/>
                          <w:sz w:val="28"/>
                          <w:szCs w:val="28"/>
                        </w:rPr>
                        <m:t>0,  &amp;x&lt;0</m:t>
                      </m:r>
                    </m:e>
                    <m:e>
                      <m:r>
                        <w:rPr>
                          <w:rFonts w:ascii="Cambria Math" w:hAnsi="Cambria Math"/>
                          <w:sz w:val="28"/>
                          <w:szCs w:val="28"/>
                        </w:rPr>
                        <m:t>0,</m:t>
                      </m:r>
                      <m:r>
                        <m:rPr>
                          <m:lit/>
                          <m:nor/>
                        </m:rPr>
                        <w:rPr>
                          <w:rFonts w:ascii="Times New Roman" w:hAnsi="Times New Roman"/>
                          <w:iCs/>
                          <w:sz w:val="28"/>
                          <w:szCs w:val="28"/>
                        </w:rPr>
                        <m:t>01</m:t>
                      </m:r>
                      <m:r>
                        <w:rPr>
                          <w:rFonts w:ascii="Cambria Math" w:hAnsi="Cambria Math"/>
                          <w:sz w:val="28"/>
                          <w:szCs w:val="28"/>
                        </w:rPr>
                        <m:t>x,  &amp;0≤x&lt;</m:t>
                      </m:r>
                      <m:r>
                        <m:rPr>
                          <m:lit/>
                          <m:nor/>
                        </m:rPr>
                        <w:rPr>
                          <w:rFonts w:ascii="Times New Roman" w:hAnsi="Times New Roman"/>
                          <w:iCs/>
                          <w:sz w:val="28"/>
                          <w:szCs w:val="28"/>
                        </w:rPr>
                        <m:t>10</m:t>
                      </m:r>
                      <m:r>
                        <m:rPr>
                          <m:nor/>
                        </m:rPr>
                        <w:rPr>
                          <w:rFonts w:ascii="Times New Roman" w:hAnsi="Times New Roman"/>
                          <w:iCs/>
                          <w:sz w:val="28"/>
                          <w:szCs w:val="28"/>
                        </w:rPr>
                        <m:t>0</m:t>
                      </m:r>
                    </m:e>
                  </m:eqArr>
                </m:e>
                <m:e>
                  <m:r>
                    <w:rPr>
                      <w:rFonts w:ascii="Cambria Math" w:hAnsi="Cambria Math"/>
                      <w:sz w:val="28"/>
                      <w:szCs w:val="28"/>
                    </w:rPr>
                    <m:t>1,  &amp;</m:t>
                  </m:r>
                  <m:r>
                    <w:rPr>
                      <w:rFonts w:ascii="Cambria Math" w:hAnsi="Cambria Math"/>
                      <w:sz w:val="28"/>
                      <w:szCs w:val="28"/>
                      <w:lang w:val="en-US"/>
                    </w:rPr>
                    <m:t>x</m:t>
                  </m:r>
                  <m:r>
                    <w:rPr>
                      <w:rFonts w:ascii="Cambria Math" w:hAnsi="Cambria Math"/>
                      <w:sz w:val="28"/>
                      <w:szCs w:val="28"/>
                    </w:rPr>
                    <m:t>≥</m:t>
                  </m:r>
                  <m:r>
                    <m:rPr>
                      <m:lit/>
                      <m:nor/>
                    </m:rPr>
                    <w:rPr>
                      <w:rFonts w:ascii="Times New Roman" w:hAnsi="Times New Roman"/>
                      <w:iCs/>
                      <w:sz w:val="28"/>
                      <w:szCs w:val="28"/>
                    </w:rPr>
                    <m:t>100</m:t>
                  </m:r>
                </m:e>
              </m:eqArr>
            </m:e>
          </m:d>
        </m:oMath>
      </m:oMathPara>
    </w:p>
    <w:p w14:paraId="47439852" w14:textId="77777777" w:rsidR="0073347A" w:rsidRPr="003B4FF4" w:rsidRDefault="0073347A" w:rsidP="0073347A">
      <w:pPr>
        <w:tabs>
          <w:tab w:val="center" w:pos="4677"/>
          <w:tab w:val="left" w:pos="6336"/>
        </w:tabs>
        <w:spacing w:after="0" w:line="360" w:lineRule="auto"/>
        <w:jc w:val="both"/>
        <w:rPr>
          <w:rFonts w:ascii="Times New Roman" w:hAnsi="Times New Roman"/>
          <w:iCs/>
          <w:sz w:val="28"/>
          <w:szCs w:val="28"/>
        </w:rPr>
      </w:pPr>
      <w:r w:rsidRPr="003B4FF4">
        <w:rPr>
          <w:rFonts w:ascii="Times New Roman" w:hAnsi="Times New Roman"/>
          <w:iCs/>
          <w:sz w:val="28"/>
          <w:szCs w:val="28"/>
        </w:rPr>
        <w:t xml:space="preserve">Определить два первых начальных момента, стандартное отклонение, коэффициенты вариации, перекоса </w:t>
      </w:r>
    </w:p>
    <w:p w14:paraId="35D51D49" w14:textId="3114555F" w:rsidR="00E42252" w:rsidRPr="00E42252" w:rsidRDefault="0073347A" w:rsidP="0073347A">
      <w:pPr>
        <w:numPr>
          <w:ilvl w:val="0"/>
          <w:numId w:val="34"/>
        </w:numPr>
        <w:spacing w:after="0" w:line="360" w:lineRule="auto"/>
        <w:ind w:left="0" w:firstLine="709"/>
        <w:jc w:val="both"/>
        <w:rPr>
          <w:rFonts w:ascii="Times New Roman" w:eastAsia="Times New Roman" w:hAnsi="Times New Roman"/>
          <w:sz w:val="28"/>
          <w:szCs w:val="28"/>
          <w:lang w:eastAsia="ru-RU"/>
        </w:rPr>
      </w:pPr>
      <w:r w:rsidRPr="0073347A">
        <w:rPr>
          <w:rFonts w:ascii="Times New Roman" w:eastAsiaTheme="minorHAnsi" w:hAnsi="Times New Roman"/>
          <w:iCs/>
          <w:kern w:val="2"/>
          <w:sz w:val="28"/>
          <w:szCs w:val="28"/>
          <w14:ligatures w14:val="standardContextual"/>
        </w:rPr>
        <w:t xml:space="preserve"> </w:t>
      </w:r>
      <w:proofErr w:type="gramStart"/>
      <w:r w:rsidRPr="0073347A">
        <w:rPr>
          <w:rFonts w:ascii="Times New Roman" w:eastAsia="Times New Roman" w:hAnsi="Times New Roman"/>
          <w:iCs/>
          <w:sz w:val="28"/>
          <w:szCs w:val="28"/>
          <w:lang w:eastAsia="ru-RU"/>
        </w:rPr>
        <w:t>Для гамма</w:t>
      </w:r>
      <w:proofErr w:type="gramEnd"/>
      <w:r w:rsidRPr="0073347A">
        <w:rPr>
          <w:rFonts w:ascii="Times New Roman" w:eastAsia="Times New Roman" w:hAnsi="Times New Roman"/>
          <w:iCs/>
          <w:sz w:val="28"/>
          <w:szCs w:val="28"/>
          <w:lang w:eastAsia="ru-RU"/>
        </w:rPr>
        <w:t xml:space="preserve"> распределения найти коэффициенты асимметрии эксцесса, если известно, что коэффициент вариации равен 1.</w:t>
      </w:r>
    </w:p>
    <w:p w14:paraId="71AB24E0" w14:textId="7835A119" w:rsidR="0073347A" w:rsidRPr="0073347A" w:rsidRDefault="00E42252" w:rsidP="0073347A">
      <w:pPr>
        <w:numPr>
          <w:ilvl w:val="0"/>
          <w:numId w:val="34"/>
        </w:numPr>
        <w:spacing w:after="0" w:line="360" w:lineRule="auto"/>
        <w:ind w:left="0" w:firstLine="709"/>
        <w:jc w:val="both"/>
        <w:rPr>
          <w:rFonts w:ascii="Times New Roman" w:eastAsia="Times New Roman" w:hAnsi="Times New Roman"/>
          <w:bCs/>
          <w:i/>
          <w:iCs/>
          <w:sz w:val="28"/>
          <w:szCs w:val="28"/>
          <w:lang w:eastAsia="ru-RU"/>
        </w:rPr>
      </w:pPr>
      <w:r w:rsidRPr="00E42252">
        <w:rPr>
          <w:rFonts w:ascii="Times New Roman" w:eastAsia="Times New Roman" w:hAnsi="Times New Roman"/>
          <w:b/>
          <w:bCs/>
          <w:iCs/>
          <w:sz w:val="28"/>
          <w:szCs w:val="28"/>
          <w:lang w:eastAsia="ru-RU"/>
        </w:rPr>
        <w:lastRenderedPageBreak/>
        <w:t xml:space="preserve"> </w:t>
      </w:r>
      <w:r w:rsidR="0073347A" w:rsidRPr="0073347A">
        <w:rPr>
          <w:rFonts w:ascii="Times New Roman" w:eastAsia="Times New Roman" w:hAnsi="Times New Roman"/>
          <w:iCs/>
          <w:sz w:val="28"/>
          <w:szCs w:val="28"/>
          <w:lang w:eastAsia="ru-RU"/>
        </w:rPr>
        <w:t xml:space="preserve">Убытки по договору страхования моделируется с помощью случайной величины </w:t>
      </w:r>
      <m:oMath>
        <m:r>
          <w:rPr>
            <w:rFonts w:ascii="Cambria Math" w:eastAsia="Times New Roman" w:hAnsi="Cambria Math"/>
            <w:sz w:val="28"/>
            <w:szCs w:val="28"/>
            <w:lang w:val="en-US" w:eastAsia="ru-RU"/>
          </w:rPr>
          <m:t>X</m:t>
        </m:r>
      </m:oMath>
      <w:r w:rsidR="0073347A" w:rsidRPr="0073347A">
        <w:rPr>
          <w:rFonts w:ascii="Times New Roman" w:eastAsia="Times New Roman" w:hAnsi="Times New Roman"/>
          <w:iCs/>
          <w:sz w:val="28"/>
          <w:szCs w:val="28"/>
          <w:lang w:eastAsia="ru-RU"/>
        </w:rPr>
        <w:t xml:space="preserve">, имеющей логнормальное распределение. Известно, что </w:t>
      </w:r>
      <m:oMath>
        <m:r>
          <m:rPr>
            <m:sty m:val="p"/>
          </m:rPr>
          <w:rPr>
            <w:rFonts w:ascii="Cambria Math" w:eastAsia="Times New Roman" w:hAnsi="Cambria Math"/>
            <w:sz w:val="28"/>
            <w:szCs w:val="28"/>
            <w:lang w:val="en-US" w:eastAsia="ru-RU"/>
          </w:rPr>
          <m:t>E</m:t>
        </m:r>
        <m:d>
          <m:dPr>
            <m:ctrlPr>
              <w:rPr>
                <w:rFonts w:ascii="Cambria Math" w:eastAsia="Times New Roman" w:hAnsi="Cambria Math"/>
                <w:bCs/>
                <w:i/>
                <w:iCs/>
                <w:sz w:val="28"/>
                <w:szCs w:val="28"/>
                <w:lang w:val="en-US" w:eastAsia="ru-RU"/>
              </w:rPr>
            </m:ctrlPr>
          </m:dPr>
          <m:e>
            <m:r>
              <w:rPr>
                <w:rFonts w:ascii="Cambria Math" w:eastAsia="Times New Roman" w:hAnsi="Cambria Math"/>
                <w:sz w:val="28"/>
                <w:szCs w:val="28"/>
                <w:lang w:val="en-US" w:eastAsia="ru-RU"/>
              </w:rPr>
              <m:t>X</m:t>
            </m:r>
          </m:e>
        </m:d>
        <m:r>
          <w:rPr>
            <w:rFonts w:ascii="Cambria Math" w:eastAsia="Times New Roman" w:hAnsi="Cambria Math"/>
            <w:sz w:val="28"/>
            <w:szCs w:val="28"/>
            <w:lang w:eastAsia="ru-RU"/>
          </w:rPr>
          <m:t>=</m:t>
        </m:r>
        <m:sSup>
          <m:sSupPr>
            <m:ctrlPr>
              <w:rPr>
                <w:rFonts w:ascii="Cambria Math" w:eastAsia="Times New Roman" w:hAnsi="Cambria Math"/>
                <w:i/>
                <w:iCs/>
                <w:sz w:val="28"/>
                <w:szCs w:val="28"/>
                <w:lang w:eastAsia="ru-RU"/>
              </w:rPr>
            </m:ctrlPr>
          </m:sSupPr>
          <m:e>
            <m:r>
              <w:rPr>
                <w:rFonts w:ascii="Cambria Math" w:eastAsia="Times New Roman" w:hAnsi="Cambria Math"/>
                <w:sz w:val="28"/>
                <w:szCs w:val="28"/>
                <w:lang w:eastAsia="ru-RU"/>
              </w:rPr>
              <m:t>e</m:t>
            </m:r>
          </m:e>
          <m:sup>
            <m:r>
              <w:rPr>
                <w:rFonts w:ascii="Cambria Math" w:eastAsia="Times New Roman" w:hAnsi="Cambria Math"/>
                <w:sz w:val="28"/>
                <w:szCs w:val="28"/>
                <w:lang w:eastAsia="ru-RU"/>
              </w:rPr>
              <m:t>5</m:t>
            </m:r>
          </m:sup>
        </m:sSup>
      </m:oMath>
      <w:r w:rsidR="0073347A" w:rsidRPr="0073347A">
        <w:rPr>
          <w:rFonts w:ascii="Times New Roman" w:eastAsia="Times New Roman" w:hAnsi="Times New Roman"/>
          <w:iCs/>
          <w:sz w:val="28"/>
          <w:szCs w:val="28"/>
          <w:lang w:eastAsia="ru-RU"/>
        </w:rPr>
        <w:t xml:space="preserve">, </w:t>
      </w:r>
      <m:oMath>
        <m:r>
          <m:rPr>
            <m:sty m:val="p"/>
          </m:rPr>
          <w:rPr>
            <w:rFonts w:ascii="Cambria Math" w:eastAsia="Times New Roman" w:hAnsi="Cambria Math"/>
            <w:sz w:val="28"/>
            <w:szCs w:val="28"/>
            <w:lang w:val="en-US" w:eastAsia="ru-RU"/>
          </w:rPr>
          <m:t>E</m:t>
        </m:r>
        <m:d>
          <m:dPr>
            <m:ctrlPr>
              <w:rPr>
                <w:rFonts w:ascii="Cambria Math" w:eastAsia="Times New Roman" w:hAnsi="Cambria Math"/>
                <w:bCs/>
                <w:i/>
                <w:iCs/>
                <w:sz w:val="28"/>
                <w:szCs w:val="28"/>
                <w:lang w:val="en-US" w:eastAsia="ru-RU"/>
              </w:rPr>
            </m:ctrlPr>
          </m:dPr>
          <m:e>
            <m:sSup>
              <m:sSupPr>
                <m:ctrlPr>
                  <w:rPr>
                    <w:rFonts w:ascii="Cambria Math" w:eastAsia="Times New Roman" w:hAnsi="Cambria Math"/>
                    <w:bCs/>
                    <w:i/>
                    <w:iCs/>
                    <w:sz w:val="28"/>
                    <w:szCs w:val="28"/>
                    <w:lang w:val="en-US" w:eastAsia="ru-RU"/>
                  </w:rPr>
                </m:ctrlPr>
              </m:sSupPr>
              <m:e>
                <m:r>
                  <w:rPr>
                    <w:rFonts w:ascii="Cambria Math" w:eastAsia="Times New Roman" w:hAnsi="Cambria Math"/>
                    <w:sz w:val="28"/>
                    <w:szCs w:val="28"/>
                    <w:lang w:val="en-US" w:eastAsia="ru-RU"/>
                  </w:rPr>
                  <m:t>X</m:t>
                </m:r>
              </m:e>
              <m:sup>
                <m:r>
                  <w:rPr>
                    <w:rFonts w:ascii="Cambria Math" w:eastAsia="Times New Roman" w:hAnsi="Cambria Math"/>
                    <w:sz w:val="28"/>
                    <w:szCs w:val="28"/>
                    <w:lang w:eastAsia="ru-RU"/>
                  </w:rPr>
                  <m:t>2</m:t>
                </m:r>
              </m:sup>
            </m:sSup>
          </m:e>
        </m:d>
        <m:r>
          <w:rPr>
            <w:rFonts w:ascii="Cambria Math" w:eastAsia="Times New Roman" w:hAnsi="Cambria Math"/>
            <w:sz w:val="28"/>
            <w:szCs w:val="28"/>
            <w:lang w:eastAsia="ru-RU"/>
          </w:rPr>
          <m:t>=</m:t>
        </m:r>
        <m:sSup>
          <m:sSupPr>
            <m:ctrlPr>
              <w:rPr>
                <w:rFonts w:ascii="Cambria Math" w:eastAsia="Times New Roman" w:hAnsi="Cambria Math"/>
                <w:bCs/>
                <w:i/>
                <w:iCs/>
                <w:sz w:val="28"/>
                <w:szCs w:val="28"/>
                <w:lang w:val="en-US" w:eastAsia="ru-RU"/>
              </w:rPr>
            </m:ctrlPr>
          </m:sSupPr>
          <m:e>
            <m:r>
              <w:rPr>
                <w:rFonts w:ascii="Cambria Math" w:eastAsia="Times New Roman" w:hAnsi="Cambria Math"/>
                <w:sz w:val="28"/>
                <w:szCs w:val="28"/>
                <w:lang w:val="en-US" w:eastAsia="ru-RU"/>
              </w:rPr>
              <m:t>e</m:t>
            </m:r>
          </m:e>
          <m:sup>
            <m:r>
              <w:rPr>
                <w:rFonts w:ascii="Cambria Math" w:eastAsia="Times New Roman" w:hAnsi="Cambria Math"/>
                <w:sz w:val="28"/>
                <w:szCs w:val="28"/>
                <w:lang w:eastAsia="ru-RU"/>
              </w:rPr>
              <m:t>14</m:t>
            </m:r>
          </m:sup>
        </m:sSup>
      </m:oMath>
      <w:r w:rsidR="0073347A" w:rsidRPr="0073347A">
        <w:rPr>
          <w:rFonts w:ascii="Times New Roman" w:eastAsia="Times New Roman" w:hAnsi="Times New Roman"/>
          <w:iCs/>
          <w:sz w:val="28"/>
          <w:szCs w:val="28"/>
          <w:lang w:eastAsia="ru-RU"/>
        </w:rPr>
        <w:t>. Найти</w:t>
      </w:r>
    </w:p>
    <w:p w14:paraId="4DB29FBC" w14:textId="7832B5A4" w:rsidR="0073347A" w:rsidRPr="0073347A" w:rsidRDefault="0073347A" w:rsidP="0073347A">
      <w:pPr>
        <w:spacing w:after="0" w:line="360" w:lineRule="auto"/>
        <w:ind w:left="709"/>
        <w:jc w:val="both"/>
        <w:rPr>
          <w:rFonts w:ascii="Times New Roman" w:eastAsia="Times New Roman" w:hAnsi="Times New Roman"/>
          <w:iCs/>
          <w:sz w:val="28"/>
          <w:szCs w:val="28"/>
          <w:lang w:eastAsia="ru-RU"/>
        </w:rPr>
      </w:pPr>
      <w:r w:rsidRPr="0073347A">
        <w:rPr>
          <w:rFonts w:ascii="Times New Roman" w:eastAsia="Times New Roman" w:hAnsi="Times New Roman"/>
          <w:iCs/>
          <w:sz w:val="28"/>
          <w:szCs w:val="28"/>
          <w:lang w:eastAsia="ru-RU"/>
        </w:rPr>
        <w:t xml:space="preserve">а) вероятность того, что выплата по договору не превосходит </w:t>
      </w:r>
      <m:oMath>
        <m:sSup>
          <m:sSupPr>
            <m:ctrlPr>
              <w:rPr>
                <w:rFonts w:ascii="Cambria Math" w:eastAsia="Times New Roman" w:hAnsi="Cambria Math"/>
                <w:bCs/>
                <w:i/>
                <w:iCs/>
                <w:sz w:val="28"/>
                <w:szCs w:val="28"/>
                <w:lang w:val="en-US" w:eastAsia="ru-RU"/>
              </w:rPr>
            </m:ctrlPr>
          </m:sSupPr>
          <m:e>
            <m:r>
              <w:rPr>
                <w:rFonts w:ascii="Cambria Math" w:eastAsia="Times New Roman" w:hAnsi="Cambria Math"/>
                <w:sz w:val="28"/>
                <w:szCs w:val="28"/>
                <w:lang w:val="en-US" w:eastAsia="ru-RU"/>
              </w:rPr>
              <m:t>e</m:t>
            </m:r>
          </m:e>
          <m:sup>
            <m:r>
              <w:rPr>
                <w:rFonts w:ascii="Cambria Math" w:eastAsia="Times New Roman" w:hAnsi="Cambria Math"/>
                <w:sz w:val="28"/>
                <w:szCs w:val="28"/>
                <w:lang w:eastAsia="ru-RU"/>
              </w:rPr>
              <m:t>7</m:t>
            </m:r>
          </m:sup>
        </m:sSup>
      </m:oMath>
      <w:r w:rsidRPr="0073347A">
        <w:rPr>
          <w:rFonts w:ascii="Times New Roman" w:eastAsia="Times New Roman" w:hAnsi="Times New Roman"/>
          <w:iCs/>
          <w:sz w:val="28"/>
          <w:szCs w:val="28"/>
          <w:lang w:eastAsia="ru-RU"/>
        </w:rPr>
        <w:t>;</w:t>
      </w:r>
    </w:p>
    <w:p w14:paraId="58A6C8FC" w14:textId="77777777" w:rsidR="0073347A" w:rsidRPr="0073347A" w:rsidRDefault="0073347A" w:rsidP="0073347A">
      <w:pPr>
        <w:spacing w:after="0" w:line="360" w:lineRule="auto"/>
        <w:ind w:left="709"/>
        <w:jc w:val="both"/>
        <w:rPr>
          <w:rFonts w:ascii="Times New Roman" w:eastAsia="Times New Roman" w:hAnsi="Times New Roman"/>
          <w:iCs/>
          <w:sz w:val="28"/>
          <w:szCs w:val="28"/>
          <w:lang w:eastAsia="ru-RU"/>
        </w:rPr>
      </w:pPr>
      <w:r w:rsidRPr="0073347A">
        <w:rPr>
          <w:rFonts w:ascii="Times New Roman" w:eastAsia="Times New Roman" w:hAnsi="Times New Roman"/>
          <w:iCs/>
          <w:sz w:val="28"/>
          <w:szCs w:val="28"/>
          <w:lang w:eastAsia="ru-RU"/>
        </w:rPr>
        <w:t>б) величину резервов страховой компании по этому договору, чтобы она могла выполнить свои обязательства с вероятностью 0,75.</w:t>
      </w:r>
    </w:p>
    <w:p w14:paraId="2417016B" w14:textId="77777777" w:rsidR="00E962DA" w:rsidRPr="00E962DA" w:rsidRDefault="00E962DA" w:rsidP="00E962DA">
      <w:pPr>
        <w:pStyle w:val="a3"/>
        <w:numPr>
          <w:ilvl w:val="0"/>
          <w:numId w:val="34"/>
        </w:numPr>
        <w:tabs>
          <w:tab w:val="center" w:pos="4677"/>
          <w:tab w:val="left" w:pos="6336"/>
        </w:tabs>
        <w:spacing w:line="360" w:lineRule="auto"/>
        <w:jc w:val="both"/>
        <w:rPr>
          <w:iCs/>
          <w:sz w:val="28"/>
          <w:szCs w:val="28"/>
        </w:rPr>
      </w:pPr>
      <w:r w:rsidRPr="00E962DA">
        <w:rPr>
          <w:iCs/>
          <w:sz w:val="28"/>
          <w:szCs w:val="28"/>
        </w:rPr>
        <w:t xml:space="preserve">Выплаты по договору автострахования моделируется с помощью случайной величины </w:t>
      </w:r>
      <m:oMath>
        <m:r>
          <w:rPr>
            <w:rFonts w:ascii="Cambria Math" w:hAnsi="Cambria Math"/>
            <w:sz w:val="28"/>
            <w:szCs w:val="28"/>
          </w:rPr>
          <m:t>X</m:t>
        </m:r>
      </m:oMath>
      <w:r w:rsidRPr="00E962DA">
        <w:rPr>
          <w:iCs/>
          <w:sz w:val="28"/>
          <w:szCs w:val="28"/>
        </w:rPr>
        <w:t xml:space="preserve"> с функцией распределения </w:t>
      </w:r>
    </w:p>
    <w:p w14:paraId="219E244A" w14:textId="77777777" w:rsidR="00E962DA" w:rsidRPr="00E962DA" w:rsidRDefault="00857BF4" w:rsidP="00E962DA">
      <w:pPr>
        <w:pStyle w:val="a3"/>
        <w:tabs>
          <w:tab w:val="center" w:pos="4677"/>
          <w:tab w:val="left" w:pos="6336"/>
        </w:tabs>
        <w:spacing w:line="360" w:lineRule="auto"/>
        <w:jc w:val="both"/>
        <w:rPr>
          <w:iCs/>
          <w:sz w:val="28"/>
          <w:szCs w:val="28"/>
        </w:rPr>
      </w:pPr>
      <m:oMathPara>
        <m:oMath>
          <m:sSub>
            <m:sSubPr>
              <m:ctrlPr>
                <w:rPr>
                  <w:rFonts w:ascii="Cambria Math" w:hAnsi="Cambria Math"/>
                  <w:iCs/>
                  <w:sz w:val="28"/>
                  <w:szCs w:val="28"/>
                </w:rPr>
              </m:ctrlPr>
            </m:sSubPr>
            <m:e>
              <m:r>
                <w:rPr>
                  <w:rFonts w:ascii="Cambria Math" w:hAnsi="Cambria Math"/>
                  <w:sz w:val="28"/>
                  <w:szCs w:val="28"/>
                </w:rPr>
                <m:t>F</m:t>
              </m:r>
            </m:e>
            <m:sub>
              <m:r>
                <w:rPr>
                  <w:rFonts w:ascii="Cambria Math" w:hAnsi="Cambria Math"/>
                  <w:sz w:val="28"/>
                  <w:szCs w:val="28"/>
                </w:rPr>
                <m:t>X</m:t>
              </m:r>
            </m:sub>
          </m:sSub>
          <m:r>
            <w:rPr>
              <w:rFonts w:ascii="Cambria Math" w:hAnsi="Cambria Math"/>
              <w:sz w:val="28"/>
              <w:szCs w:val="28"/>
            </w:rPr>
            <m:t>(x)=</m:t>
          </m:r>
          <m:d>
            <m:dPr>
              <m:begChr m:val="{"/>
              <m:endChr m:val=""/>
              <m:ctrlPr>
                <w:rPr>
                  <w:rFonts w:ascii="Cambria Math" w:hAnsi="Cambria Math"/>
                  <w:i/>
                  <w:iCs/>
                  <w:sz w:val="28"/>
                  <w:szCs w:val="28"/>
                </w:rPr>
              </m:ctrlPr>
            </m:dPr>
            <m:e>
              <m:eqArr>
                <m:eqArrPr>
                  <m:ctrlPr>
                    <w:rPr>
                      <w:rFonts w:ascii="Cambria Math" w:hAnsi="Cambria Math"/>
                      <w:i/>
                      <w:iCs/>
                      <w:sz w:val="28"/>
                      <w:szCs w:val="28"/>
                    </w:rPr>
                  </m:ctrlPr>
                </m:eqArrPr>
                <m:e>
                  <m:r>
                    <w:rPr>
                      <w:rFonts w:ascii="Cambria Math" w:hAnsi="Cambria Math"/>
                      <w:sz w:val="28"/>
                      <w:szCs w:val="28"/>
                    </w:rPr>
                    <m:t>0,  &amp;x&lt;0</m:t>
                  </m:r>
                </m:e>
                <m:e>
                  <m:r>
                    <w:rPr>
                      <w:rFonts w:ascii="Cambria Math" w:hAnsi="Cambria Math"/>
                      <w:sz w:val="28"/>
                      <w:szCs w:val="28"/>
                    </w:rPr>
                    <m:t>1-</m:t>
                  </m:r>
                  <m:sSup>
                    <m:sSupPr>
                      <m:ctrlPr>
                        <w:rPr>
                          <w:rFonts w:ascii="Cambria Math" w:hAnsi="Cambria Math"/>
                          <w:iCs/>
                          <w:sz w:val="28"/>
                          <w:szCs w:val="28"/>
                        </w:rPr>
                      </m:ctrlPr>
                    </m:sSupPr>
                    <m:e>
                      <m:d>
                        <m:dPr>
                          <m:ctrlPr>
                            <w:rPr>
                              <w:rFonts w:ascii="Cambria Math" w:hAnsi="Cambria Math"/>
                              <w:iCs/>
                              <w:sz w:val="28"/>
                              <w:szCs w:val="28"/>
                            </w:rPr>
                          </m:ctrlPr>
                        </m:dPr>
                        <m:e>
                          <m:f>
                            <m:fPr>
                              <m:ctrlPr>
                                <w:rPr>
                                  <w:rFonts w:ascii="Cambria Math" w:hAnsi="Cambria Math"/>
                                  <w:iCs/>
                                  <w:sz w:val="28"/>
                                  <w:szCs w:val="28"/>
                                </w:rPr>
                              </m:ctrlPr>
                            </m:fPr>
                            <m:num>
                              <m:r>
                                <m:rPr>
                                  <m:lit/>
                                  <m:nor/>
                                </m:rPr>
                                <w:rPr>
                                  <w:iCs/>
                                  <w:sz w:val="28"/>
                                  <w:szCs w:val="28"/>
                                </w:rPr>
                                <m:t>2000</m:t>
                              </m:r>
                            </m:num>
                            <m:den>
                              <m:r>
                                <w:rPr>
                                  <w:rFonts w:ascii="Cambria Math" w:hAnsi="Cambria Math"/>
                                  <w:sz w:val="28"/>
                                  <w:szCs w:val="28"/>
                                </w:rPr>
                                <m:t>x+</m:t>
                              </m:r>
                              <m:r>
                                <m:rPr>
                                  <m:lit/>
                                  <m:nor/>
                                </m:rPr>
                                <w:rPr>
                                  <w:iCs/>
                                  <w:sz w:val="28"/>
                                  <w:szCs w:val="28"/>
                                </w:rPr>
                                <m:t>2000</m:t>
                              </m:r>
                            </m:den>
                          </m:f>
                        </m:e>
                      </m:d>
                    </m:e>
                    <m:sup>
                      <m:r>
                        <w:rPr>
                          <w:rFonts w:ascii="Cambria Math" w:hAnsi="Cambria Math"/>
                          <w:sz w:val="28"/>
                          <w:szCs w:val="28"/>
                        </w:rPr>
                        <m:t>3</m:t>
                      </m:r>
                    </m:sup>
                  </m:sSup>
                  <m:r>
                    <w:rPr>
                      <w:rFonts w:ascii="Cambria Math" w:hAnsi="Cambria Math"/>
                      <w:sz w:val="28"/>
                      <w:szCs w:val="28"/>
                    </w:rPr>
                    <m:t>,  &amp;x≥0</m:t>
                  </m:r>
                </m:e>
              </m:eqArr>
            </m:e>
          </m:d>
        </m:oMath>
      </m:oMathPara>
    </w:p>
    <w:p w14:paraId="4AE2EA1F" w14:textId="77777777" w:rsidR="00E962DA" w:rsidRPr="00E962DA" w:rsidRDefault="00E962DA" w:rsidP="00E962DA">
      <w:pPr>
        <w:pStyle w:val="a3"/>
        <w:tabs>
          <w:tab w:val="center" w:pos="4677"/>
          <w:tab w:val="left" w:pos="6336"/>
        </w:tabs>
        <w:spacing w:line="360" w:lineRule="auto"/>
        <w:jc w:val="both"/>
        <w:rPr>
          <w:iCs/>
          <w:sz w:val="28"/>
          <w:szCs w:val="28"/>
        </w:rPr>
      </w:pPr>
      <w:r w:rsidRPr="00E962DA">
        <w:rPr>
          <w:iCs/>
          <w:sz w:val="28"/>
          <w:szCs w:val="28"/>
        </w:rPr>
        <w:t>определить два первых начальных момента, стандартное отклонение, коэффициенты вариации, перекоса и эксцесса</w:t>
      </w:r>
    </w:p>
    <w:p w14:paraId="3E471C61" w14:textId="2B7FDD91" w:rsidR="00E962DA" w:rsidRDefault="00E42252" w:rsidP="00E962DA">
      <w:pPr>
        <w:numPr>
          <w:ilvl w:val="0"/>
          <w:numId w:val="34"/>
        </w:numPr>
        <w:spacing w:after="0" w:line="360" w:lineRule="auto"/>
        <w:ind w:left="0" w:firstLine="709"/>
        <w:jc w:val="both"/>
        <w:rPr>
          <w:rFonts w:ascii="Times New Roman" w:eastAsia="Times New Roman" w:hAnsi="Times New Roman"/>
          <w:iCs/>
          <w:sz w:val="28"/>
          <w:szCs w:val="28"/>
          <w:lang w:eastAsia="ru-RU"/>
        </w:rPr>
      </w:pPr>
      <w:r w:rsidRPr="00E42252">
        <w:rPr>
          <w:rFonts w:ascii="Times New Roman" w:eastAsia="Times New Roman" w:hAnsi="Times New Roman"/>
          <w:iCs/>
          <w:sz w:val="28"/>
          <w:szCs w:val="28"/>
          <w:lang w:eastAsia="ru-RU"/>
        </w:rPr>
        <w:t xml:space="preserve"> </w:t>
      </w:r>
      <w:r w:rsidR="00E962DA" w:rsidRPr="00AF78C6">
        <w:rPr>
          <w:rFonts w:ascii="Times New Roman" w:hAnsi="Times New Roman"/>
          <w:iCs/>
          <w:sz w:val="28"/>
          <w:szCs w:val="28"/>
        </w:rPr>
        <w:t>Аналитический отдел страховой компании пришел к выводу, сумма требований</w:t>
      </w:r>
      <m:oMath>
        <m:r>
          <m:rPr>
            <m:sty m:val="p"/>
          </m:rPr>
          <w:rPr>
            <w:rFonts w:ascii="Cambria Math" w:hAnsi="Cambria Math"/>
            <w:sz w:val="28"/>
            <w:szCs w:val="28"/>
            <w:lang w:val="en-US"/>
          </w:rPr>
          <m:t> </m:t>
        </m:r>
        <m:r>
          <w:rPr>
            <w:rFonts w:ascii="Cambria Math" w:hAnsi="Cambria Math"/>
            <w:sz w:val="28"/>
            <w:szCs w:val="28"/>
            <w:lang w:val="en-US"/>
          </w:rPr>
          <m:t>X</m:t>
        </m:r>
      </m:oMath>
      <w:r w:rsidR="00E962DA" w:rsidRPr="00AF78C6">
        <w:rPr>
          <w:rFonts w:ascii="Times New Roman" w:hAnsi="Times New Roman"/>
          <w:iCs/>
          <w:sz w:val="28"/>
          <w:szCs w:val="28"/>
        </w:rPr>
        <w:t xml:space="preserve"> по ущербам автомобилей подчинено </w:t>
      </w:r>
      <w:r w:rsidR="00E962DA" w:rsidRPr="002060E5">
        <w:rPr>
          <w:rFonts w:ascii="Times New Roman" w:hAnsi="Times New Roman"/>
          <w:iCs/>
          <w:sz w:val="28"/>
          <w:szCs w:val="28"/>
        </w:rPr>
        <w:t xml:space="preserve">следует логнормальному распределению </w:t>
      </w:r>
      <w:r w:rsidR="00E962DA" w:rsidRPr="00AF78C6">
        <w:rPr>
          <w:rFonts w:ascii="Times New Roman" w:hAnsi="Times New Roman"/>
          <w:iCs/>
          <w:sz w:val="28"/>
          <w:szCs w:val="28"/>
        </w:rPr>
        <w:t xml:space="preserve">с параметрами </w:t>
      </w:r>
      <m:oMath>
        <m:r>
          <w:rPr>
            <w:rFonts w:ascii="Cambria Math" w:hAnsi="Cambria Math"/>
            <w:sz w:val="28"/>
            <w:szCs w:val="28"/>
            <w:lang w:val="en-US"/>
          </w:rPr>
          <m:t>μ</m:t>
        </m:r>
        <m:r>
          <w:rPr>
            <w:rFonts w:ascii="Cambria Math" w:hAnsi="Cambria Math"/>
            <w:sz w:val="28"/>
            <w:szCs w:val="28"/>
          </w:rPr>
          <m:t xml:space="preserve">=5 </m:t>
        </m:r>
      </m:oMath>
      <w:r w:rsidR="00E962DA" w:rsidRPr="00AF78C6">
        <w:rPr>
          <w:rFonts w:ascii="Times New Roman" w:hAnsi="Times New Roman"/>
          <w:iCs/>
          <w:sz w:val="28"/>
          <w:szCs w:val="28"/>
        </w:rPr>
        <w:t xml:space="preserve">и </w:t>
      </w:r>
      <m:oMath>
        <m:r>
          <w:rPr>
            <w:rFonts w:ascii="Cambria Math" w:hAnsi="Cambria Math"/>
            <w:sz w:val="28"/>
            <w:szCs w:val="28"/>
            <w:lang w:val="en-US"/>
          </w:rPr>
          <m:t>σ</m:t>
        </m:r>
        <m:r>
          <w:rPr>
            <w:rFonts w:ascii="Cambria Math" w:hAnsi="Cambria Math"/>
            <w:sz w:val="28"/>
            <w:szCs w:val="28"/>
          </w:rPr>
          <m:t>=0,4</m:t>
        </m:r>
      </m:oMath>
      <w:r w:rsidR="00E962DA" w:rsidRPr="00AF78C6">
        <w:rPr>
          <w:rFonts w:ascii="Times New Roman" w:hAnsi="Times New Roman"/>
          <w:iCs/>
          <w:sz w:val="28"/>
          <w:szCs w:val="28"/>
        </w:rPr>
        <w:t>. Величина ущерба измеряется в тыс. руб. Какова вероятность того, что сумма ущерба не превысит 100 000 руб.?</w:t>
      </w:r>
    </w:p>
    <w:p w14:paraId="508D2A08" w14:textId="69AD73FA" w:rsidR="00E962DA" w:rsidRPr="00E962DA" w:rsidRDefault="00E962DA" w:rsidP="00E962DA">
      <w:pPr>
        <w:numPr>
          <w:ilvl w:val="0"/>
          <w:numId w:val="34"/>
        </w:numPr>
        <w:spacing w:after="0" w:line="360" w:lineRule="auto"/>
        <w:ind w:left="0" w:firstLine="709"/>
        <w:jc w:val="both"/>
        <w:rPr>
          <w:rFonts w:ascii="Times New Roman" w:eastAsia="Times New Roman" w:hAnsi="Times New Roman"/>
          <w:iCs/>
          <w:sz w:val="28"/>
          <w:szCs w:val="28"/>
          <w:lang w:eastAsia="ru-RU"/>
        </w:rPr>
      </w:pPr>
      <w:r w:rsidRPr="00E962DA">
        <w:rPr>
          <w:rFonts w:ascii="Times New Roman" w:hAnsi="Times New Roman"/>
          <w:bCs/>
          <w:iCs/>
          <w:sz w:val="28"/>
          <w:szCs w:val="28"/>
        </w:rPr>
        <w:t xml:space="preserve">Стоимость детали заводского оборудования после трехлетней эксплуатации составляет </w:t>
      </w:r>
      <m:oMath>
        <m:r>
          <w:rPr>
            <w:rFonts w:ascii="Cambria Math" w:hAnsi="Cambria Math"/>
            <w:sz w:val="28"/>
            <w:szCs w:val="28"/>
          </w:rPr>
          <m:t>100</m:t>
        </m:r>
        <m:sSup>
          <m:sSupPr>
            <m:ctrlPr>
              <w:rPr>
                <w:rFonts w:ascii="Cambria Math" w:hAnsi="Cambria Math"/>
                <w:bCs/>
                <w:i/>
                <w:iCs/>
                <w:sz w:val="28"/>
                <w:szCs w:val="28"/>
              </w:rPr>
            </m:ctrlPr>
          </m:sSupPr>
          <m:e>
            <m:d>
              <m:dPr>
                <m:ctrlPr>
                  <w:rPr>
                    <w:rFonts w:ascii="Cambria Math" w:hAnsi="Cambria Math"/>
                    <w:bCs/>
                    <w:i/>
                    <w:iCs/>
                    <w:sz w:val="28"/>
                    <w:szCs w:val="28"/>
                  </w:rPr>
                </m:ctrlPr>
              </m:dPr>
              <m:e>
                <m:r>
                  <w:rPr>
                    <w:rFonts w:ascii="Cambria Math" w:hAnsi="Cambria Math"/>
                    <w:sz w:val="28"/>
                    <w:szCs w:val="28"/>
                  </w:rPr>
                  <m:t>0,5</m:t>
                </m:r>
              </m:e>
            </m:d>
          </m:e>
          <m:sup>
            <m:r>
              <w:rPr>
                <w:rFonts w:ascii="Cambria Math" w:hAnsi="Cambria Math"/>
                <w:sz w:val="28"/>
                <w:szCs w:val="28"/>
              </w:rPr>
              <m:t>X</m:t>
            </m:r>
          </m:sup>
        </m:sSup>
      </m:oMath>
      <w:r w:rsidRPr="00E962DA">
        <w:rPr>
          <w:rFonts w:ascii="Times New Roman" w:hAnsi="Times New Roman"/>
          <w:bCs/>
          <w:iCs/>
          <w:sz w:val="28"/>
          <w:szCs w:val="28"/>
        </w:rPr>
        <w:t xml:space="preserve">, где </w:t>
      </w:r>
      <m:oMath>
        <m:r>
          <w:rPr>
            <w:rFonts w:ascii="Cambria Math" w:hAnsi="Cambria Math"/>
            <w:sz w:val="28"/>
            <w:szCs w:val="28"/>
          </w:rPr>
          <m:t>X</m:t>
        </m:r>
      </m:oMath>
      <w:r w:rsidRPr="00E962DA">
        <w:rPr>
          <w:rFonts w:ascii="Times New Roman" w:hAnsi="Times New Roman"/>
          <w:bCs/>
          <w:iCs/>
          <w:sz w:val="28"/>
          <w:szCs w:val="28"/>
        </w:rPr>
        <w:t xml:space="preserve"> –случайная величина с ПФМ</w:t>
      </w:r>
    </w:p>
    <w:p w14:paraId="5292635A" w14:textId="77777777" w:rsidR="00E962DA" w:rsidRPr="00AF78C6" w:rsidRDefault="00857BF4" w:rsidP="00E962DA">
      <w:pPr>
        <w:tabs>
          <w:tab w:val="center" w:pos="4677"/>
          <w:tab w:val="left" w:pos="6336"/>
        </w:tabs>
        <w:spacing w:after="0" w:line="360" w:lineRule="auto"/>
        <w:rPr>
          <w:rFonts w:ascii="Times New Roman" w:hAnsi="Times New Roman"/>
          <w:bCs/>
          <w:iCs/>
          <w:sz w:val="28"/>
          <w:szCs w:val="28"/>
        </w:rPr>
      </w:pPr>
      <m:oMathPara>
        <m:oMath>
          <m:sSub>
            <m:sSubPr>
              <m:ctrlPr>
                <w:rPr>
                  <w:rFonts w:ascii="Cambria Math" w:hAnsi="Cambria Math"/>
                  <w:bCs/>
                  <w:i/>
                  <w:iCs/>
                  <w:sz w:val="28"/>
                  <w:szCs w:val="28"/>
                </w:rPr>
              </m:ctrlPr>
            </m:sSubPr>
            <m:e>
              <m:r>
                <w:rPr>
                  <w:rFonts w:ascii="Cambria Math" w:hAnsi="Cambria Math"/>
                  <w:sz w:val="28"/>
                  <w:szCs w:val="28"/>
                  <w:lang w:val="en-US"/>
                </w:rPr>
                <m:t>M</m:t>
              </m:r>
            </m:e>
            <m:sub>
              <m:r>
                <w:rPr>
                  <w:rFonts w:ascii="Cambria Math" w:hAnsi="Cambria Math"/>
                  <w:sz w:val="28"/>
                  <w:szCs w:val="28"/>
                </w:rPr>
                <m:t>X</m:t>
              </m:r>
            </m:sub>
          </m:sSub>
          <m:d>
            <m:dPr>
              <m:ctrlPr>
                <w:rPr>
                  <w:rFonts w:ascii="Cambria Math" w:hAnsi="Cambria Math"/>
                  <w:bCs/>
                  <w:i/>
                  <w:iCs/>
                  <w:sz w:val="28"/>
                  <w:szCs w:val="28"/>
                </w:rPr>
              </m:ctrlPr>
            </m:dPr>
            <m:e>
              <m:r>
                <w:rPr>
                  <w:rFonts w:ascii="Cambria Math" w:hAnsi="Cambria Math"/>
                  <w:sz w:val="28"/>
                  <w:szCs w:val="28"/>
                </w:rPr>
                <m:t>t</m:t>
              </m:r>
            </m:e>
          </m:d>
          <m:r>
            <w:rPr>
              <w:rFonts w:ascii="Cambria Math" w:hAnsi="Cambria Math"/>
              <w:sz w:val="28"/>
              <w:szCs w:val="28"/>
            </w:rPr>
            <m:t>=</m:t>
          </m:r>
          <m:f>
            <m:fPr>
              <m:ctrlPr>
                <w:rPr>
                  <w:rFonts w:ascii="Cambria Math" w:hAnsi="Cambria Math"/>
                  <w:bCs/>
                  <w:i/>
                  <w:iCs/>
                  <w:sz w:val="28"/>
                  <w:szCs w:val="28"/>
                </w:rPr>
              </m:ctrlPr>
            </m:fPr>
            <m:num>
              <m:r>
                <w:rPr>
                  <w:rFonts w:ascii="Cambria Math" w:hAnsi="Cambria Math"/>
                  <w:sz w:val="28"/>
                  <w:szCs w:val="28"/>
                </w:rPr>
                <m:t>1</m:t>
              </m:r>
            </m:num>
            <m:den>
              <m:r>
                <w:rPr>
                  <w:rFonts w:ascii="Cambria Math" w:hAnsi="Cambria Math"/>
                  <w:sz w:val="28"/>
                  <w:szCs w:val="28"/>
                </w:rPr>
                <m:t>1-2t</m:t>
              </m:r>
            </m:den>
          </m:f>
          <m:r>
            <w:rPr>
              <w:rFonts w:ascii="Cambria Math" w:hAnsi="Cambria Math"/>
              <w:sz w:val="28"/>
              <w:szCs w:val="28"/>
            </w:rPr>
            <m:t>,  t&lt;1/2.</m:t>
          </m:r>
        </m:oMath>
      </m:oMathPara>
    </w:p>
    <w:p w14:paraId="534BFA84" w14:textId="54FA437E" w:rsidR="00E42252" w:rsidRPr="00E42252" w:rsidRDefault="00E962DA" w:rsidP="00E962DA">
      <w:pPr>
        <w:spacing w:after="0" w:line="360" w:lineRule="auto"/>
        <w:ind w:left="720"/>
        <w:jc w:val="both"/>
        <w:rPr>
          <w:rFonts w:ascii="Times New Roman" w:eastAsia="Times New Roman" w:hAnsi="Times New Roman"/>
          <w:iCs/>
          <w:sz w:val="28"/>
          <w:szCs w:val="28"/>
          <w:lang w:eastAsia="ru-RU"/>
        </w:rPr>
      </w:pPr>
      <w:r w:rsidRPr="00AF78C6">
        <w:rPr>
          <w:rFonts w:ascii="Times New Roman" w:hAnsi="Times New Roman"/>
          <w:bCs/>
          <w:iCs/>
          <w:sz w:val="28"/>
          <w:szCs w:val="28"/>
        </w:rPr>
        <w:t>Найти среднее значение стоимости детали после трехлетней эксплуатации</w:t>
      </w:r>
      <w:r w:rsidR="00E42252" w:rsidRPr="00E42252">
        <w:rPr>
          <w:rFonts w:ascii="Times New Roman" w:eastAsia="Times New Roman" w:hAnsi="Times New Roman"/>
          <w:iCs/>
          <w:sz w:val="28"/>
          <w:szCs w:val="28"/>
          <w:lang w:eastAsia="ru-RU"/>
        </w:rPr>
        <w:t>.</w:t>
      </w:r>
    </w:p>
    <w:p w14:paraId="4D90F78E" w14:textId="77777777" w:rsidR="009544E5" w:rsidRPr="009544E5" w:rsidRDefault="009544E5" w:rsidP="009544E5">
      <w:pPr>
        <w:numPr>
          <w:ilvl w:val="0"/>
          <w:numId w:val="34"/>
        </w:numPr>
        <w:spacing w:after="0" w:line="360" w:lineRule="auto"/>
        <w:ind w:left="0" w:firstLine="709"/>
        <w:jc w:val="both"/>
        <w:rPr>
          <w:rFonts w:ascii="Times New Roman" w:hAnsi="Times New Roman"/>
          <w:bCs/>
          <w:iCs/>
          <w:sz w:val="28"/>
          <w:szCs w:val="28"/>
        </w:rPr>
      </w:pPr>
      <w:r w:rsidRPr="009544E5">
        <w:rPr>
          <w:rFonts w:ascii="Times New Roman" w:hAnsi="Times New Roman"/>
          <w:bCs/>
          <w:iCs/>
          <w:sz w:val="28"/>
          <w:szCs w:val="28"/>
        </w:rPr>
        <w:t xml:space="preserve">Количество убытков по определённому сегменту страховых полисов имеют экспоненциальное распределение со средним = 100. Страховая компания хочет заключить договор перестрахования на базе </w:t>
      </w:r>
      <w:proofErr w:type="spellStart"/>
      <w:r w:rsidRPr="009544E5">
        <w:rPr>
          <w:rFonts w:ascii="Times New Roman" w:hAnsi="Times New Roman"/>
          <w:bCs/>
          <w:iCs/>
          <w:sz w:val="28"/>
          <w:szCs w:val="28"/>
        </w:rPr>
        <w:t>эксцедента</w:t>
      </w:r>
      <w:proofErr w:type="spellEnd"/>
      <w:r w:rsidRPr="009544E5">
        <w:rPr>
          <w:rFonts w:ascii="Times New Roman" w:hAnsi="Times New Roman"/>
          <w:bCs/>
          <w:iCs/>
          <w:sz w:val="28"/>
          <w:szCs w:val="28"/>
        </w:rPr>
        <w:t xml:space="preserve"> убытка с уровнем собственного удержания M таким, что по 8 из 10 требований перестраховщик не участвует. Найдите размер собственного удержания M. </w:t>
      </w:r>
    </w:p>
    <w:p w14:paraId="46391492" w14:textId="77777777" w:rsidR="0051632E" w:rsidRDefault="00E42252" w:rsidP="0051632E">
      <w:pPr>
        <w:numPr>
          <w:ilvl w:val="0"/>
          <w:numId w:val="34"/>
        </w:numPr>
        <w:spacing w:after="0" w:line="360" w:lineRule="auto"/>
        <w:ind w:left="0" w:firstLine="709"/>
        <w:jc w:val="both"/>
        <w:rPr>
          <w:rFonts w:ascii="Times New Roman" w:hAnsi="Times New Roman"/>
          <w:bCs/>
          <w:iCs/>
          <w:sz w:val="28"/>
          <w:szCs w:val="28"/>
        </w:rPr>
      </w:pPr>
      <w:r w:rsidRPr="0051632E">
        <w:rPr>
          <w:rFonts w:ascii="Times New Roman" w:hAnsi="Times New Roman"/>
          <w:bCs/>
          <w:iCs/>
          <w:sz w:val="28"/>
          <w:szCs w:val="28"/>
        </w:rPr>
        <w:lastRenderedPageBreak/>
        <w:t>.</w:t>
      </w:r>
      <w:r w:rsidR="0051632E" w:rsidRPr="0051632E">
        <w:rPr>
          <w:rFonts w:ascii="Times New Roman" w:hAnsi="Times New Roman"/>
          <w:bCs/>
          <w:iCs/>
          <w:sz w:val="28"/>
          <w:szCs w:val="28"/>
        </w:rPr>
        <w:t xml:space="preserve"> Выплаты распределены экспоненциально со средним </w:t>
      </w:r>
      <m:oMath>
        <m:r>
          <m:rPr>
            <m:sty m:val="p"/>
          </m:rPr>
          <w:rPr>
            <w:rFonts w:ascii="Cambria Math" w:hAnsi="Cambria Math"/>
            <w:sz w:val="28"/>
            <w:szCs w:val="28"/>
          </w:rPr>
          <m:t>1/</m:t>
        </m:r>
        <m:r>
          <w:rPr>
            <w:rFonts w:ascii="Cambria Math" w:hAnsi="Cambria Math"/>
            <w:sz w:val="28"/>
            <w:szCs w:val="28"/>
          </w:rPr>
          <m:t>λ</m:t>
        </m:r>
      </m:oMath>
      <w:r w:rsidR="0051632E" w:rsidRPr="0051632E">
        <w:rPr>
          <w:rFonts w:ascii="Times New Roman" w:hAnsi="Times New Roman"/>
          <w:bCs/>
          <w:iCs/>
          <w:sz w:val="28"/>
          <w:szCs w:val="28"/>
        </w:rPr>
        <w:t xml:space="preserve">, а темп инфляции равен </w:t>
      </w:r>
      <m:oMath>
        <m:r>
          <w:rPr>
            <w:rFonts w:ascii="Cambria Math" w:hAnsi="Cambria Math"/>
            <w:sz w:val="28"/>
            <w:szCs w:val="28"/>
          </w:rPr>
          <m:t>a</m:t>
        </m:r>
      </m:oMath>
      <w:r w:rsidR="0051632E" w:rsidRPr="0051632E">
        <w:rPr>
          <w:rFonts w:ascii="Times New Roman" w:hAnsi="Times New Roman"/>
          <w:bCs/>
          <w:iCs/>
          <w:sz w:val="28"/>
          <w:szCs w:val="28"/>
        </w:rPr>
        <w:t>, Найти среднее значение выплат страховщика и перестраховщика (с учетом и без 0)</w:t>
      </w:r>
    </w:p>
    <w:p w14:paraId="0FEEDCF0" w14:textId="77777777" w:rsidR="004B654D" w:rsidRDefault="0051632E" w:rsidP="004B654D">
      <w:pPr>
        <w:numPr>
          <w:ilvl w:val="0"/>
          <w:numId w:val="34"/>
        </w:numPr>
        <w:spacing w:after="0" w:line="360" w:lineRule="auto"/>
        <w:ind w:left="0" w:firstLine="709"/>
        <w:jc w:val="both"/>
        <w:rPr>
          <w:rFonts w:ascii="Times New Roman" w:hAnsi="Times New Roman"/>
          <w:bCs/>
          <w:iCs/>
          <w:sz w:val="28"/>
          <w:szCs w:val="28"/>
        </w:rPr>
      </w:pPr>
      <w:r w:rsidRPr="0051632E">
        <w:rPr>
          <w:rFonts w:ascii="Times New Roman" w:hAnsi="Times New Roman"/>
          <w:bCs/>
          <w:iCs/>
          <w:sz w:val="28"/>
          <w:szCs w:val="28"/>
        </w:rPr>
        <w:t xml:space="preserve">Страховые выплаты следуют распределению Парето с параметрами </w:t>
      </w:r>
      <m:oMath>
        <m:r>
          <w:rPr>
            <w:rFonts w:ascii="Cambria Math" w:hAnsi="Cambria Math"/>
            <w:sz w:val="28"/>
            <w:szCs w:val="28"/>
          </w:rPr>
          <m:t>α</m:t>
        </m:r>
        <m:r>
          <m:rPr>
            <m:sty m:val="p"/>
          </m:rPr>
          <w:rPr>
            <w:rFonts w:ascii="Cambria Math" w:hAnsi="Cambria Math"/>
            <w:sz w:val="28"/>
            <w:szCs w:val="28"/>
          </w:rPr>
          <m:t>=3</m:t>
        </m:r>
      </m:oMath>
      <w:r w:rsidRPr="0051632E">
        <w:rPr>
          <w:rFonts w:ascii="Times New Roman" w:hAnsi="Times New Roman"/>
          <w:bCs/>
          <w:iCs/>
          <w:sz w:val="28"/>
          <w:szCs w:val="28"/>
        </w:rPr>
        <w:t xml:space="preserve">, </w:t>
      </w:r>
      <m:oMath>
        <m:r>
          <w:rPr>
            <w:rFonts w:ascii="Cambria Math" w:hAnsi="Cambria Math"/>
            <w:sz w:val="28"/>
            <w:szCs w:val="28"/>
          </w:rPr>
          <m:t>λ</m:t>
        </m:r>
        <m:r>
          <m:rPr>
            <m:sty m:val="p"/>
          </m:rPr>
          <w:rPr>
            <w:rFonts w:ascii="Cambria Math" w:hAnsi="Cambria Math"/>
            <w:sz w:val="28"/>
            <w:szCs w:val="28"/>
          </w:rPr>
          <m:t>=4</m:t>
        </m:r>
      </m:oMath>
      <w:r w:rsidRPr="0051632E">
        <w:rPr>
          <w:rFonts w:ascii="Times New Roman" w:hAnsi="Times New Roman"/>
          <w:bCs/>
          <w:iCs/>
          <w:sz w:val="28"/>
          <w:szCs w:val="28"/>
        </w:rPr>
        <w:t>. Найти среднее значение и вариацию выплат страховщика и перестраховщика при заключении договора пропорционального перестрахования с уровнем удержания 30%.</w:t>
      </w:r>
    </w:p>
    <w:p w14:paraId="614455F2" w14:textId="77777777" w:rsidR="004B654D" w:rsidRDefault="004B654D" w:rsidP="004B654D">
      <w:pPr>
        <w:numPr>
          <w:ilvl w:val="0"/>
          <w:numId w:val="34"/>
        </w:numPr>
        <w:spacing w:after="0" w:line="360" w:lineRule="auto"/>
        <w:ind w:left="0" w:firstLine="709"/>
        <w:jc w:val="both"/>
        <w:rPr>
          <w:rFonts w:ascii="Times New Roman" w:hAnsi="Times New Roman"/>
          <w:bCs/>
          <w:iCs/>
          <w:sz w:val="28"/>
          <w:szCs w:val="28"/>
        </w:rPr>
      </w:pPr>
      <w:r w:rsidRPr="004B654D">
        <w:rPr>
          <w:rFonts w:ascii="Times New Roman" w:eastAsia="Times New Roman" w:hAnsi="Times New Roman"/>
          <w:bCs/>
          <w:iCs/>
          <w:sz w:val="28"/>
          <w:szCs w:val="28"/>
          <w:lang w:eastAsia="ru-RU"/>
        </w:rPr>
        <w:t>Вероятность наступления страхового случая равна 0,1. После наступления страхового случая сумма возмещения равна 1000 долл. Исследование показало, что компания может продать полис не более чем за 115 долл. Сколько полисов должна продать компания для того, чтобы она с вероятностью 95% могла выполнить свои обязательства (без учета расходов)? При решении задачи использовать нормальную аппроксимацию.</w:t>
      </w:r>
    </w:p>
    <w:p w14:paraId="352B591F" w14:textId="4A42019A" w:rsidR="004B654D" w:rsidRPr="004B654D" w:rsidRDefault="004B654D" w:rsidP="004B654D">
      <w:pPr>
        <w:numPr>
          <w:ilvl w:val="0"/>
          <w:numId w:val="34"/>
        </w:numPr>
        <w:spacing w:after="0" w:line="360" w:lineRule="auto"/>
        <w:ind w:left="0" w:firstLine="709"/>
        <w:jc w:val="both"/>
        <w:rPr>
          <w:rFonts w:ascii="Times New Roman" w:hAnsi="Times New Roman"/>
          <w:bCs/>
          <w:iCs/>
          <w:sz w:val="28"/>
          <w:szCs w:val="28"/>
        </w:rPr>
      </w:pPr>
      <w:r w:rsidRPr="004B654D">
        <w:rPr>
          <w:rFonts w:ascii="Times New Roman" w:hAnsi="Times New Roman"/>
          <w:sz w:val="28"/>
          <w:szCs w:val="28"/>
          <w:lang w:bidi="ar-JO"/>
        </w:rPr>
        <w:t>Распределение размера иска для договора страхования склада от пожара задано таблицей</w:t>
      </w:r>
    </w:p>
    <w:tbl>
      <w:tblPr>
        <w:tblStyle w:val="a5"/>
        <w:tblW w:w="0" w:type="auto"/>
        <w:tblInd w:w="720" w:type="dxa"/>
        <w:tblLook w:val="04A0" w:firstRow="1" w:lastRow="0" w:firstColumn="1" w:lastColumn="0" w:noHBand="0" w:noVBand="1"/>
      </w:tblPr>
      <w:tblGrid>
        <w:gridCol w:w="4564"/>
        <w:gridCol w:w="4570"/>
      </w:tblGrid>
      <w:tr w:rsidR="004B654D" w:rsidRPr="00280C01" w14:paraId="5D826E77" w14:textId="77777777" w:rsidTr="00857BF4">
        <w:tc>
          <w:tcPr>
            <w:tcW w:w="4564" w:type="dxa"/>
          </w:tcPr>
          <w:p w14:paraId="2F09A65F" w14:textId="77777777" w:rsidR="004B654D" w:rsidRPr="00280C01" w:rsidRDefault="004B654D" w:rsidP="00857BF4">
            <w:pPr>
              <w:spacing w:after="160" w:line="259" w:lineRule="auto"/>
              <w:jc w:val="center"/>
              <w:rPr>
                <w:rFonts w:ascii="Times New Roman" w:hAnsi="Times New Roman"/>
                <w:sz w:val="28"/>
                <w:szCs w:val="28"/>
                <w:lang w:bidi="ar-JO"/>
              </w:rPr>
            </w:pPr>
            <w:r w:rsidRPr="00280C01">
              <w:rPr>
                <w:rFonts w:ascii="Times New Roman" w:hAnsi="Times New Roman"/>
                <w:sz w:val="28"/>
                <w:szCs w:val="28"/>
                <w:lang w:bidi="ar-JO"/>
              </w:rPr>
              <w:t>Размер потерь</w:t>
            </w:r>
          </w:p>
        </w:tc>
        <w:tc>
          <w:tcPr>
            <w:tcW w:w="4570" w:type="dxa"/>
          </w:tcPr>
          <w:p w14:paraId="20404ACD" w14:textId="77777777" w:rsidR="004B654D" w:rsidRPr="00280C01" w:rsidRDefault="004B654D" w:rsidP="00857BF4">
            <w:pPr>
              <w:spacing w:after="160" w:line="259" w:lineRule="auto"/>
              <w:jc w:val="center"/>
              <w:rPr>
                <w:rFonts w:ascii="Times New Roman" w:hAnsi="Times New Roman"/>
                <w:sz w:val="28"/>
                <w:szCs w:val="28"/>
                <w:lang w:bidi="ar-JO"/>
              </w:rPr>
            </w:pPr>
            <w:r w:rsidRPr="00280C01">
              <w:rPr>
                <w:rFonts w:ascii="Times New Roman" w:hAnsi="Times New Roman"/>
                <w:sz w:val="28"/>
                <w:szCs w:val="28"/>
                <w:lang w:bidi="ar-JO"/>
              </w:rPr>
              <w:t>Вероятность</w:t>
            </w:r>
          </w:p>
        </w:tc>
      </w:tr>
      <w:tr w:rsidR="004B654D" w:rsidRPr="00280C01" w14:paraId="3147916C" w14:textId="77777777" w:rsidTr="00857BF4">
        <w:tc>
          <w:tcPr>
            <w:tcW w:w="4564" w:type="dxa"/>
          </w:tcPr>
          <w:p w14:paraId="6FD4BCD2" w14:textId="77777777" w:rsidR="004B654D" w:rsidRPr="00280C01" w:rsidRDefault="004B654D" w:rsidP="00857BF4">
            <w:pPr>
              <w:spacing w:after="160" w:line="259" w:lineRule="auto"/>
              <w:jc w:val="center"/>
              <w:rPr>
                <w:rFonts w:ascii="Times New Roman" w:hAnsi="Times New Roman"/>
                <w:sz w:val="28"/>
                <w:szCs w:val="28"/>
                <w:lang w:bidi="ar-JO"/>
              </w:rPr>
            </w:pPr>
            <w:r w:rsidRPr="00280C01">
              <w:rPr>
                <w:rFonts w:ascii="Times New Roman" w:hAnsi="Times New Roman"/>
                <w:sz w:val="28"/>
                <w:szCs w:val="28"/>
                <w:lang w:bidi="ar-JO"/>
              </w:rPr>
              <w:t>0</w:t>
            </w:r>
          </w:p>
        </w:tc>
        <w:tc>
          <w:tcPr>
            <w:tcW w:w="4570" w:type="dxa"/>
          </w:tcPr>
          <w:p w14:paraId="4F5CAC37" w14:textId="77777777" w:rsidR="004B654D" w:rsidRPr="00280C01" w:rsidRDefault="004B654D" w:rsidP="00857BF4">
            <w:pPr>
              <w:spacing w:after="160" w:line="259" w:lineRule="auto"/>
              <w:jc w:val="center"/>
              <w:rPr>
                <w:rFonts w:ascii="Times New Roman" w:hAnsi="Times New Roman"/>
                <w:sz w:val="28"/>
                <w:szCs w:val="28"/>
                <w:lang w:val="en-US" w:bidi="ar-JO"/>
              </w:rPr>
            </w:pPr>
            <w:r w:rsidRPr="00280C01">
              <w:rPr>
                <w:rFonts w:ascii="Times New Roman" w:hAnsi="Times New Roman"/>
                <w:sz w:val="28"/>
                <w:szCs w:val="28"/>
                <w:lang w:bidi="ar-JO"/>
              </w:rPr>
              <w:t>0,9</w:t>
            </w:r>
          </w:p>
        </w:tc>
      </w:tr>
      <w:tr w:rsidR="004B654D" w:rsidRPr="00280C01" w14:paraId="7C9B2836" w14:textId="77777777" w:rsidTr="00857BF4">
        <w:tc>
          <w:tcPr>
            <w:tcW w:w="4564" w:type="dxa"/>
          </w:tcPr>
          <w:p w14:paraId="21A2B51A" w14:textId="77777777" w:rsidR="004B654D" w:rsidRPr="00280C01" w:rsidRDefault="004B654D" w:rsidP="00857BF4">
            <w:pPr>
              <w:spacing w:after="160" w:line="259" w:lineRule="auto"/>
              <w:jc w:val="center"/>
              <w:rPr>
                <w:rFonts w:ascii="Times New Roman" w:hAnsi="Times New Roman"/>
                <w:sz w:val="28"/>
                <w:szCs w:val="28"/>
                <w:lang w:bidi="ar-JO"/>
              </w:rPr>
            </w:pPr>
            <w:r w:rsidRPr="00280C01">
              <w:rPr>
                <w:rFonts w:ascii="Times New Roman" w:hAnsi="Times New Roman"/>
                <w:sz w:val="28"/>
                <w:szCs w:val="28"/>
                <w:lang w:bidi="ar-JO"/>
              </w:rPr>
              <w:t>500</w:t>
            </w:r>
          </w:p>
        </w:tc>
        <w:tc>
          <w:tcPr>
            <w:tcW w:w="4570" w:type="dxa"/>
          </w:tcPr>
          <w:p w14:paraId="7A0A6A41" w14:textId="77777777" w:rsidR="004B654D" w:rsidRPr="00280C01" w:rsidRDefault="004B654D" w:rsidP="00857BF4">
            <w:pPr>
              <w:spacing w:after="160" w:line="259" w:lineRule="auto"/>
              <w:jc w:val="center"/>
              <w:rPr>
                <w:rFonts w:ascii="Times New Roman" w:hAnsi="Times New Roman"/>
                <w:sz w:val="28"/>
                <w:szCs w:val="28"/>
                <w:lang w:val="en-US" w:bidi="ar-JO"/>
              </w:rPr>
            </w:pPr>
            <w:r w:rsidRPr="00280C01">
              <w:rPr>
                <w:rFonts w:ascii="Times New Roman" w:hAnsi="Times New Roman"/>
                <w:sz w:val="28"/>
                <w:szCs w:val="28"/>
                <w:lang w:val="en-US" w:bidi="ar-JO"/>
              </w:rPr>
              <w:t>0,</w:t>
            </w:r>
            <w:r w:rsidRPr="00280C01">
              <w:rPr>
                <w:rFonts w:ascii="Times New Roman" w:hAnsi="Times New Roman"/>
                <w:sz w:val="28"/>
                <w:szCs w:val="28"/>
                <w:lang w:bidi="ar-JO"/>
              </w:rPr>
              <w:t>06</w:t>
            </w:r>
          </w:p>
        </w:tc>
      </w:tr>
      <w:tr w:rsidR="004B654D" w:rsidRPr="00280C01" w14:paraId="656FF2AE" w14:textId="77777777" w:rsidTr="00857BF4">
        <w:tc>
          <w:tcPr>
            <w:tcW w:w="4564" w:type="dxa"/>
          </w:tcPr>
          <w:p w14:paraId="67628F55" w14:textId="77777777" w:rsidR="004B654D" w:rsidRPr="00280C01" w:rsidRDefault="004B654D" w:rsidP="00857BF4">
            <w:pPr>
              <w:spacing w:after="160" w:line="259" w:lineRule="auto"/>
              <w:jc w:val="center"/>
              <w:rPr>
                <w:rFonts w:ascii="Times New Roman" w:hAnsi="Times New Roman"/>
                <w:sz w:val="28"/>
                <w:szCs w:val="28"/>
                <w:lang w:bidi="ar-JO"/>
              </w:rPr>
            </w:pPr>
            <w:r w:rsidRPr="00280C01">
              <w:rPr>
                <w:rFonts w:ascii="Times New Roman" w:hAnsi="Times New Roman"/>
                <w:sz w:val="28"/>
                <w:szCs w:val="28"/>
                <w:lang w:bidi="ar-JO"/>
              </w:rPr>
              <w:t>1000</w:t>
            </w:r>
          </w:p>
        </w:tc>
        <w:tc>
          <w:tcPr>
            <w:tcW w:w="4570" w:type="dxa"/>
          </w:tcPr>
          <w:p w14:paraId="4B21A97D" w14:textId="77777777" w:rsidR="004B654D" w:rsidRPr="00280C01" w:rsidRDefault="004B654D" w:rsidP="00857BF4">
            <w:pPr>
              <w:spacing w:after="160" w:line="259" w:lineRule="auto"/>
              <w:jc w:val="center"/>
              <w:rPr>
                <w:rFonts w:ascii="Times New Roman" w:hAnsi="Times New Roman"/>
                <w:sz w:val="28"/>
                <w:szCs w:val="28"/>
                <w:lang w:bidi="ar-JO"/>
              </w:rPr>
            </w:pPr>
            <w:r w:rsidRPr="00280C01">
              <w:rPr>
                <w:rFonts w:ascii="Times New Roman" w:hAnsi="Times New Roman"/>
                <w:sz w:val="28"/>
                <w:szCs w:val="28"/>
                <w:lang w:val="en-US" w:bidi="ar-JO"/>
              </w:rPr>
              <w:t>0,0</w:t>
            </w:r>
            <w:r w:rsidRPr="00280C01">
              <w:rPr>
                <w:rFonts w:ascii="Times New Roman" w:hAnsi="Times New Roman"/>
                <w:sz w:val="28"/>
                <w:szCs w:val="28"/>
                <w:lang w:bidi="ar-JO"/>
              </w:rPr>
              <w:t>3</w:t>
            </w:r>
          </w:p>
        </w:tc>
      </w:tr>
      <w:tr w:rsidR="004B654D" w:rsidRPr="00280C01" w14:paraId="42837A5F" w14:textId="77777777" w:rsidTr="00857BF4">
        <w:tc>
          <w:tcPr>
            <w:tcW w:w="4564" w:type="dxa"/>
          </w:tcPr>
          <w:p w14:paraId="12BDE7FD" w14:textId="77777777" w:rsidR="004B654D" w:rsidRPr="00280C01" w:rsidRDefault="004B654D" w:rsidP="00857BF4">
            <w:pPr>
              <w:spacing w:after="160" w:line="259" w:lineRule="auto"/>
              <w:jc w:val="center"/>
              <w:rPr>
                <w:rFonts w:ascii="Times New Roman" w:hAnsi="Times New Roman"/>
                <w:sz w:val="28"/>
                <w:szCs w:val="28"/>
                <w:lang w:bidi="ar-JO"/>
              </w:rPr>
            </w:pPr>
            <w:r w:rsidRPr="00280C01">
              <w:rPr>
                <w:rFonts w:ascii="Times New Roman" w:hAnsi="Times New Roman"/>
                <w:sz w:val="28"/>
                <w:szCs w:val="28"/>
                <w:lang w:bidi="ar-JO"/>
              </w:rPr>
              <w:t>10</w:t>
            </w:r>
            <w:r w:rsidRPr="00280C01">
              <w:rPr>
                <w:rFonts w:ascii="Times New Roman" w:hAnsi="Times New Roman"/>
                <w:sz w:val="28"/>
                <w:szCs w:val="28"/>
                <w:lang w:val="en-US" w:bidi="ar-JO"/>
              </w:rPr>
              <w:t xml:space="preserve"> </w:t>
            </w:r>
            <w:r w:rsidRPr="00280C01">
              <w:rPr>
                <w:rFonts w:ascii="Times New Roman" w:hAnsi="Times New Roman"/>
                <w:sz w:val="28"/>
                <w:szCs w:val="28"/>
                <w:lang w:bidi="ar-JO"/>
              </w:rPr>
              <w:t>000</w:t>
            </w:r>
          </w:p>
        </w:tc>
        <w:tc>
          <w:tcPr>
            <w:tcW w:w="4570" w:type="dxa"/>
          </w:tcPr>
          <w:p w14:paraId="1A79822B" w14:textId="77777777" w:rsidR="004B654D" w:rsidRPr="00280C01" w:rsidRDefault="004B654D" w:rsidP="00857BF4">
            <w:pPr>
              <w:spacing w:after="160" w:line="259" w:lineRule="auto"/>
              <w:jc w:val="center"/>
              <w:rPr>
                <w:rFonts w:ascii="Times New Roman" w:hAnsi="Times New Roman"/>
                <w:sz w:val="28"/>
                <w:szCs w:val="28"/>
                <w:lang w:bidi="ar-JO"/>
              </w:rPr>
            </w:pPr>
            <w:r w:rsidRPr="00280C01">
              <w:rPr>
                <w:rFonts w:ascii="Times New Roman" w:hAnsi="Times New Roman"/>
                <w:sz w:val="28"/>
                <w:szCs w:val="28"/>
                <w:lang w:bidi="ar-JO"/>
              </w:rPr>
              <w:t>0</w:t>
            </w:r>
            <w:r w:rsidRPr="00280C01">
              <w:rPr>
                <w:rFonts w:ascii="Times New Roman" w:hAnsi="Times New Roman"/>
                <w:sz w:val="28"/>
                <w:szCs w:val="28"/>
                <w:lang w:val="en-US" w:bidi="ar-JO"/>
              </w:rPr>
              <w:t>,</w:t>
            </w:r>
            <w:r w:rsidRPr="00280C01">
              <w:rPr>
                <w:rFonts w:ascii="Times New Roman" w:hAnsi="Times New Roman"/>
                <w:sz w:val="28"/>
                <w:szCs w:val="28"/>
                <w:lang w:bidi="ar-JO"/>
              </w:rPr>
              <w:t>008</w:t>
            </w:r>
          </w:p>
        </w:tc>
      </w:tr>
      <w:tr w:rsidR="004B654D" w:rsidRPr="00280C01" w14:paraId="0326A8E6" w14:textId="77777777" w:rsidTr="00857BF4">
        <w:tc>
          <w:tcPr>
            <w:tcW w:w="4564" w:type="dxa"/>
          </w:tcPr>
          <w:p w14:paraId="48FA64AE" w14:textId="77777777" w:rsidR="004B654D" w:rsidRPr="00280C01" w:rsidRDefault="004B654D" w:rsidP="00857BF4">
            <w:pPr>
              <w:spacing w:after="160" w:line="259" w:lineRule="auto"/>
              <w:jc w:val="center"/>
              <w:rPr>
                <w:rFonts w:ascii="Times New Roman" w:hAnsi="Times New Roman"/>
                <w:sz w:val="28"/>
                <w:szCs w:val="28"/>
                <w:lang w:bidi="ar-JO"/>
              </w:rPr>
            </w:pPr>
            <w:r w:rsidRPr="00280C01">
              <w:rPr>
                <w:rFonts w:ascii="Times New Roman" w:hAnsi="Times New Roman"/>
                <w:sz w:val="28"/>
                <w:szCs w:val="28"/>
                <w:lang w:bidi="ar-JO"/>
              </w:rPr>
              <w:t>50</w:t>
            </w:r>
            <w:r w:rsidRPr="00280C01">
              <w:rPr>
                <w:rFonts w:ascii="Times New Roman" w:hAnsi="Times New Roman"/>
                <w:sz w:val="28"/>
                <w:szCs w:val="28"/>
                <w:lang w:val="en-US" w:bidi="ar-JO"/>
              </w:rPr>
              <w:t xml:space="preserve"> </w:t>
            </w:r>
            <w:r w:rsidRPr="00280C01">
              <w:rPr>
                <w:rFonts w:ascii="Times New Roman" w:hAnsi="Times New Roman"/>
                <w:sz w:val="28"/>
                <w:szCs w:val="28"/>
                <w:lang w:bidi="ar-JO"/>
              </w:rPr>
              <w:t>000</w:t>
            </w:r>
          </w:p>
        </w:tc>
        <w:tc>
          <w:tcPr>
            <w:tcW w:w="4570" w:type="dxa"/>
          </w:tcPr>
          <w:p w14:paraId="48F53CB4" w14:textId="77777777" w:rsidR="004B654D" w:rsidRPr="00280C01" w:rsidRDefault="004B654D" w:rsidP="00857BF4">
            <w:pPr>
              <w:spacing w:after="160" w:line="259" w:lineRule="auto"/>
              <w:jc w:val="center"/>
              <w:rPr>
                <w:rFonts w:ascii="Times New Roman" w:hAnsi="Times New Roman"/>
                <w:sz w:val="28"/>
                <w:szCs w:val="28"/>
                <w:lang w:val="en-US" w:bidi="ar-JO"/>
              </w:rPr>
            </w:pPr>
            <w:r w:rsidRPr="00280C01">
              <w:rPr>
                <w:rFonts w:ascii="Times New Roman" w:hAnsi="Times New Roman"/>
                <w:sz w:val="28"/>
                <w:szCs w:val="28"/>
                <w:lang w:val="en-US" w:bidi="ar-JO"/>
              </w:rPr>
              <w:t>0,</w:t>
            </w:r>
            <w:r w:rsidRPr="00280C01">
              <w:rPr>
                <w:rFonts w:ascii="Times New Roman" w:hAnsi="Times New Roman"/>
                <w:sz w:val="28"/>
                <w:szCs w:val="28"/>
                <w:lang w:bidi="ar-JO"/>
              </w:rPr>
              <w:t>00</w:t>
            </w:r>
            <w:r w:rsidRPr="00280C01">
              <w:rPr>
                <w:rFonts w:ascii="Times New Roman" w:hAnsi="Times New Roman"/>
                <w:sz w:val="28"/>
                <w:szCs w:val="28"/>
                <w:lang w:val="en-US" w:bidi="ar-JO"/>
              </w:rPr>
              <w:t>1</w:t>
            </w:r>
          </w:p>
        </w:tc>
      </w:tr>
      <w:tr w:rsidR="004B654D" w:rsidRPr="00280C01" w14:paraId="3D69F0FD" w14:textId="77777777" w:rsidTr="00857BF4">
        <w:tc>
          <w:tcPr>
            <w:tcW w:w="4564" w:type="dxa"/>
          </w:tcPr>
          <w:p w14:paraId="7D2A3B6B" w14:textId="77777777" w:rsidR="004B654D" w:rsidRPr="00280C01" w:rsidRDefault="004B654D" w:rsidP="00857BF4">
            <w:pPr>
              <w:spacing w:after="160" w:line="259" w:lineRule="auto"/>
              <w:jc w:val="center"/>
              <w:rPr>
                <w:rFonts w:ascii="Times New Roman" w:hAnsi="Times New Roman"/>
                <w:sz w:val="28"/>
                <w:szCs w:val="28"/>
                <w:lang w:bidi="ar-JO"/>
              </w:rPr>
            </w:pPr>
            <w:r w:rsidRPr="00280C01">
              <w:rPr>
                <w:rFonts w:ascii="Times New Roman" w:hAnsi="Times New Roman"/>
                <w:sz w:val="28"/>
                <w:szCs w:val="28"/>
                <w:lang w:bidi="ar-JO"/>
              </w:rPr>
              <w:t>100</w:t>
            </w:r>
            <w:r w:rsidRPr="00280C01">
              <w:rPr>
                <w:rFonts w:ascii="Times New Roman" w:hAnsi="Times New Roman"/>
                <w:sz w:val="28"/>
                <w:szCs w:val="28"/>
                <w:lang w:val="en-US" w:bidi="ar-JO"/>
              </w:rPr>
              <w:t xml:space="preserve"> </w:t>
            </w:r>
            <w:r w:rsidRPr="00280C01">
              <w:rPr>
                <w:rFonts w:ascii="Times New Roman" w:hAnsi="Times New Roman"/>
                <w:sz w:val="28"/>
                <w:szCs w:val="28"/>
                <w:lang w:bidi="ar-JO"/>
              </w:rPr>
              <w:t>000</w:t>
            </w:r>
          </w:p>
        </w:tc>
        <w:tc>
          <w:tcPr>
            <w:tcW w:w="4570" w:type="dxa"/>
          </w:tcPr>
          <w:p w14:paraId="58367D18" w14:textId="77777777" w:rsidR="004B654D" w:rsidRPr="00280C01" w:rsidRDefault="004B654D" w:rsidP="00857BF4">
            <w:pPr>
              <w:spacing w:after="160" w:line="259" w:lineRule="auto"/>
              <w:jc w:val="center"/>
              <w:rPr>
                <w:rFonts w:ascii="Times New Roman" w:hAnsi="Times New Roman"/>
                <w:sz w:val="28"/>
                <w:szCs w:val="28"/>
                <w:lang w:val="en-US" w:bidi="ar-JO"/>
              </w:rPr>
            </w:pPr>
            <w:r w:rsidRPr="00280C01">
              <w:rPr>
                <w:rFonts w:ascii="Times New Roman" w:hAnsi="Times New Roman"/>
                <w:sz w:val="28"/>
                <w:szCs w:val="28"/>
                <w:lang w:val="en-US" w:bidi="ar-JO"/>
              </w:rPr>
              <w:t>0,</w:t>
            </w:r>
            <w:r w:rsidRPr="00280C01">
              <w:rPr>
                <w:rFonts w:ascii="Times New Roman" w:hAnsi="Times New Roman"/>
                <w:sz w:val="28"/>
                <w:szCs w:val="28"/>
                <w:lang w:bidi="ar-JO"/>
              </w:rPr>
              <w:t>00</w:t>
            </w:r>
            <w:r w:rsidRPr="00280C01">
              <w:rPr>
                <w:rFonts w:ascii="Times New Roman" w:hAnsi="Times New Roman"/>
                <w:sz w:val="28"/>
                <w:szCs w:val="28"/>
                <w:lang w:val="en-US" w:bidi="ar-JO"/>
              </w:rPr>
              <w:t>1</w:t>
            </w:r>
          </w:p>
        </w:tc>
      </w:tr>
    </w:tbl>
    <w:p w14:paraId="244EE9A3" w14:textId="77777777" w:rsidR="004B654D" w:rsidRDefault="004B654D" w:rsidP="004B654D">
      <w:pPr>
        <w:jc w:val="both"/>
        <w:rPr>
          <w:rFonts w:ascii="Times New Roman" w:hAnsi="Times New Roman"/>
          <w:sz w:val="28"/>
          <w:szCs w:val="28"/>
          <w:lang w:bidi="ar-JO"/>
        </w:rPr>
      </w:pPr>
    </w:p>
    <w:p w14:paraId="0265CFE3" w14:textId="77777777" w:rsidR="004B654D" w:rsidRPr="00280C01" w:rsidRDefault="004B654D" w:rsidP="004B654D">
      <w:pPr>
        <w:jc w:val="both"/>
        <w:rPr>
          <w:rFonts w:ascii="Times New Roman" w:hAnsi="Times New Roman"/>
          <w:sz w:val="28"/>
          <w:szCs w:val="28"/>
          <w:lang w:bidi="ar-JO"/>
        </w:rPr>
      </w:pPr>
      <w:r w:rsidRPr="00280C01">
        <w:rPr>
          <w:rFonts w:ascii="Times New Roman" w:hAnsi="Times New Roman"/>
          <w:sz w:val="28"/>
          <w:szCs w:val="28"/>
          <w:lang w:bidi="ar-JO"/>
        </w:rPr>
        <w:t>Найти средний размер страхового возмещения после пожара.</w:t>
      </w:r>
    </w:p>
    <w:p w14:paraId="1183003F" w14:textId="77777777" w:rsidR="004B4552" w:rsidRPr="004B4552" w:rsidRDefault="004B4552" w:rsidP="004B4552">
      <w:pPr>
        <w:numPr>
          <w:ilvl w:val="0"/>
          <w:numId w:val="34"/>
        </w:numPr>
        <w:spacing w:after="0" w:line="360" w:lineRule="auto"/>
        <w:ind w:left="0" w:firstLine="709"/>
        <w:jc w:val="both"/>
        <w:rPr>
          <w:rFonts w:ascii="Times New Roman" w:hAnsi="Times New Roman"/>
          <w:sz w:val="28"/>
          <w:szCs w:val="28"/>
          <w:lang w:bidi="ar-JO"/>
        </w:rPr>
      </w:pPr>
      <w:r w:rsidRPr="004B4552">
        <w:rPr>
          <w:rFonts w:ascii="Times New Roman" w:hAnsi="Times New Roman"/>
          <w:sz w:val="28"/>
          <w:szCs w:val="28"/>
          <w:lang w:bidi="ar-JO"/>
        </w:rPr>
        <w:t xml:space="preserve">Портфель состоит из 1000 договоров страхования. Выплаты осуществляются по двум страховым случаям. Вероятность наступления второго страхового случая одинакова для всех договоров. Относительно вероятности наступления первого </w:t>
      </w:r>
      <w:r w:rsidRPr="004B4552">
        <w:rPr>
          <w:rFonts w:ascii="Times New Roman" w:hAnsi="Times New Roman"/>
          <w:sz w:val="28"/>
          <w:szCs w:val="28"/>
          <w:lang w:bidi="ar-JO"/>
        </w:rPr>
        <w:lastRenderedPageBreak/>
        <w:t xml:space="preserve">страхового случая портфель был разбит на две группы по 200 и 800 договоров страхования. В каждой группе вероятность наступления второго страхового случая одинакова для всех договоров. Найти премию (использовать таблицу ниже), рассчитанную по принципу дисперсии, чтобы страховая компания могла выполнить свои обязательства с вероятностью 95% без привлечения дополнительных средств. </w:t>
      </w:r>
    </w:p>
    <w:p w14:paraId="69AD3DB0" w14:textId="77777777" w:rsidR="004B4552" w:rsidRPr="004B4552" w:rsidRDefault="004B4552" w:rsidP="004B4552">
      <w:pPr>
        <w:pStyle w:val="a3"/>
        <w:spacing w:line="360" w:lineRule="auto"/>
        <w:jc w:val="both"/>
        <w:rPr>
          <w:color w:val="000000" w:themeColor="text1"/>
          <w:szCs w:val="28"/>
        </w:rPr>
      </w:pPr>
    </w:p>
    <w:tbl>
      <w:tblPr>
        <w:tblW w:w="0" w:type="auto"/>
        <w:jc w:val="center"/>
        <w:tblLook w:val="0400" w:firstRow="0" w:lastRow="0" w:firstColumn="0" w:lastColumn="0" w:noHBand="0" w:noVBand="1"/>
      </w:tblPr>
      <w:tblGrid>
        <w:gridCol w:w="5047"/>
        <w:gridCol w:w="1349"/>
        <w:gridCol w:w="1349"/>
        <w:gridCol w:w="1309"/>
      </w:tblGrid>
      <w:tr w:rsidR="004B4552" w14:paraId="4495417B" w14:textId="77777777" w:rsidTr="004B4552">
        <w:trPr>
          <w:jc w:val="center"/>
        </w:trPr>
        <w:tc>
          <w:tcPr>
            <w:tcW w:w="0" w:type="auto"/>
            <w:tcBorders>
              <w:top w:val="single" w:sz="4" w:space="0" w:color="000000"/>
              <w:left w:val="single" w:sz="4" w:space="0" w:color="000000"/>
              <w:bottom w:val="single" w:sz="4" w:space="0" w:color="000000"/>
              <w:right w:val="single" w:sz="4" w:space="0" w:color="000000"/>
            </w:tcBorders>
          </w:tcPr>
          <w:p w14:paraId="362469BF" w14:textId="77777777" w:rsidR="004B4552" w:rsidRPr="004B4552" w:rsidRDefault="004B4552" w:rsidP="004B4552">
            <w:pPr>
              <w:spacing w:after="0" w:line="360" w:lineRule="auto"/>
              <w:ind w:left="57"/>
              <w:jc w:val="both"/>
              <w:rPr>
                <w:rFonts w:ascii="Times New Roman" w:hAnsi="Times New Roman"/>
                <w:sz w:val="28"/>
                <w:szCs w:val="28"/>
                <w:lang w:bidi="ar-JO"/>
              </w:rPr>
            </w:pPr>
          </w:p>
        </w:tc>
        <w:tc>
          <w:tcPr>
            <w:tcW w:w="0" w:type="auto"/>
            <w:tcBorders>
              <w:top w:val="single" w:sz="4" w:space="0" w:color="000000"/>
              <w:left w:val="single" w:sz="4" w:space="0" w:color="000000"/>
              <w:bottom w:val="single" w:sz="4" w:space="0" w:color="000000"/>
              <w:right w:val="single" w:sz="4" w:space="0" w:color="000000"/>
            </w:tcBorders>
            <w:hideMark/>
          </w:tcPr>
          <w:p w14:paraId="2DF991F0"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Группа 1</w:t>
            </w:r>
          </w:p>
        </w:tc>
        <w:tc>
          <w:tcPr>
            <w:tcW w:w="0" w:type="auto"/>
            <w:tcBorders>
              <w:top w:val="single" w:sz="4" w:space="0" w:color="000000"/>
              <w:left w:val="single" w:sz="4" w:space="0" w:color="000000"/>
              <w:bottom w:val="single" w:sz="4" w:space="0" w:color="000000"/>
              <w:right w:val="single" w:sz="4" w:space="0" w:color="000000"/>
            </w:tcBorders>
            <w:hideMark/>
          </w:tcPr>
          <w:p w14:paraId="5A607DF3"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Группа 2</w:t>
            </w:r>
          </w:p>
        </w:tc>
        <w:tc>
          <w:tcPr>
            <w:tcW w:w="0" w:type="auto"/>
            <w:tcBorders>
              <w:top w:val="single" w:sz="4" w:space="0" w:color="000000"/>
              <w:left w:val="single" w:sz="4" w:space="0" w:color="000000"/>
              <w:bottom w:val="single" w:sz="4" w:space="0" w:color="000000"/>
              <w:right w:val="single" w:sz="4" w:space="0" w:color="000000"/>
            </w:tcBorders>
          </w:tcPr>
          <w:p w14:paraId="42CCC458" w14:textId="77777777" w:rsidR="004B4552" w:rsidRPr="004B4552" w:rsidRDefault="004B4552" w:rsidP="004B4552">
            <w:pPr>
              <w:spacing w:after="0" w:line="360" w:lineRule="auto"/>
              <w:ind w:left="57"/>
              <w:rPr>
                <w:rFonts w:ascii="Times New Roman" w:hAnsi="Times New Roman"/>
                <w:sz w:val="28"/>
                <w:szCs w:val="28"/>
                <w:lang w:bidi="ar-JO"/>
              </w:rPr>
            </w:pPr>
          </w:p>
        </w:tc>
      </w:tr>
      <w:tr w:rsidR="004B4552" w14:paraId="622F000E" w14:textId="77777777" w:rsidTr="004B4552">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CFDD989" w14:textId="77777777" w:rsidR="004B4552" w:rsidRPr="004B4552" w:rsidRDefault="004B4552" w:rsidP="004B4552">
            <w:pPr>
              <w:spacing w:after="0" w:line="360" w:lineRule="auto"/>
              <w:ind w:left="57"/>
              <w:jc w:val="both"/>
              <w:rPr>
                <w:rFonts w:ascii="Times New Roman" w:hAnsi="Times New Roman"/>
                <w:sz w:val="28"/>
                <w:szCs w:val="28"/>
                <w:lang w:bidi="ar-JO"/>
              </w:rPr>
            </w:pPr>
            <w:r w:rsidRPr="004B4552">
              <w:rPr>
                <w:rFonts w:ascii="Times New Roman" w:hAnsi="Times New Roman"/>
                <w:sz w:val="28"/>
                <w:szCs w:val="28"/>
                <w:lang w:bidi="ar-JO"/>
              </w:rPr>
              <w:t>Число договоров</w:t>
            </w:r>
          </w:p>
        </w:tc>
        <w:tc>
          <w:tcPr>
            <w:tcW w:w="0" w:type="auto"/>
            <w:tcBorders>
              <w:top w:val="single" w:sz="4" w:space="0" w:color="000000"/>
              <w:left w:val="single" w:sz="4" w:space="0" w:color="000000"/>
              <w:bottom w:val="single" w:sz="4" w:space="0" w:color="000000"/>
              <w:right w:val="single" w:sz="4" w:space="0" w:color="000000"/>
            </w:tcBorders>
            <w:hideMark/>
          </w:tcPr>
          <w:p w14:paraId="218F2C0C"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200</w:t>
            </w:r>
          </w:p>
        </w:tc>
        <w:tc>
          <w:tcPr>
            <w:tcW w:w="0" w:type="auto"/>
            <w:tcBorders>
              <w:top w:val="single" w:sz="4" w:space="0" w:color="000000"/>
              <w:left w:val="single" w:sz="4" w:space="0" w:color="000000"/>
              <w:bottom w:val="single" w:sz="4" w:space="0" w:color="000000"/>
              <w:right w:val="single" w:sz="4" w:space="0" w:color="000000"/>
            </w:tcBorders>
            <w:hideMark/>
          </w:tcPr>
          <w:p w14:paraId="0C998295"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800</w:t>
            </w:r>
          </w:p>
        </w:tc>
        <w:tc>
          <w:tcPr>
            <w:tcW w:w="0" w:type="auto"/>
            <w:tcBorders>
              <w:top w:val="single" w:sz="4" w:space="0" w:color="000000"/>
              <w:left w:val="single" w:sz="4" w:space="0" w:color="000000"/>
              <w:bottom w:val="single" w:sz="4" w:space="0" w:color="000000"/>
              <w:right w:val="single" w:sz="4" w:space="0" w:color="000000"/>
            </w:tcBorders>
            <w:hideMark/>
          </w:tcPr>
          <w:p w14:paraId="783346C6"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Выплата</w:t>
            </w:r>
          </w:p>
        </w:tc>
      </w:tr>
      <w:tr w:rsidR="004B4552" w14:paraId="5AE4E247" w14:textId="77777777" w:rsidTr="004B4552">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022091B" w14:textId="77777777" w:rsidR="004B4552" w:rsidRPr="004B4552" w:rsidRDefault="004B4552" w:rsidP="004B4552">
            <w:pPr>
              <w:spacing w:after="0" w:line="360" w:lineRule="auto"/>
              <w:ind w:left="57"/>
              <w:jc w:val="both"/>
              <w:rPr>
                <w:rFonts w:ascii="Times New Roman" w:hAnsi="Times New Roman"/>
                <w:sz w:val="28"/>
                <w:szCs w:val="28"/>
                <w:lang w:bidi="ar-JO"/>
              </w:rPr>
            </w:pPr>
            <w:r w:rsidRPr="004B4552">
              <w:rPr>
                <w:rFonts w:ascii="Times New Roman" w:hAnsi="Times New Roman"/>
                <w:sz w:val="28"/>
                <w:szCs w:val="28"/>
                <w:lang w:bidi="ar-JO"/>
              </w:rPr>
              <w:t>Вероятность первого страхового случая</w:t>
            </w:r>
          </w:p>
        </w:tc>
        <w:tc>
          <w:tcPr>
            <w:tcW w:w="0" w:type="auto"/>
            <w:tcBorders>
              <w:top w:val="single" w:sz="4" w:space="0" w:color="000000"/>
              <w:left w:val="single" w:sz="4" w:space="0" w:color="000000"/>
              <w:bottom w:val="single" w:sz="4" w:space="0" w:color="000000"/>
              <w:right w:val="single" w:sz="4" w:space="0" w:color="000000"/>
            </w:tcBorders>
            <w:hideMark/>
          </w:tcPr>
          <w:p w14:paraId="74C4197C"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0,004</w:t>
            </w:r>
          </w:p>
        </w:tc>
        <w:tc>
          <w:tcPr>
            <w:tcW w:w="0" w:type="auto"/>
            <w:tcBorders>
              <w:top w:val="single" w:sz="4" w:space="0" w:color="000000"/>
              <w:left w:val="single" w:sz="4" w:space="0" w:color="000000"/>
              <w:bottom w:val="single" w:sz="4" w:space="0" w:color="000000"/>
              <w:right w:val="single" w:sz="4" w:space="0" w:color="000000"/>
            </w:tcBorders>
            <w:hideMark/>
          </w:tcPr>
          <w:p w14:paraId="2212B198"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0,002</w:t>
            </w:r>
          </w:p>
        </w:tc>
        <w:tc>
          <w:tcPr>
            <w:tcW w:w="0" w:type="auto"/>
            <w:tcBorders>
              <w:top w:val="single" w:sz="4" w:space="0" w:color="000000"/>
              <w:left w:val="single" w:sz="4" w:space="0" w:color="000000"/>
              <w:bottom w:val="single" w:sz="4" w:space="0" w:color="000000"/>
              <w:right w:val="single" w:sz="4" w:space="0" w:color="000000"/>
            </w:tcBorders>
            <w:hideMark/>
          </w:tcPr>
          <w:p w14:paraId="4233DE53"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1000</w:t>
            </w:r>
          </w:p>
        </w:tc>
      </w:tr>
      <w:tr w:rsidR="004B4552" w14:paraId="7F16D745" w14:textId="77777777" w:rsidTr="004B4552">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9C9AC9D" w14:textId="77777777" w:rsidR="004B4552" w:rsidRPr="004B4552" w:rsidRDefault="004B4552" w:rsidP="004B4552">
            <w:pPr>
              <w:spacing w:after="0" w:line="360" w:lineRule="auto"/>
              <w:ind w:left="57"/>
              <w:jc w:val="both"/>
              <w:rPr>
                <w:rFonts w:ascii="Times New Roman" w:hAnsi="Times New Roman"/>
                <w:sz w:val="28"/>
                <w:szCs w:val="28"/>
                <w:lang w:bidi="ar-JO"/>
              </w:rPr>
            </w:pPr>
            <w:r w:rsidRPr="004B4552">
              <w:rPr>
                <w:rFonts w:ascii="Times New Roman" w:hAnsi="Times New Roman"/>
                <w:sz w:val="28"/>
                <w:szCs w:val="28"/>
                <w:lang w:bidi="ar-JO"/>
              </w:rPr>
              <w:t>Вероятность второго страхового случая</w:t>
            </w:r>
          </w:p>
        </w:tc>
        <w:tc>
          <w:tcPr>
            <w:tcW w:w="0" w:type="auto"/>
            <w:tcBorders>
              <w:top w:val="single" w:sz="4" w:space="0" w:color="000000"/>
              <w:left w:val="single" w:sz="4" w:space="0" w:color="000000"/>
              <w:bottom w:val="single" w:sz="4" w:space="0" w:color="000000"/>
              <w:right w:val="single" w:sz="4" w:space="0" w:color="000000"/>
            </w:tcBorders>
            <w:hideMark/>
          </w:tcPr>
          <w:p w14:paraId="68EFCF4F"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0,001</w:t>
            </w:r>
          </w:p>
        </w:tc>
        <w:tc>
          <w:tcPr>
            <w:tcW w:w="0" w:type="auto"/>
            <w:tcBorders>
              <w:top w:val="single" w:sz="4" w:space="0" w:color="000000"/>
              <w:left w:val="single" w:sz="4" w:space="0" w:color="000000"/>
              <w:bottom w:val="single" w:sz="4" w:space="0" w:color="000000"/>
              <w:right w:val="single" w:sz="4" w:space="0" w:color="000000"/>
            </w:tcBorders>
            <w:hideMark/>
          </w:tcPr>
          <w:p w14:paraId="52F10674"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0,001</w:t>
            </w:r>
          </w:p>
        </w:tc>
        <w:tc>
          <w:tcPr>
            <w:tcW w:w="0" w:type="auto"/>
            <w:tcBorders>
              <w:top w:val="single" w:sz="4" w:space="0" w:color="000000"/>
              <w:left w:val="single" w:sz="4" w:space="0" w:color="000000"/>
              <w:bottom w:val="single" w:sz="4" w:space="0" w:color="000000"/>
              <w:right w:val="single" w:sz="4" w:space="0" w:color="000000"/>
            </w:tcBorders>
            <w:hideMark/>
          </w:tcPr>
          <w:p w14:paraId="03917A8B" w14:textId="77777777" w:rsidR="004B4552" w:rsidRPr="004B4552" w:rsidRDefault="004B4552" w:rsidP="004B4552">
            <w:pPr>
              <w:spacing w:after="0" w:line="360" w:lineRule="auto"/>
              <w:ind w:left="57"/>
              <w:rPr>
                <w:rFonts w:ascii="Times New Roman" w:hAnsi="Times New Roman"/>
                <w:sz w:val="28"/>
                <w:szCs w:val="28"/>
                <w:lang w:bidi="ar-JO"/>
              </w:rPr>
            </w:pPr>
            <w:r w:rsidRPr="004B4552">
              <w:rPr>
                <w:rFonts w:ascii="Times New Roman" w:hAnsi="Times New Roman"/>
                <w:sz w:val="28"/>
                <w:szCs w:val="28"/>
                <w:lang w:bidi="ar-JO"/>
              </w:rPr>
              <w:t>2000</w:t>
            </w:r>
          </w:p>
        </w:tc>
      </w:tr>
    </w:tbl>
    <w:p w14:paraId="300FB3D1" w14:textId="77777777" w:rsidR="001F64D6" w:rsidRPr="001F64D6" w:rsidRDefault="003C2D79" w:rsidP="001F64D6">
      <w:pPr>
        <w:numPr>
          <w:ilvl w:val="0"/>
          <w:numId w:val="34"/>
        </w:numPr>
        <w:spacing w:after="0" w:line="360" w:lineRule="auto"/>
        <w:ind w:left="0" w:firstLine="709"/>
        <w:jc w:val="both"/>
        <w:rPr>
          <w:rFonts w:ascii="Times New Roman" w:hAnsi="Times New Roman"/>
          <w:sz w:val="28"/>
          <w:szCs w:val="28"/>
          <w:lang w:bidi="ar-JO"/>
        </w:rPr>
      </w:pPr>
      <w:r w:rsidRPr="003C2D79">
        <w:rPr>
          <w:rFonts w:ascii="Times New Roman" w:hAnsi="Times New Roman"/>
          <w:sz w:val="28"/>
          <w:szCs w:val="28"/>
          <w:lang w:bidi="ar-JO"/>
        </w:rPr>
        <w:t xml:space="preserve">Число страховых случаев за один год имеет пуассоновское распределение со средним значением 500. Выплаты по искам независимы и равномерно распределены на </w:t>
      </w:r>
      <m:oMath>
        <m:r>
          <m:rPr>
            <m:sty m:val="p"/>
          </m:rPr>
          <w:rPr>
            <w:rFonts w:ascii="Cambria Math" w:hAnsi="Cambria Math"/>
            <w:sz w:val="28"/>
            <w:szCs w:val="28"/>
            <w:lang w:bidi="ar-JO"/>
          </w:rPr>
          <m:t>[0,500]</m:t>
        </m:r>
      </m:oMath>
      <w:r w:rsidRPr="003C2D79">
        <w:rPr>
          <w:rFonts w:ascii="Times New Roman" w:hAnsi="Times New Roman"/>
          <w:sz w:val="28"/>
          <w:szCs w:val="28"/>
          <w:lang w:bidi="ar-JO"/>
        </w:rPr>
        <w:t xml:space="preserve">. Величина выплат не зависит от числа исков. Найти среднее значение и дисперсию суммарных выплат. </w:t>
      </w:r>
      <w:r w:rsidRPr="004E2A7D">
        <w:rPr>
          <w:rFonts w:ascii="Times New Roman" w:hAnsi="Times New Roman"/>
          <w:bCs/>
          <w:iCs/>
          <w:sz w:val="28"/>
          <w:szCs w:val="28"/>
        </w:rPr>
        <w:t>Предположим, что компания выделила сумму 140 000 долл. для обеспечения выплат в течение года. Найти вероятность того, что компания сможет выполнить свои обязательства</w:t>
      </w:r>
    </w:p>
    <w:p w14:paraId="3D4F0542" w14:textId="1A0E423C" w:rsidR="001F64D6" w:rsidRPr="001F64D6" w:rsidRDefault="001F64D6" w:rsidP="001F64D6">
      <w:pPr>
        <w:numPr>
          <w:ilvl w:val="0"/>
          <w:numId w:val="34"/>
        </w:numPr>
        <w:spacing w:after="0" w:line="360" w:lineRule="auto"/>
        <w:ind w:left="0" w:firstLine="709"/>
        <w:jc w:val="both"/>
        <w:rPr>
          <w:rFonts w:ascii="Times New Roman" w:hAnsi="Times New Roman"/>
          <w:sz w:val="28"/>
          <w:szCs w:val="28"/>
          <w:lang w:bidi="ar-JO"/>
        </w:rPr>
      </w:pPr>
      <w:r w:rsidRPr="001F64D6">
        <w:rPr>
          <w:rFonts w:ascii="Times New Roman" w:hAnsi="Times New Roman"/>
          <w:bCs/>
          <w:iCs/>
          <w:sz w:val="28"/>
          <w:szCs w:val="28"/>
        </w:rPr>
        <w:t xml:space="preserve">Суммарные выплаты по двум портфелям независимы и имеют составное пуассоновское распределение с параметрами </w:t>
      </w:r>
      <m:oMath>
        <m:sSub>
          <m:sSubPr>
            <m:ctrlPr>
              <w:rPr>
                <w:rFonts w:ascii="Cambria Math" w:hAnsi="Cambria Math"/>
                <w:bCs/>
                <w:i/>
                <w:iCs/>
                <w:sz w:val="28"/>
                <w:szCs w:val="28"/>
              </w:rPr>
            </m:ctrlPr>
          </m:sSubPr>
          <m:e>
            <m:r>
              <w:rPr>
                <w:rFonts w:ascii="Cambria Math" w:hAnsi="Cambria Math"/>
                <w:sz w:val="28"/>
                <w:szCs w:val="28"/>
              </w:rPr>
              <m:t>λ</m:t>
            </m:r>
          </m:e>
          <m:sub>
            <m:r>
              <w:rPr>
                <w:rFonts w:ascii="Cambria Math" w:hAnsi="Cambria Math"/>
                <w:sz w:val="28"/>
                <w:szCs w:val="28"/>
              </w:rPr>
              <m:t>1</m:t>
            </m:r>
          </m:sub>
        </m:sSub>
        <m:r>
          <w:rPr>
            <w:rFonts w:ascii="Cambria Math" w:hAnsi="Cambria Math"/>
            <w:sz w:val="28"/>
            <w:szCs w:val="28"/>
          </w:rPr>
          <m:t>=3</m:t>
        </m:r>
      </m:oMath>
      <w:r w:rsidRPr="001F64D6">
        <w:rPr>
          <w:rFonts w:ascii="Times New Roman" w:hAnsi="Times New Roman"/>
          <w:bCs/>
          <w:iCs/>
          <w:sz w:val="28"/>
          <w:szCs w:val="28"/>
        </w:rPr>
        <w:t xml:space="preserve">,  </w:t>
      </w:r>
      <m:oMath>
        <m:sSub>
          <m:sSubPr>
            <m:ctrlPr>
              <w:rPr>
                <w:rFonts w:ascii="Cambria Math" w:hAnsi="Cambria Math"/>
                <w:bCs/>
                <w:i/>
                <w:iCs/>
                <w:sz w:val="28"/>
                <w:szCs w:val="28"/>
              </w:rPr>
            </m:ctrlPr>
          </m:sSubPr>
          <m:e>
            <m:r>
              <w:rPr>
                <w:rFonts w:ascii="Cambria Math" w:hAnsi="Cambria Math"/>
                <w:sz w:val="28"/>
                <w:szCs w:val="28"/>
              </w:rPr>
              <m:t>λ</m:t>
            </m:r>
          </m:e>
          <m:sub>
            <m:r>
              <w:rPr>
                <w:rFonts w:ascii="Cambria Math" w:hAnsi="Cambria Math"/>
                <w:sz w:val="28"/>
                <w:szCs w:val="28"/>
              </w:rPr>
              <m:t>2</m:t>
            </m:r>
          </m:sub>
        </m:sSub>
        <m:r>
          <w:rPr>
            <w:rFonts w:ascii="Cambria Math" w:hAnsi="Cambria Math"/>
            <w:sz w:val="28"/>
            <w:szCs w:val="28"/>
          </w:rPr>
          <m:t>=2</m:t>
        </m:r>
      </m:oMath>
      <w:r w:rsidRPr="001F64D6">
        <w:rPr>
          <w:rFonts w:ascii="Times New Roman" w:hAnsi="Times New Roman"/>
          <w:bCs/>
          <w:iCs/>
          <w:sz w:val="28"/>
          <w:szCs w:val="28"/>
        </w:rPr>
        <w:t xml:space="preserve"> соотвесвенно. Распределение индивидуальных выплат по двум портфелям приведено в таблице</w:t>
      </w:r>
    </w:p>
    <w:tbl>
      <w:tblPr>
        <w:tblStyle w:val="a5"/>
        <w:tblW w:w="0" w:type="auto"/>
        <w:jc w:val="center"/>
        <w:tblLook w:val="04A0" w:firstRow="1" w:lastRow="0" w:firstColumn="1" w:lastColumn="0" w:noHBand="0" w:noVBand="1"/>
      </w:tblPr>
      <w:tblGrid>
        <w:gridCol w:w="3379"/>
        <w:gridCol w:w="3412"/>
        <w:gridCol w:w="3404"/>
      </w:tblGrid>
      <w:tr w:rsidR="001F64D6" w:rsidRPr="00196AB2" w14:paraId="39586390" w14:textId="77777777" w:rsidTr="00857BF4">
        <w:trPr>
          <w:jc w:val="center"/>
        </w:trPr>
        <w:tc>
          <w:tcPr>
            <w:tcW w:w="0" w:type="auto"/>
          </w:tcPr>
          <w:p w14:paraId="1B8990FE" w14:textId="77777777" w:rsidR="001F64D6" w:rsidRPr="00196AB2" w:rsidRDefault="001F64D6" w:rsidP="00857BF4">
            <w:pPr>
              <w:spacing w:line="259" w:lineRule="auto"/>
              <w:jc w:val="center"/>
              <w:rPr>
                <w:rFonts w:ascii="Times New Roman" w:hAnsi="Times New Roman"/>
                <w:bCs/>
                <w:iCs/>
                <w:sz w:val="28"/>
                <w:szCs w:val="28"/>
              </w:rPr>
            </w:pPr>
            <w:r w:rsidRPr="00196AB2">
              <w:rPr>
                <w:rFonts w:ascii="Times New Roman" w:hAnsi="Times New Roman"/>
                <w:bCs/>
                <w:iCs/>
                <w:sz w:val="28"/>
                <w:szCs w:val="28"/>
              </w:rPr>
              <w:t>Величина индивидуальных выплат</w:t>
            </w:r>
          </w:p>
        </w:tc>
        <w:tc>
          <w:tcPr>
            <w:tcW w:w="0" w:type="auto"/>
          </w:tcPr>
          <w:p w14:paraId="078C15DA" w14:textId="77777777" w:rsidR="001F64D6" w:rsidRPr="00196AB2" w:rsidRDefault="001F64D6" w:rsidP="00857BF4">
            <w:pPr>
              <w:spacing w:line="259" w:lineRule="auto"/>
              <w:jc w:val="center"/>
              <w:rPr>
                <w:rFonts w:ascii="Times New Roman" w:hAnsi="Times New Roman"/>
                <w:bCs/>
                <w:iCs/>
                <w:sz w:val="28"/>
                <w:szCs w:val="28"/>
              </w:rPr>
            </w:pPr>
            <w:r w:rsidRPr="00196AB2">
              <w:rPr>
                <w:rFonts w:ascii="Times New Roman" w:hAnsi="Times New Roman"/>
                <w:bCs/>
                <w:iCs/>
                <w:sz w:val="28"/>
                <w:szCs w:val="28"/>
              </w:rPr>
              <w:t>Вероятность для первого портфеля</w:t>
            </w:r>
          </w:p>
        </w:tc>
        <w:tc>
          <w:tcPr>
            <w:tcW w:w="0" w:type="auto"/>
          </w:tcPr>
          <w:p w14:paraId="242EFACE" w14:textId="77777777" w:rsidR="001F64D6" w:rsidRPr="00196AB2" w:rsidRDefault="001F64D6" w:rsidP="00857BF4">
            <w:pPr>
              <w:spacing w:line="259" w:lineRule="auto"/>
              <w:jc w:val="center"/>
              <w:rPr>
                <w:rFonts w:ascii="Times New Roman" w:hAnsi="Times New Roman"/>
                <w:bCs/>
                <w:iCs/>
                <w:sz w:val="28"/>
                <w:szCs w:val="28"/>
              </w:rPr>
            </w:pPr>
            <w:r w:rsidRPr="00196AB2">
              <w:rPr>
                <w:rFonts w:ascii="Times New Roman" w:hAnsi="Times New Roman"/>
                <w:bCs/>
                <w:iCs/>
                <w:sz w:val="28"/>
                <w:szCs w:val="28"/>
              </w:rPr>
              <w:t>Вероятность для второго портфеля</w:t>
            </w:r>
          </w:p>
        </w:tc>
      </w:tr>
      <w:tr w:rsidR="001F64D6" w:rsidRPr="00196AB2" w14:paraId="7191FA51" w14:textId="77777777" w:rsidTr="00857BF4">
        <w:trPr>
          <w:jc w:val="center"/>
        </w:trPr>
        <w:tc>
          <w:tcPr>
            <w:tcW w:w="0" w:type="auto"/>
          </w:tcPr>
          <w:p w14:paraId="0EF06408" w14:textId="77777777" w:rsidR="001F64D6" w:rsidRPr="00196AB2" w:rsidRDefault="001F64D6" w:rsidP="00857BF4">
            <w:pPr>
              <w:spacing w:line="259" w:lineRule="auto"/>
              <w:jc w:val="center"/>
              <w:rPr>
                <w:rFonts w:ascii="Times New Roman" w:hAnsi="Times New Roman"/>
                <w:bCs/>
                <w:iCs/>
                <w:sz w:val="28"/>
                <w:szCs w:val="28"/>
              </w:rPr>
            </w:pPr>
            <w:r w:rsidRPr="00196AB2">
              <w:rPr>
                <w:rFonts w:ascii="Times New Roman" w:hAnsi="Times New Roman"/>
                <w:bCs/>
                <w:iCs/>
                <w:sz w:val="28"/>
                <w:szCs w:val="28"/>
              </w:rPr>
              <w:t>1</w:t>
            </w:r>
          </w:p>
        </w:tc>
        <w:tc>
          <w:tcPr>
            <w:tcW w:w="0" w:type="auto"/>
          </w:tcPr>
          <w:p w14:paraId="373A3CC8" w14:textId="77777777" w:rsidR="001F64D6" w:rsidRPr="00196AB2" w:rsidRDefault="001F64D6" w:rsidP="00857BF4">
            <w:pPr>
              <w:spacing w:line="259" w:lineRule="auto"/>
              <w:jc w:val="center"/>
              <w:rPr>
                <w:rFonts w:ascii="Times New Roman" w:hAnsi="Times New Roman"/>
                <w:bCs/>
                <w:iCs/>
                <w:sz w:val="28"/>
                <w:szCs w:val="28"/>
              </w:rPr>
            </w:pPr>
            <w:r w:rsidRPr="00196AB2">
              <w:rPr>
                <w:rFonts w:ascii="Times New Roman" w:hAnsi="Times New Roman"/>
                <w:bCs/>
                <w:iCs/>
                <w:sz w:val="28"/>
                <w:szCs w:val="28"/>
              </w:rPr>
              <w:t>0,25</w:t>
            </w:r>
          </w:p>
        </w:tc>
        <w:tc>
          <w:tcPr>
            <w:tcW w:w="0" w:type="auto"/>
          </w:tcPr>
          <w:p w14:paraId="503A8F22" w14:textId="77777777" w:rsidR="001F64D6" w:rsidRPr="00196AB2" w:rsidRDefault="001F64D6" w:rsidP="00857BF4">
            <w:pPr>
              <w:spacing w:line="259" w:lineRule="auto"/>
              <w:jc w:val="center"/>
              <w:rPr>
                <w:rFonts w:ascii="Times New Roman" w:hAnsi="Times New Roman"/>
                <w:bCs/>
                <w:iCs/>
                <w:sz w:val="28"/>
                <w:szCs w:val="28"/>
              </w:rPr>
            </w:pPr>
            <w:r w:rsidRPr="00196AB2">
              <w:rPr>
                <w:rFonts w:ascii="Times New Roman" w:hAnsi="Times New Roman"/>
                <w:bCs/>
                <w:iCs/>
                <w:sz w:val="28"/>
                <w:szCs w:val="28"/>
              </w:rPr>
              <w:t>0,1</w:t>
            </w:r>
          </w:p>
        </w:tc>
      </w:tr>
      <w:tr w:rsidR="001F64D6" w:rsidRPr="00196AB2" w14:paraId="2F7460C3" w14:textId="77777777" w:rsidTr="00857BF4">
        <w:trPr>
          <w:jc w:val="center"/>
        </w:trPr>
        <w:tc>
          <w:tcPr>
            <w:tcW w:w="0" w:type="auto"/>
          </w:tcPr>
          <w:p w14:paraId="083CF602" w14:textId="77777777" w:rsidR="001F64D6" w:rsidRPr="00196AB2" w:rsidRDefault="001F64D6" w:rsidP="00857BF4">
            <w:pPr>
              <w:spacing w:line="259" w:lineRule="auto"/>
              <w:jc w:val="center"/>
              <w:rPr>
                <w:rFonts w:ascii="Times New Roman" w:hAnsi="Times New Roman"/>
                <w:bCs/>
                <w:iCs/>
                <w:sz w:val="28"/>
                <w:szCs w:val="28"/>
              </w:rPr>
            </w:pPr>
            <w:r w:rsidRPr="00196AB2">
              <w:rPr>
                <w:rFonts w:ascii="Times New Roman" w:hAnsi="Times New Roman"/>
                <w:bCs/>
                <w:iCs/>
                <w:sz w:val="28"/>
                <w:szCs w:val="28"/>
              </w:rPr>
              <w:t>2</w:t>
            </w:r>
          </w:p>
        </w:tc>
        <w:tc>
          <w:tcPr>
            <w:tcW w:w="0" w:type="auto"/>
          </w:tcPr>
          <w:p w14:paraId="25B65284" w14:textId="77777777" w:rsidR="001F64D6" w:rsidRPr="00196AB2" w:rsidRDefault="001F64D6" w:rsidP="00857BF4">
            <w:pPr>
              <w:spacing w:line="259" w:lineRule="auto"/>
              <w:jc w:val="center"/>
              <w:rPr>
                <w:rFonts w:ascii="Times New Roman" w:hAnsi="Times New Roman"/>
                <w:bCs/>
                <w:iCs/>
                <w:sz w:val="28"/>
                <w:szCs w:val="28"/>
              </w:rPr>
            </w:pPr>
            <w:r w:rsidRPr="00196AB2">
              <w:rPr>
                <w:rFonts w:ascii="Times New Roman" w:hAnsi="Times New Roman"/>
                <w:bCs/>
                <w:iCs/>
                <w:sz w:val="28"/>
                <w:szCs w:val="28"/>
              </w:rPr>
              <w:t>0,75</w:t>
            </w:r>
          </w:p>
        </w:tc>
        <w:tc>
          <w:tcPr>
            <w:tcW w:w="0" w:type="auto"/>
          </w:tcPr>
          <w:p w14:paraId="5E8856BC" w14:textId="77777777" w:rsidR="001F64D6" w:rsidRPr="00196AB2" w:rsidRDefault="001F64D6" w:rsidP="00857BF4">
            <w:pPr>
              <w:spacing w:line="259" w:lineRule="auto"/>
              <w:jc w:val="center"/>
              <w:rPr>
                <w:rFonts w:ascii="Times New Roman" w:hAnsi="Times New Roman"/>
                <w:bCs/>
                <w:iCs/>
                <w:sz w:val="28"/>
                <w:szCs w:val="28"/>
              </w:rPr>
            </w:pPr>
            <w:r w:rsidRPr="00196AB2">
              <w:rPr>
                <w:rFonts w:ascii="Times New Roman" w:hAnsi="Times New Roman"/>
                <w:bCs/>
                <w:iCs/>
                <w:sz w:val="28"/>
                <w:szCs w:val="28"/>
              </w:rPr>
              <w:t>0,4</w:t>
            </w:r>
          </w:p>
        </w:tc>
      </w:tr>
      <w:tr w:rsidR="001F64D6" w:rsidRPr="00196AB2" w14:paraId="678B633A" w14:textId="77777777" w:rsidTr="00857BF4">
        <w:trPr>
          <w:jc w:val="center"/>
        </w:trPr>
        <w:tc>
          <w:tcPr>
            <w:tcW w:w="0" w:type="auto"/>
          </w:tcPr>
          <w:p w14:paraId="1EB0D2FD" w14:textId="77777777" w:rsidR="001F64D6" w:rsidRPr="00196AB2" w:rsidRDefault="001F64D6" w:rsidP="00857BF4">
            <w:pPr>
              <w:spacing w:line="259" w:lineRule="auto"/>
              <w:jc w:val="center"/>
              <w:rPr>
                <w:rFonts w:ascii="Times New Roman" w:hAnsi="Times New Roman"/>
                <w:bCs/>
                <w:iCs/>
                <w:sz w:val="28"/>
                <w:szCs w:val="28"/>
              </w:rPr>
            </w:pPr>
            <w:r w:rsidRPr="00196AB2">
              <w:rPr>
                <w:rFonts w:ascii="Times New Roman" w:hAnsi="Times New Roman"/>
                <w:bCs/>
                <w:iCs/>
                <w:sz w:val="28"/>
                <w:szCs w:val="28"/>
              </w:rPr>
              <w:t>3</w:t>
            </w:r>
          </w:p>
        </w:tc>
        <w:tc>
          <w:tcPr>
            <w:tcW w:w="0" w:type="auto"/>
          </w:tcPr>
          <w:p w14:paraId="009AE598" w14:textId="77777777" w:rsidR="001F64D6" w:rsidRPr="00196AB2" w:rsidRDefault="001F64D6" w:rsidP="00857BF4">
            <w:pPr>
              <w:spacing w:line="259" w:lineRule="auto"/>
              <w:jc w:val="center"/>
              <w:rPr>
                <w:rFonts w:ascii="Times New Roman" w:hAnsi="Times New Roman"/>
                <w:bCs/>
                <w:iCs/>
                <w:sz w:val="28"/>
                <w:szCs w:val="28"/>
              </w:rPr>
            </w:pPr>
            <w:r w:rsidRPr="00196AB2">
              <w:rPr>
                <w:rFonts w:ascii="Times New Roman" w:hAnsi="Times New Roman"/>
                <w:bCs/>
                <w:iCs/>
                <w:sz w:val="28"/>
                <w:szCs w:val="28"/>
              </w:rPr>
              <w:t>0</w:t>
            </w:r>
          </w:p>
        </w:tc>
        <w:tc>
          <w:tcPr>
            <w:tcW w:w="0" w:type="auto"/>
          </w:tcPr>
          <w:p w14:paraId="516695BD" w14:textId="77777777" w:rsidR="001F64D6" w:rsidRPr="00196AB2" w:rsidRDefault="001F64D6" w:rsidP="00857BF4">
            <w:pPr>
              <w:spacing w:line="259" w:lineRule="auto"/>
              <w:jc w:val="center"/>
              <w:rPr>
                <w:rFonts w:ascii="Times New Roman" w:hAnsi="Times New Roman"/>
                <w:bCs/>
                <w:iCs/>
                <w:sz w:val="28"/>
                <w:szCs w:val="28"/>
              </w:rPr>
            </w:pPr>
            <w:r w:rsidRPr="00196AB2">
              <w:rPr>
                <w:rFonts w:ascii="Times New Roman" w:hAnsi="Times New Roman"/>
                <w:bCs/>
                <w:iCs/>
                <w:sz w:val="28"/>
                <w:szCs w:val="28"/>
              </w:rPr>
              <w:t>0,4</w:t>
            </w:r>
          </w:p>
        </w:tc>
      </w:tr>
      <w:tr w:rsidR="001F64D6" w:rsidRPr="00196AB2" w14:paraId="200CFC3B" w14:textId="77777777" w:rsidTr="00857BF4">
        <w:trPr>
          <w:jc w:val="center"/>
        </w:trPr>
        <w:tc>
          <w:tcPr>
            <w:tcW w:w="0" w:type="auto"/>
          </w:tcPr>
          <w:p w14:paraId="696A9F21" w14:textId="77777777" w:rsidR="001F64D6" w:rsidRPr="00196AB2" w:rsidRDefault="001F64D6" w:rsidP="00857BF4">
            <w:pPr>
              <w:spacing w:line="259" w:lineRule="auto"/>
              <w:jc w:val="center"/>
              <w:rPr>
                <w:rFonts w:ascii="Times New Roman" w:hAnsi="Times New Roman"/>
                <w:bCs/>
                <w:iCs/>
                <w:sz w:val="28"/>
                <w:szCs w:val="28"/>
              </w:rPr>
            </w:pPr>
            <w:r w:rsidRPr="00196AB2">
              <w:rPr>
                <w:rFonts w:ascii="Times New Roman" w:hAnsi="Times New Roman"/>
                <w:bCs/>
                <w:iCs/>
                <w:sz w:val="28"/>
                <w:szCs w:val="28"/>
              </w:rPr>
              <w:t>4</w:t>
            </w:r>
          </w:p>
        </w:tc>
        <w:tc>
          <w:tcPr>
            <w:tcW w:w="0" w:type="auto"/>
          </w:tcPr>
          <w:p w14:paraId="3A67A6E1" w14:textId="77777777" w:rsidR="001F64D6" w:rsidRPr="00196AB2" w:rsidRDefault="001F64D6" w:rsidP="00857BF4">
            <w:pPr>
              <w:spacing w:line="259" w:lineRule="auto"/>
              <w:jc w:val="center"/>
              <w:rPr>
                <w:rFonts w:ascii="Times New Roman" w:hAnsi="Times New Roman"/>
                <w:bCs/>
                <w:iCs/>
                <w:sz w:val="28"/>
                <w:szCs w:val="28"/>
              </w:rPr>
            </w:pPr>
            <w:r w:rsidRPr="00196AB2">
              <w:rPr>
                <w:rFonts w:ascii="Times New Roman" w:hAnsi="Times New Roman"/>
                <w:bCs/>
                <w:iCs/>
                <w:sz w:val="28"/>
                <w:szCs w:val="28"/>
              </w:rPr>
              <w:t>0</w:t>
            </w:r>
          </w:p>
        </w:tc>
        <w:tc>
          <w:tcPr>
            <w:tcW w:w="0" w:type="auto"/>
          </w:tcPr>
          <w:p w14:paraId="3579E32D" w14:textId="77777777" w:rsidR="001F64D6" w:rsidRPr="00196AB2" w:rsidRDefault="001F64D6" w:rsidP="00857BF4">
            <w:pPr>
              <w:spacing w:line="259" w:lineRule="auto"/>
              <w:jc w:val="center"/>
              <w:rPr>
                <w:rFonts w:ascii="Times New Roman" w:hAnsi="Times New Roman"/>
                <w:bCs/>
                <w:iCs/>
                <w:sz w:val="28"/>
                <w:szCs w:val="28"/>
              </w:rPr>
            </w:pPr>
            <w:r w:rsidRPr="00196AB2">
              <w:rPr>
                <w:rFonts w:ascii="Times New Roman" w:hAnsi="Times New Roman"/>
                <w:bCs/>
                <w:iCs/>
                <w:sz w:val="28"/>
                <w:szCs w:val="28"/>
              </w:rPr>
              <w:t>0,1</w:t>
            </w:r>
          </w:p>
        </w:tc>
      </w:tr>
    </w:tbl>
    <w:p w14:paraId="29356491" w14:textId="77777777" w:rsidR="001F64D6" w:rsidRDefault="001F64D6" w:rsidP="00067BFF">
      <w:pPr>
        <w:spacing w:after="0" w:line="360" w:lineRule="auto"/>
        <w:jc w:val="both"/>
        <w:rPr>
          <w:rFonts w:ascii="Times New Roman" w:hAnsi="Times New Roman"/>
          <w:bCs/>
          <w:iCs/>
          <w:sz w:val="28"/>
          <w:szCs w:val="28"/>
        </w:rPr>
      </w:pPr>
      <w:r w:rsidRPr="00196AB2">
        <w:rPr>
          <w:rFonts w:ascii="Times New Roman" w:hAnsi="Times New Roman"/>
          <w:bCs/>
          <w:iCs/>
          <w:sz w:val="28"/>
          <w:szCs w:val="28"/>
        </w:rPr>
        <w:t xml:space="preserve">Найти закон распределения, ожидаемое значение и дисперсию индивидуальных выплат объеденного портфеля. </w:t>
      </w:r>
    </w:p>
    <w:p w14:paraId="52AC1E57" w14:textId="197B45E7" w:rsidR="00E42252" w:rsidRPr="001F64D6" w:rsidRDefault="001F64D6" w:rsidP="001F64D6">
      <w:pPr>
        <w:numPr>
          <w:ilvl w:val="0"/>
          <w:numId w:val="34"/>
        </w:numPr>
        <w:spacing w:after="0" w:line="360" w:lineRule="auto"/>
        <w:ind w:left="0" w:firstLine="709"/>
        <w:jc w:val="both"/>
        <w:rPr>
          <w:rFonts w:ascii="Times New Roman" w:hAnsi="Times New Roman"/>
          <w:bCs/>
          <w:iCs/>
          <w:sz w:val="28"/>
          <w:szCs w:val="28"/>
        </w:rPr>
      </w:pPr>
      <w:r w:rsidRPr="001F64D6">
        <w:rPr>
          <w:rFonts w:ascii="Times New Roman" w:hAnsi="Times New Roman"/>
          <w:bCs/>
          <w:iCs/>
          <w:sz w:val="28"/>
          <w:szCs w:val="28"/>
        </w:rPr>
        <w:lastRenderedPageBreak/>
        <w:t xml:space="preserve">Суммарные выплаты по двум портфелям независимы и имеют составное пуассоновское распределение с параметрами </w:t>
      </w:r>
      <m:oMath>
        <m:sSub>
          <m:sSubPr>
            <m:ctrlPr>
              <w:rPr>
                <w:rFonts w:ascii="Cambria Math" w:hAnsi="Cambria Math"/>
                <w:bCs/>
                <w:iCs/>
                <w:sz w:val="28"/>
                <w:szCs w:val="28"/>
              </w:rPr>
            </m:ctrlPr>
          </m:sSubPr>
          <m:e>
            <m:r>
              <w:rPr>
                <w:rFonts w:ascii="Cambria Math" w:hAnsi="Cambria Math"/>
                <w:sz w:val="28"/>
                <w:szCs w:val="28"/>
              </w:rPr>
              <m:t>λ</m:t>
            </m:r>
          </m:e>
          <m:sub>
            <m:r>
              <m:rPr>
                <m:sty m:val="p"/>
              </m:rPr>
              <w:rPr>
                <w:rFonts w:ascii="Cambria Math" w:hAnsi="Cambria Math"/>
                <w:sz w:val="28"/>
                <w:szCs w:val="28"/>
              </w:rPr>
              <m:t>1</m:t>
            </m:r>
          </m:sub>
        </m:sSub>
        <m:r>
          <m:rPr>
            <m:sty m:val="p"/>
          </m:rPr>
          <w:rPr>
            <w:rFonts w:ascii="Cambria Math" w:hAnsi="Cambria Math"/>
            <w:sz w:val="28"/>
            <w:szCs w:val="28"/>
          </w:rPr>
          <m:t>=2</m:t>
        </m:r>
      </m:oMath>
      <w:r w:rsidRPr="001F64D6">
        <w:rPr>
          <w:rFonts w:ascii="Times New Roman" w:hAnsi="Times New Roman"/>
          <w:bCs/>
          <w:iCs/>
          <w:sz w:val="28"/>
          <w:szCs w:val="28"/>
        </w:rPr>
        <w:t xml:space="preserve">, </w:t>
      </w:r>
      <m:oMath>
        <m:sSub>
          <m:sSubPr>
            <m:ctrlPr>
              <w:rPr>
                <w:rFonts w:ascii="Cambria Math" w:hAnsi="Cambria Math"/>
                <w:bCs/>
                <w:iCs/>
                <w:sz w:val="28"/>
                <w:szCs w:val="28"/>
              </w:rPr>
            </m:ctrlPr>
          </m:sSubPr>
          <m:e>
            <m:r>
              <w:rPr>
                <w:rFonts w:ascii="Cambria Math" w:hAnsi="Cambria Math"/>
                <w:sz w:val="28"/>
                <w:szCs w:val="28"/>
              </w:rPr>
              <m:t>λ</m:t>
            </m:r>
          </m:e>
          <m:sub>
            <m:r>
              <m:rPr>
                <m:sty m:val="p"/>
              </m:rPr>
              <w:rPr>
                <w:rFonts w:ascii="Cambria Math" w:hAnsi="Cambria Math"/>
                <w:sz w:val="28"/>
                <w:szCs w:val="28"/>
              </w:rPr>
              <m:t>2</m:t>
            </m:r>
          </m:sub>
        </m:sSub>
        <m:r>
          <m:rPr>
            <m:sty m:val="p"/>
          </m:rPr>
          <w:rPr>
            <w:rFonts w:ascii="Cambria Math" w:hAnsi="Cambria Math"/>
            <w:sz w:val="28"/>
            <w:szCs w:val="28"/>
          </w:rPr>
          <m:t>=3</m:t>
        </m:r>
      </m:oMath>
      <w:r w:rsidRPr="001F64D6">
        <w:rPr>
          <w:rFonts w:ascii="Times New Roman" w:hAnsi="Times New Roman"/>
          <w:bCs/>
          <w:iCs/>
          <w:sz w:val="28"/>
          <w:szCs w:val="28"/>
        </w:rPr>
        <w:t xml:space="preserve"> соответственно. Индивидуальные выплаты по первому и второму портфелям распределены равномерно на (0,1000) и (0,200) соответственно. Найти плотность, ожидаемое значение и дисперсию индивидуальных выплат объеденного портфеля</w:t>
      </w:r>
    </w:p>
    <w:p w14:paraId="12B29F92" w14:textId="77777777" w:rsidR="000D2F20" w:rsidRPr="000D2F20" w:rsidRDefault="000D2F20" w:rsidP="000D2F20">
      <w:pPr>
        <w:numPr>
          <w:ilvl w:val="0"/>
          <w:numId w:val="34"/>
        </w:numPr>
        <w:spacing w:after="0" w:line="360" w:lineRule="auto"/>
        <w:ind w:left="0" w:firstLine="709"/>
        <w:jc w:val="both"/>
        <w:rPr>
          <w:rFonts w:ascii="Times New Roman" w:hAnsi="Times New Roman"/>
          <w:bCs/>
          <w:iCs/>
          <w:sz w:val="28"/>
          <w:szCs w:val="28"/>
        </w:rPr>
      </w:pPr>
      <w:r w:rsidRPr="000D2F20">
        <w:rPr>
          <w:rFonts w:ascii="Times New Roman" w:hAnsi="Times New Roman"/>
          <w:bCs/>
          <w:iCs/>
          <w:sz w:val="28"/>
          <w:szCs w:val="28"/>
        </w:rPr>
        <w:t xml:space="preserve">В модели коллективного риска суммарные потери </w:t>
      </w:r>
      <m:oMath>
        <m:sSub>
          <m:sSubPr>
            <m:ctrlPr>
              <w:rPr>
                <w:rFonts w:ascii="Cambria Math" w:hAnsi="Cambria Math"/>
                <w:bCs/>
                <w:iCs/>
                <w:sz w:val="28"/>
                <w:szCs w:val="28"/>
              </w:rPr>
            </m:ctrlPr>
          </m:sSubPr>
          <m:e>
            <m:r>
              <w:rPr>
                <w:rFonts w:ascii="Cambria Math" w:hAnsi="Cambria Math"/>
                <w:sz w:val="28"/>
                <w:szCs w:val="28"/>
              </w:rPr>
              <m:t>S</m:t>
            </m:r>
          </m:e>
          <m:sub>
            <m:r>
              <w:rPr>
                <w:rFonts w:ascii="Cambria Math" w:hAnsi="Cambria Math"/>
                <w:sz w:val="28"/>
                <w:szCs w:val="28"/>
              </w:rPr>
              <m:t>N</m:t>
            </m:r>
          </m:sub>
        </m:sSub>
      </m:oMath>
      <w:r w:rsidRPr="000D2F20">
        <w:rPr>
          <w:rFonts w:ascii="Times New Roman" w:hAnsi="Times New Roman"/>
          <w:bCs/>
          <w:iCs/>
          <w:sz w:val="28"/>
          <w:szCs w:val="28"/>
        </w:rPr>
        <w:t xml:space="preserve"> имеют составное пуассоновское распределение с </w:t>
      </w:r>
      <m:oMath>
        <m:r>
          <w:rPr>
            <w:rFonts w:ascii="Cambria Math" w:hAnsi="Cambria Math"/>
            <w:sz w:val="28"/>
            <w:szCs w:val="28"/>
          </w:rPr>
          <m:t>λ</m:t>
        </m:r>
        <m:r>
          <m:rPr>
            <m:sty m:val="p"/>
          </m:rPr>
          <w:rPr>
            <w:rFonts w:ascii="Cambria Math" w:hAnsi="Cambria Math"/>
            <w:sz w:val="28"/>
            <w:szCs w:val="28"/>
          </w:rPr>
          <m:t>=63</m:t>
        </m:r>
      </m:oMath>
      <w:r w:rsidRPr="000D2F20">
        <w:rPr>
          <w:rFonts w:ascii="Times New Roman" w:hAnsi="Times New Roman"/>
          <w:bCs/>
          <w:iCs/>
          <w:sz w:val="28"/>
          <w:szCs w:val="28"/>
        </w:rPr>
        <w:t xml:space="preserve"> и со следующим распределением величины страхового возмещения:</w:t>
      </w:r>
    </w:p>
    <w:tbl>
      <w:tblPr>
        <w:tblStyle w:val="a5"/>
        <w:tblW w:w="0" w:type="auto"/>
        <w:tblLook w:val="04A0" w:firstRow="1" w:lastRow="0" w:firstColumn="1" w:lastColumn="0" w:noHBand="0" w:noVBand="1"/>
      </w:tblPr>
      <w:tblGrid>
        <w:gridCol w:w="2520"/>
        <w:gridCol w:w="2565"/>
        <w:gridCol w:w="2565"/>
        <w:gridCol w:w="2545"/>
      </w:tblGrid>
      <w:tr w:rsidR="000D2F20" w:rsidRPr="00043656" w14:paraId="622F5F55" w14:textId="77777777" w:rsidTr="00857BF4">
        <w:tc>
          <w:tcPr>
            <w:tcW w:w="3714" w:type="dxa"/>
          </w:tcPr>
          <w:p w14:paraId="69A05471" w14:textId="77777777" w:rsidR="000D2F20" w:rsidRPr="00043656" w:rsidRDefault="000D2F20" w:rsidP="00857BF4">
            <w:pPr>
              <w:spacing w:line="259" w:lineRule="auto"/>
              <w:jc w:val="center"/>
              <w:rPr>
                <w:rFonts w:ascii="Times New Roman" w:hAnsi="Times New Roman"/>
                <w:bCs/>
                <w:iCs/>
                <w:sz w:val="28"/>
                <w:szCs w:val="28"/>
                <w:lang w:val="en-US"/>
              </w:rPr>
            </w:pPr>
            <w:r w:rsidRPr="00043656">
              <w:rPr>
                <w:rFonts w:ascii="Times New Roman" w:hAnsi="Times New Roman"/>
                <w:bCs/>
                <w:iCs/>
                <w:sz w:val="28"/>
                <w:szCs w:val="28"/>
                <w:lang w:val="en-US"/>
              </w:rPr>
              <w:t>X</w:t>
            </w:r>
          </w:p>
        </w:tc>
        <w:tc>
          <w:tcPr>
            <w:tcW w:w="3701" w:type="dxa"/>
          </w:tcPr>
          <w:p w14:paraId="46D459ED" w14:textId="77777777" w:rsidR="000D2F20" w:rsidRPr="00043656" w:rsidRDefault="000D2F20" w:rsidP="00857BF4">
            <w:pPr>
              <w:spacing w:line="259" w:lineRule="auto"/>
              <w:jc w:val="center"/>
              <w:rPr>
                <w:rFonts w:ascii="Times New Roman" w:hAnsi="Times New Roman"/>
                <w:bCs/>
                <w:iCs/>
                <w:sz w:val="28"/>
                <w:szCs w:val="28"/>
                <w:lang w:val="en-US"/>
              </w:rPr>
            </w:pPr>
            <w:r w:rsidRPr="00043656">
              <w:rPr>
                <w:rFonts w:ascii="Times New Roman" w:hAnsi="Times New Roman"/>
                <w:bCs/>
                <w:iCs/>
                <w:sz w:val="28"/>
                <w:szCs w:val="28"/>
                <w:lang w:val="en-US"/>
              </w:rPr>
              <w:t>1</w:t>
            </w:r>
          </w:p>
        </w:tc>
        <w:tc>
          <w:tcPr>
            <w:tcW w:w="3701" w:type="dxa"/>
          </w:tcPr>
          <w:p w14:paraId="5B8AC1FF" w14:textId="77777777" w:rsidR="000D2F20" w:rsidRPr="00043656" w:rsidRDefault="000D2F20" w:rsidP="00857BF4">
            <w:pPr>
              <w:spacing w:line="259" w:lineRule="auto"/>
              <w:jc w:val="center"/>
              <w:rPr>
                <w:rFonts w:ascii="Times New Roman" w:hAnsi="Times New Roman"/>
                <w:bCs/>
                <w:iCs/>
                <w:sz w:val="28"/>
                <w:szCs w:val="28"/>
                <w:lang w:val="en-US"/>
              </w:rPr>
            </w:pPr>
            <w:r w:rsidRPr="00043656">
              <w:rPr>
                <w:rFonts w:ascii="Times New Roman" w:hAnsi="Times New Roman"/>
                <w:bCs/>
                <w:iCs/>
                <w:sz w:val="28"/>
                <w:szCs w:val="28"/>
                <w:lang w:val="en-US"/>
              </w:rPr>
              <w:t>5</w:t>
            </w:r>
          </w:p>
        </w:tc>
        <w:tc>
          <w:tcPr>
            <w:tcW w:w="3670" w:type="dxa"/>
          </w:tcPr>
          <w:p w14:paraId="754138DD" w14:textId="77777777" w:rsidR="000D2F20" w:rsidRPr="00043656" w:rsidRDefault="000D2F20" w:rsidP="00857BF4">
            <w:pPr>
              <w:spacing w:line="259" w:lineRule="auto"/>
              <w:jc w:val="center"/>
              <w:rPr>
                <w:rFonts w:ascii="Times New Roman" w:hAnsi="Times New Roman"/>
                <w:bCs/>
                <w:iCs/>
                <w:sz w:val="28"/>
                <w:szCs w:val="28"/>
                <w:lang w:val="en-US"/>
              </w:rPr>
            </w:pPr>
            <w:r w:rsidRPr="00043656">
              <w:rPr>
                <w:rFonts w:ascii="Times New Roman" w:hAnsi="Times New Roman"/>
                <w:bCs/>
                <w:iCs/>
                <w:sz w:val="28"/>
                <w:szCs w:val="28"/>
                <w:lang w:val="en-US"/>
              </w:rPr>
              <w:t>10</w:t>
            </w:r>
          </w:p>
        </w:tc>
      </w:tr>
      <w:tr w:rsidR="000D2F20" w:rsidRPr="00043656" w14:paraId="0E195F61" w14:textId="77777777" w:rsidTr="00857BF4">
        <w:tc>
          <w:tcPr>
            <w:tcW w:w="3714" w:type="dxa"/>
          </w:tcPr>
          <w:p w14:paraId="4E693331" w14:textId="77777777" w:rsidR="000D2F20" w:rsidRPr="00043656" w:rsidRDefault="000D2F20" w:rsidP="00857BF4">
            <w:pPr>
              <w:spacing w:line="259" w:lineRule="auto"/>
              <w:jc w:val="center"/>
              <w:rPr>
                <w:rFonts w:ascii="Times New Roman" w:hAnsi="Times New Roman"/>
                <w:bCs/>
                <w:iCs/>
                <w:sz w:val="28"/>
                <w:szCs w:val="28"/>
                <w:lang w:val="en-US"/>
              </w:rPr>
            </w:pPr>
            <w:r w:rsidRPr="00043656">
              <w:rPr>
                <w:rFonts w:ascii="Times New Roman" w:hAnsi="Times New Roman"/>
                <w:bCs/>
                <w:iCs/>
                <w:sz w:val="28"/>
                <w:szCs w:val="28"/>
                <w:lang w:val="en-US"/>
              </w:rPr>
              <w:t>P</w:t>
            </w:r>
          </w:p>
        </w:tc>
        <w:tc>
          <w:tcPr>
            <w:tcW w:w="3701" w:type="dxa"/>
          </w:tcPr>
          <w:p w14:paraId="34DDCD8C" w14:textId="77777777" w:rsidR="000D2F20" w:rsidRPr="00043656" w:rsidRDefault="000D2F20" w:rsidP="00857BF4">
            <w:pPr>
              <w:spacing w:line="259" w:lineRule="auto"/>
              <w:jc w:val="center"/>
              <w:rPr>
                <w:rFonts w:ascii="Times New Roman" w:hAnsi="Times New Roman"/>
                <w:bCs/>
                <w:iCs/>
                <w:sz w:val="28"/>
                <w:szCs w:val="28"/>
                <w:lang w:val="en-US"/>
              </w:rPr>
            </w:pPr>
            <w:r w:rsidRPr="00043656">
              <w:rPr>
                <w:rFonts w:ascii="Times New Roman" w:hAnsi="Times New Roman"/>
                <w:bCs/>
                <w:iCs/>
                <w:sz w:val="28"/>
                <w:szCs w:val="28"/>
                <w:lang w:val="en-US"/>
              </w:rPr>
              <w:t>0,5</w:t>
            </w:r>
          </w:p>
        </w:tc>
        <w:tc>
          <w:tcPr>
            <w:tcW w:w="3701" w:type="dxa"/>
          </w:tcPr>
          <w:p w14:paraId="3C23392B" w14:textId="77777777" w:rsidR="000D2F20" w:rsidRPr="00043656" w:rsidRDefault="000D2F20" w:rsidP="00857BF4">
            <w:pPr>
              <w:spacing w:line="259" w:lineRule="auto"/>
              <w:jc w:val="center"/>
              <w:rPr>
                <w:rFonts w:ascii="Times New Roman" w:hAnsi="Times New Roman"/>
                <w:bCs/>
                <w:iCs/>
                <w:sz w:val="28"/>
                <w:szCs w:val="28"/>
                <w:lang w:val="en-US"/>
              </w:rPr>
            </w:pPr>
            <w:r w:rsidRPr="00043656">
              <w:rPr>
                <w:rFonts w:ascii="Times New Roman" w:hAnsi="Times New Roman"/>
                <w:bCs/>
                <w:iCs/>
                <w:sz w:val="28"/>
                <w:szCs w:val="28"/>
                <w:lang w:val="en-US"/>
              </w:rPr>
              <w:t>0,3</w:t>
            </w:r>
          </w:p>
        </w:tc>
        <w:tc>
          <w:tcPr>
            <w:tcW w:w="3670" w:type="dxa"/>
          </w:tcPr>
          <w:p w14:paraId="2E550123" w14:textId="77777777" w:rsidR="000D2F20" w:rsidRPr="00043656" w:rsidRDefault="000D2F20" w:rsidP="00857BF4">
            <w:pPr>
              <w:spacing w:line="259" w:lineRule="auto"/>
              <w:jc w:val="center"/>
              <w:rPr>
                <w:rFonts w:ascii="Times New Roman" w:hAnsi="Times New Roman"/>
                <w:bCs/>
                <w:iCs/>
                <w:sz w:val="28"/>
                <w:szCs w:val="28"/>
                <w:lang w:val="en-US"/>
              </w:rPr>
            </w:pPr>
            <w:r w:rsidRPr="00043656">
              <w:rPr>
                <w:rFonts w:ascii="Times New Roman" w:hAnsi="Times New Roman"/>
                <w:bCs/>
                <w:iCs/>
                <w:sz w:val="28"/>
                <w:szCs w:val="28"/>
                <w:lang w:val="en-US"/>
              </w:rPr>
              <w:t>0,2</w:t>
            </w:r>
          </w:p>
        </w:tc>
      </w:tr>
    </w:tbl>
    <w:p w14:paraId="28D028B2" w14:textId="77777777" w:rsidR="001C3408" w:rsidRDefault="000D2F20" w:rsidP="001C3408">
      <w:pPr>
        <w:spacing w:after="0" w:line="360" w:lineRule="auto"/>
        <w:jc w:val="both"/>
        <w:rPr>
          <w:rFonts w:ascii="Times New Roman" w:hAnsi="Times New Roman"/>
          <w:bCs/>
          <w:iCs/>
          <w:sz w:val="28"/>
          <w:szCs w:val="28"/>
        </w:rPr>
      </w:pPr>
      <w:r w:rsidRPr="000D2F20">
        <w:rPr>
          <w:rFonts w:ascii="Times New Roman" w:hAnsi="Times New Roman"/>
          <w:bCs/>
          <w:iCs/>
          <w:sz w:val="28"/>
          <w:szCs w:val="28"/>
        </w:rPr>
        <w:t xml:space="preserve">С помощью нормального приближения подсчитайте, вероятность того, что суммарных иск превысит 135. </w:t>
      </w:r>
      <w:r w:rsidRPr="00711524">
        <w:rPr>
          <w:rFonts w:ascii="Times New Roman" w:hAnsi="Times New Roman"/>
          <w:bCs/>
          <w:iCs/>
          <w:sz w:val="28"/>
          <w:szCs w:val="28"/>
        </w:rPr>
        <w:t xml:space="preserve">Для договора пропорционального перестрахования с </w:t>
      </w:r>
      <m:oMath>
        <m:r>
          <w:rPr>
            <w:rFonts w:ascii="Cambria Math" w:hAnsi="Cambria Math"/>
            <w:sz w:val="28"/>
            <w:szCs w:val="28"/>
          </w:rPr>
          <m:t>a</m:t>
        </m:r>
        <m:r>
          <m:rPr>
            <m:sty m:val="p"/>
          </m:rPr>
          <w:rPr>
            <w:rFonts w:ascii="Cambria Math" w:hAnsi="Cambria Math"/>
            <w:sz w:val="28"/>
            <w:szCs w:val="28"/>
          </w:rPr>
          <m:t>=70%</m:t>
        </m:r>
      </m:oMath>
      <w:r w:rsidRPr="00711524">
        <w:rPr>
          <w:rFonts w:ascii="Times New Roman" w:hAnsi="Times New Roman"/>
          <w:bCs/>
          <w:iCs/>
          <w:sz w:val="28"/>
          <w:szCs w:val="28"/>
        </w:rPr>
        <w:t xml:space="preserve"> найти среднее значение и вариацию суммарного убытка страховщика и перестраховщика.</w:t>
      </w:r>
    </w:p>
    <w:p w14:paraId="0ECA8405" w14:textId="77777777" w:rsidR="001C3408" w:rsidRDefault="001C3408" w:rsidP="001C3408">
      <w:pPr>
        <w:numPr>
          <w:ilvl w:val="0"/>
          <w:numId w:val="34"/>
        </w:numPr>
        <w:spacing w:after="0" w:line="360" w:lineRule="auto"/>
        <w:ind w:left="0" w:firstLine="709"/>
        <w:jc w:val="both"/>
        <w:rPr>
          <w:rFonts w:ascii="Times New Roman" w:hAnsi="Times New Roman"/>
          <w:bCs/>
          <w:iCs/>
          <w:sz w:val="28"/>
          <w:szCs w:val="28"/>
        </w:rPr>
      </w:pPr>
      <w:r w:rsidRPr="001C3408">
        <w:rPr>
          <w:rFonts w:ascii="Times New Roman" w:hAnsi="Times New Roman"/>
          <w:bCs/>
          <w:iCs/>
          <w:sz w:val="28"/>
          <w:szCs w:val="28"/>
        </w:rPr>
        <w:t xml:space="preserve">Процесс получения премий страховой организацией дискретный. Вычислить приближенную вероятность окончательного разорения страховой организации, если величина премии равна 400 рублей, величины суммарных убытков за период независимы и имеют нормальное распределение </w:t>
      </w:r>
      <m:oMath>
        <m:r>
          <m:rPr>
            <m:sty m:val="p"/>
          </m:rPr>
          <w:rPr>
            <w:rFonts w:ascii="Cambria Math" w:hAnsi="Cambria Math"/>
            <w:sz w:val="28"/>
            <w:szCs w:val="28"/>
          </w:rPr>
          <m:t>N(380,400)</m:t>
        </m:r>
      </m:oMath>
      <w:r w:rsidRPr="001C3408">
        <w:rPr>
          <w:rFonts w:ascii="Times New Roman" w:hAnsi="Times New Roman"/>
          <w:bCs/>
          <w:iCs/>
          <w:sz w:val="28"/>
          <w:szCs w:val="28"/>
        </w:rPr>
        <w:t xml:space="preserve">, начальный капитал компании равен 30 рублей. </w:t>
      </w:r>
    </w:p>
    <w:p w14:paraId="5C358610" w14:textId="086E694E" w:rsidR="001C3408" w:rsidRPr="001C3408" w:rsidRDefault="008E315F" w:rsidP="001C3408">
      <w:pPr>
        <w:numPr>
          <w:ilvl w:val="0"/>
          <w:numId w:val="34"/>
        </w:numPr>
        <w:spacing w:after="0" w:line="360" w:lineRule="auto"/>
        <w:ind w:left="0" w:firstLine="709"/>
        <w:jc w:val="both"/>
        <w:rPr>
          <w:rFonts w:ascii="Times New Roman" w:hAnsi="Times New Roman"/>
          <w:bCs/>
          <w:iCs/>
          <w:sz w:val="28"/>
          <w:szCs w:val="28"/>
        </w:rPr>
      </w:pPr>
      <m:oMath>
        <m:r>
          <w:rPr>
            <w:rFonts w:ascii="Cambria Math" w:eastAsia="Times New Roman" w:hAnsi="Cambria Math"/>
            <w:sz w:val="28"/>
            <w:szCs w:val="28"/>
            <w:lang w:eastAsia="ru-RU"/>
          </w:rPr>
          <m:t>.</m:t>
        </m:r>
      </m:oMath>
      <w:r w:rsidR="001C3408" w:rsidRPr="001C3408">
        <w:rPr>
          <w:rFonts w:ascii="Times New Roman" w:hAnsi="Times New Roman"/>
          <w:bCs/>
          <w:sz w:val="28"/>
          <w:szCs w:val="28"/>
        </w:rPr>
        <w:t xml:space="preserve">Число исков следует пуассоновскому процессу с параметром </w:t>
      </w:r>
      <m:oMath>
        <m:r>
          <w:rPr>
            <w:rFonts w:ascii="Cambria Math" w:hAnsi="Cambria Math"/>
            <w:sz w:val="28"/>
            <w:szCs w:val="28"/>
          </w:rPr>
          <m:t>λ=2</m:t>
        </m:r>
      </m:oMath>
      <w:r w:rsidR="001C3408" w:rsidRPr="001C3408">
        <w:rPr>
          <w:rFonts w:ascii="Times New Roman" w:hAnsi="Times New Roman"/>
          <w:bCs/>
          <w:sz w:val="28"/>
          <w:szCs w:val="28"/>
        </w:rPr>
        <w:t>.</w:t>
      </w:r>
    </w:p>
    <w:p w14:paraId="0C650662" w14:textId="77777777" w:rsidR="001C3408" w:rsidRPr="00D66832" w:rsidRDefault="001C3408" w:rsidP="001C3408">
      <w:pPr>
        <w:jc w:val="both"/>
        <w:rPr>
          <w:rFonts w:ascii="Times New Roman" w:hAnsi="Times New Roman"/>
          <w:bCs/>
          <w:sz w:val="28"/>
          <w:szCs w:val="28"/>
        </w:rPr>
      </w:pPr>
      <w:r w:rsidRPr="00D66832">
        <w:rPr>
          <w:rFonts w:ascii="Times New Roman" w:hAnsi="Times New Roman"/>
          <w:bCs/>
          <w:sz w:val="28"/>
          <w:szCs w:val="28"/>
        </w:rPr>
        <w:t>а) Найти вероятность того, что к моменту 5 будет предъявлено 4 иска</w:t>
      </w:r>
    </w:p>
    <w:p w14:paraId="1AB286AA" w14:textId="77777777" w:rsidR="001C3408" w:rsidRPr="00D66832" w:rsidRDefault="001C3408" w:rsidP="001C3408">
      <w:pPr>
        <w:jc w:val="both"/>
        <w:rPr>
          <w:rFonts w:ascii="Times New Roman" w:hAnsi="Times New Roman"/>
          <w:bCs/>
          <w:sz w:val="28"/>
          <w:szCs w:val="28"/>
        </w:rPr>
      </w:pPr>
      <w:r w:rsidRPr="00D66832">
        <w:rPr>
          <w:rFonts w:ascii="Times New Roman" w:hAnsi="Times New Roman"/>
          <w:bCs/>
          <w:sz w:val="28"/>
          <w:szCs w:val="28"/>
        </w:rPr>
        <w:t>б) Найти вероятность того, что в промежутке (2,5) будет предъявлено 3 иска</w:t>
      </w:r>
    </w:p>
    <w:p w14:paraId="4DE4EFEA" w14:textId="77777777" w:rsidR="001C3408" w:rsidRPr="00D66832" w:rsidRDefault="001C3408" w:rsidP="001C3408">
      <w:pPr>
        <w:jc w:val="both"/>
        <w:rPr>
          <w:rFonts w:ascii="Times New Roman" w:hAnsi="Times New Roman"/>
          <w:bCs/>
          <w:sz w:val="28"/>
          <w:szCs w:val="28"/>
        </w:rPr>
      </w:pPr>
      <w:r w:rsidRPr="00D66832">
        <w:rPr>
          <w:rFonts w:ascii="Times New Roman" w:hAnsi="Times New Roman"/>
          <w:bCs/>
          <w:sz w:val="28"/>
          <w:szCs w:val="28"/>
        </w:rPr>
        <w:t>в) Найти среднее значение и вариацию числа исков в промежутке (2,5)</w:t>
      </w:r>
    </w:p>
    <w:p w14:paraId="7E9AF5FD" w14:textId="77777777" w:rsidR="00DA47F3" w:rsidRDefault="001C3408" w:rsidP="00DA47F3">
      <w:pPr>
        <w:jc w:val="both"/>
        <w:rPr>
          <w:rFonts w:ascii="Times New Roman" w:hAnsi="Times New Roman"/>
          <w:bCs/>
          <w:iCs/>
          <w:sz w:val="28"/>
          <w:szCs w:val="28"/>
        </w:rPr>
      </w:pPr>
      <w:r w:rsidRPr="00D66832">
        <w:rPr>
          <w:rFonts w:ascii="Times New Roman" w:hAnsi="Times New Roman"/>
          <w:bCs/>
          <w:sz w:val="28"/>
          <w:szCs w:val="28"/>
        </w:rPr>
        <w:t xml:space="preserve">г) Найти ковариацию </w:t>
      </w:r>
      <m:oMath>
        <m:r>
          <w:rPr>
            <w:rFonts w:ascii="Cambria Math" w:hAnsi="Cambria Math"/>
            <w:sz w:val="28"/>
            <w:szCs w:val="28"/>
          </w:rPr>
          <m:t>N</m:t>
        </m:r>
        <m:d>
          <m:dPr>
            <m:ctrlPr>
              <w:rPr>
                <w:rFonts w:ascii="Cambria Math" w:hAnsi="Cambria Math"/>
                <w:bCs/>
                <w:i/>
                <w:iCs/>
                <w:sz w:val="28"/>
                <w:szCs w:val="28"/>
                <w:lang w:val="en-US"/>
              </w:rPr>
            </m:ctrlPr>
          </m:dPr>
          <m:e>
            <m:r>
              <w:rPr>
                <w:rFonts w:ascii="Cambria Math" w:hAnsi="Cambria Math"/>
                <w:sz w:val="28"/>
                <w:szCs w:val="28"/>
              </w:rPr>
              <m:t>2</m:t>
            </m:r>
          </m:e>
        </m:d>
        <m:r>
          <w:rPr>
            <w:rFonts w:ascii="Cambria Math" w:hAnsi="Cambria Math"/>
            <w:sz w:val="28"/>
            <w:szCs w:val="28"/>
          </w:rPr>
          <m:t>,N</m:t>
        </m:r>
        <m:d>
          <m:dPr>
            <m:ctrlPr>
              <w:rPr>
                <w:rFonts w:ascii="Cambria Math" w:hAnsi="Cambria Math"/>
                <w:bCs/>
                <w:i/>
                <w:iCs/>
                <w:sz w:val="28"/>
                <w:szCs w:val="28"/>
                <w:lang w:val="en-US"/>
              </w:rPr>
            </m:ctrlPr>
          </m:dPr>
          <m:e>
            <m:r>
              <w:rPr>
                <w:rFonts w:ascii="Cambria Math" w:hAnsi="Cambria Math"/>
                <w:sz w:val="28"/>
                <w:szCs w:val="28"/>
              </w:rPr>
              <m:t>5</m:t>
            </m:r>
          </m:e>
        </m:d>
      </m:oMath>
    </w:p>
    <w:p w14:paraId="67392228" w14:textId="540FD63E" w:rsidR="00DA47F3" w:rsidRPr="00DA47F3" w:rsidRDefault="00DA47F3" w:rsidP="00DA47F3">
      <w:pPr>
        <w:numPr>
          <w:ilvl w:val="0"/>
          <w:numId w:val="34"/>
        </w:numPr>
        <w:spacing w:after="0" w:line="360" w:lineRule="auto"/>
        <w:ind w:left="0" w:firstLine="709"/>
        <w:jc w:val="both"/>
        <w:rPr>
          <w:rFonts w:ascii="Times New Roman" w:hAnsi="Times New Roman"/>
          <w:bCs/>
          <w:sz w:val="28"/>
          <w:szCs w:val="28"/>
        </w:rPr>
      </w:pPr>
      <w:r w:rsidRPr="00DA47F3">
        <w:rPr>
          <w:rFonts w:ascii="Times New Roman" w:hAnsi="Times New Roman"/>
          <w:bCs/>
          <w:sz w:val="28"/>
          <w:szCs w:val="28"/>
        </w:rPr>
        <w:t xml:space="preserve">Число исков следует пуассоновскому процессу с параметром </w:t>
      </w:r>
      <m:oMath>
        <m:r>
          <w:rPr>
            <w:rFonts w:ascii="Cambria Math" w:hAnsi="Cambria Math"/>
            <w:sz w:val="28"/>
            <w:szCs w:val="28"/>
          </w:rPr>
          <m:t>λ</m:t>
        </m:r>
        <m:r>
          <m:rPr>
            <m:sty m:val="p"/>
          </m:rPr>
          <w:rPr>
            <w:rFonts w:ascii="Cambria Math" w:hAnsi="Cambria Math"/>
            <w:sz w:val="28"/>
            <w:szCs w:val="28"/>
          </w:rPr>
          <m:t>=3</m:t>
        </m:r>
      </m:oMath>
    </w:p>
    <w:p w14:paraId="15E0548A" w14:textId="77777777" w:rsidR="00DA47F3" w:rsidRPr="00DA47F3" w:rsidRDefault="00DA47F3" w:rsidP="00DA47F3">
      <w:pPr>
        <w:spacing w:after="0" w:line="360" w:lineRule="auto"/>
        <w:ind w:left="709"/>
        <w:jc w:val="both"/>
        <w:rPr>
          <w:rFonts w:ascii="Times New Roman" w:hAnsi="Times New Roman"/>
          <w:bCs/>
          <w:sz w:val="28"/>
          <w:szCs w:val="28"/>
        </w:rPr>
      </w:pPr>
      <w:r w:rsidRPr="00DA47F3">
        <w:rPr>
          <w:rFonts w:ascii="Times New Roman" w:hAnsi="Times New Roman"/>
          <w:bCs/>
          <w:sz w:val="28"/>
          <w:szCs w:val="28"/>
        </w:rPr>
        <w:t xml:space="preserve">a) Найти  </w:t>
      </w:r>
      <m:oMath>
        <m:r>
          <m:rPr>
            <m:sty m:val="p"/>
          </m:rPr>
          <w:rPr>
            <w:rFonts w:ascii="Cambria Math" w:hAnsi="Cambria Math"/>
            <w:sz w:val="28"/>
            <w:szCs w:val="28"/>
          </w:rPr>
          <m:t>P</m:t>
        </m:r>
        <m:d>
          <m:dPr>
            <m:ctrlPr>
              <w:rPr>
                <w:rFonts w:ascii="Cambria Math" w:hAnsi="Cambria Math"/>
                <w:bCs/>
                <w:sz w:val="28"/>
                <w:szCs w:val="28"/>
              </w:rPr>
            </m:ctrlPr>
          </m:dPr>
          <m:e>
            <m:sSub>
              <m:sSubPr>
                <m:ctrlPr>
                  <w:rPr>
                    <w:rFonts w:ascii="Cambria Math" w:hAnsi="Cambria Math"/>
                    <w:bCs/>
                    <w:sz w:val="28"/>
                    <w:szCs w:val="28"/>
                  </w:rPr>
                </m:ctrlPr>
              </m:sSubPr>
              <m:e>
                <m:r>
                  <w:rPr>
                    <w:rFonts w:ascii="Cambria Math" w:hAnsi="Cambria Math"/>
                    <w:sz w:val="28"/>
                    <w:szCs w:val="28"/>
                  </w:rPr>
                  <m:t>τ</m:t>
                </m:r>
              </m:e>
              <m:sub>
                <m:r>
                  <m:rPr>
                    <m:sty m:val="p"/>
                  </m:rPr>
                  <w:rPr>
                    <w:rFonts w:ascii="Cambria Math" w:hAnsi="Cambria Math"/>
                    <w:sz w:val="28"/>
                    <w:szCs w:val="28"/>
                  </w:rPr>
                  <m:t>5</m:t>
                </m:r>
              </m:sub>
            </m:sSub>
            <m:r>
              <m:rPr>
                <m:sty m:val="p"/>
              </m:rPr>
              <w:rPr>
                <w:rFonts w:ascii="Cambria Math" w:hAnsi="Cambria Math"/>
                <w:sz w:val="28"/>
                <w:szCs w:val="28"/>
              </w:rPr>
              <m:t>≤2</m:t>
            </m:r>
          </m:e>
        </m:d>
      </m:oMath>
    </w:p>
    <w:p w14:paraId="28139EA4" w14:textId="77777777" w:rsidR="008A698A" w:rsidRDefault="00DA47F3" w:rsidP="008A698A">
      <w:pPr>
        <w:spacing w:after="0" w:line="360" w:lineRule="auto"/>
        <w:ind w:left="709"/>
        <w:jc w:val="both"/>
        <w:rPr>
          <w:rFonts w:ascii="Times New Roman" w:hAnsi="Times New Roman"/>
          <w:bCs/>
          <w:sz w:val="28"/>
          <w:szCs w:val="28"/>
        </w:rPr>
      </w:pPr>
      <w:r w:rsidRPr="00DA47F3">
        <w:rPr>
          <w:rFonts w:ascii="Times New Roman" w:hAnsi="Times New Roman"/>
          <w:bCs/>
          <w:sz w:val="28"/>
          <w:szCs w:val="28"/>
        </w:rPr>
        <w:t xml:space="preserve">б) Найти  </w:t>
      </w:r>
      <m:oMath>
        <m:r>
          <m:rPr>
            <m:sty m:val="p"/>
          </m:rPr>
          <w:rPr>
            <w:rFonts w:ascii="Cambria Math" w:hAnsi="Cambria Math"/>
            <w:sz w:val="28"/>
            <w:szCs w:val="28"/>
          </w:rPr>
          <m:t>P</m:t>
        </m:r>
        <m:d>
          <m:dPr>
            <m:ctrlPr>
              <w:rPr>
                <w:rFonts w:ascii="Cambria Math" w:hAnsi="Cambria Math"/>
                <w:bCs/>
                <w:sz w:val="28"/>
                <w:szCs w:val="28"/>
              </w:rPr>
            </m:ctrlPr>
          </m:dPr>
          <m:e>
            <m:sSub>
              <m:sSubPr>
                <m:ctrlPr>
                  <w:rPr>
                    <w:rFonts w:ascii="Cambria Math" w:hAnsi="Cambria Math"/>
                    <w:bCs/>
                    <w:sz w:val="28"/>
                    <w:szCs w:val="28"/>
                  </w:rPr>
                </m:ctrlPr>
              </m:sSubPr>
              <m:e>
                <m:r>
                  <w:rPr>
                    <w:rFonts w:ascii="Cambria Math" w:hAnsi="Cambria Math"/>
                    <w:sz w:val="28"/>
                    <w:szCs w:val="28"/>
                  </w:rPr>
                  <m:t>T</m:t>
                </m:r>
              </m:e>
              <m:sub>
                <m:r>
                  <m:rPr>
                    <m:sty m:val="p"/>
                  </m:rPr>
                  <w:rPr>
                    <w:rFonts w:ascii="Cambria Math" w:hAnsi="Cambria Math"/>
                    <w:sz w:val="28"/>
                    <w:szCs w:val="28"/>
                  </w:rPr>
                  <m:t>2</m:t>
                </m:r>
              </m:sub>
            </m:sSub>
            <m:r>
              <m:rPr>
                <m:sty m:val="p"/>
              </m:rPr>
              <w:rPr>
                <w:rFonts w:ascii="Cambria Math" w:hAnsi="Cambria Math"/>
                <w:sz w:val="28"/>
                <w:szCs w:val="28"/>
              </w:rPr>
              <m:t>≤2</m:t>
            </m:r>
          </m:e>
        </m:d>
      </m:oMath>
    </w:p>
    <w:p w14:paraId="039E5E2F" w14:textId="2D8D7D7B" w:rsidR="00DA47F3" w:rsidRPr="008A698A" w:rsidRDefault="00DA47F3" w:rsidP="008A698A">
      <w:pPr>
        <w:numPr>
          <w:ilvl w:val="0"/>
          <w:numId w:val="34"/>
        </w:numPr>
        <w:spacing w:after="0" w:line="360" w:lineRule="auto"/>
        <w:ind w:left="0" w:firstLine="709"/>
        <w:jc w:val="both"/>
        <w:rPr>
          <w:rFonts w:ascii="Times New Roman" w:hAnsi="Times New Roman"/>
          <w:bCs/>
          <w:sz w:val="28"/>
          <w:szCs w:val="28"/>
        </w:rPr>
      </w:pPr>
      <w:r w:rsidRPr="008A698A">
        <w:rPr>
          <w:rFonts w:ascii="Times New Roman" w:hAnsi="Times New Roman"/>
          <w:bCs/>
          <w:sz w:val="28"/>
          <w:szCs w:val="28"/>
        </w:rPr>
        <w:lastRenderedPageBreak/>
        <w:t xml:space="preserve">Написать точное и приближенное аналитическое выражение для функции вероятности разорения </w:t>
      </w:r>
      <m:oMath>
        <m:r>
          <w:rPr>
            <w:rFonts w:ascii="Cambria Math" w:hAnsi="Cambria Math"/>
            <w:sz w:val="28"/>
            <w:szCs w:val="28"/>
          </w:rPr>
          <m:t>ψ</m:t>
        </m:r>
        <m:d>
          <m:dPr>
            <m:ctrlPr>
              <w:rPr>
                <w:rFonts w:ascii="Cambria Math" w:hAnsi="Cambria Math"/>
                <w:bCs/>
                <w:sz w:val="28"/>
                <w:szCs w:val="28"/>
              </w:rPr>
            </m:ctrlPr>
          </m:dPr>
          <m:e>
            <m:r>
              <w:rPr>
                <w:rFonts w:ascii="Cambria Math" w:hAnsi="Cambria Math"/>
                <w:sz w:val="28"/>
                <w:szCs w:val="28"/>
              </w:rPr>
              <m:t>U</m:t>
            </m:r>
          </m:e>
        </m:d>
      </m:oMath>
      <w:r w:rsidRPr="008A698A">
        <w:rPr>
          <w:rFonts w:ascii="Times New Roman" w:hAnsi="Times New Roman"/>
          <w:bCs/>
          <w:sz w:val="28"/>
          <w:szCs w:val="28"/>
        </w:rPr>
        <w:t xml:space="preserve">, как функцию начального фонда собственных средств </w:t>
      </w:r>
      <m:oMath>
        <m:r>
          <w:rPr>
            <w:rFonts w:ascii="Cambria Math" w:hAnsi="Cambria Math"/>
            <w:sz w:val="28"/>
            <w:szCs w:val="28"/>
          </w:rPr>
          <m:t>U</m:t>
        </m:r>
      </m:oMath>
      <w:r w:rsidRPr="008A698A">
        <w:rPr>
          <w:rFonts w:ascii="Times New Roman" w:hAnsi="Times New Roman"/>
          <w:bCs/>
          <w:sz w:val="28"/>
          <w:szCs w:val="28"/>
        </w:rPr>
        <w:t xml:space="preserve">, если дано, что </w:t>
      </w:r>
      <m:oMath>
        <m:r>
          <w:rPr>
            <w:rFonts w:ascii="Cambria Math" w:hAnsi="Cambria Math"/>
            <w:sz w:val="28"/>
            <w:szCs w:val="28"/>
          </w:rPr>
          <m:t>β</m:t>
        </m:r>
        <m:r>
          <m:rPr>
            <m:sty m:val="p"/>
          </m:rPr>
          <w:rPr>
            <w:rFonts w:ascii="Cambria Math" w:hAnsi="Cambria Math"/>
            <w:sz w:val="28"/>
            <w:szCs w:val="28"/>
          </w:rPr>
          <m:t>=0,001</m:t>
        </m:r>
      </m:oMath>
      <w:r w:rsidRPr="008A698A">
        <w:rPr>
          <w:rFonts w:ascii="Times New Roman" w:hAnsi="Times New Roman"/>
          <w:bCs/>
          <w:sz w:val="28"/>
          <w:szCs w:val="28"/>
        </w:rPr>
        <w:t xml:space="preserve">, </w:t>
      </w:r>
      <m:oMath>
        <m:r>
          <w:rPr>
            <w:rFonts w:ascii="Cambria Math" w:hAnsi="Cambria Math"/>
            <w:sz w:val="28"/>
            <w:szCs w:val="28"/>
          </w:rPr>
          <m:t>θ</m:t>
        </m:r>
        <m:r>
          <m:rPr>
            <m:sty m:val="p"/>
          </m:rPr>
          <w:rPr>
            <w:rFonts w:ascii="Cambria Math" w:hAnsi="Cambria Math"/>
            <w:sz w:val="28"/>
            <w:szCs w:val="28"/>
          </w:rPr>
          <m:t>=0,2</m:t>
        </m:r>
      </m:oMath>
      <w:r w:rsidRPr="008A698A">
        <w:rPr>
          <w:rFonts w:ascii="Times New Roman" w:hAnsi="Times New Roman"/>
          <w:bCs/>
          <w:sz w:val="28"/>
          <w:szCs w:val="28"/>
        </w:rPr>
        <w:t>.</w:t>
      </w:r>
    </w:p>
    <w:p w14:paraId="1BE79BBD" w14:textId="77777777" w:rsidR="008A698A" w:rsidRDefault="008A698A" w:rsidP="00363BF9">
      <w:pPr>
        <w:overflowPunct w:val="0"/>
        <w:autoSpaceDE w:val="0"/>
        <w:autoSpaceDN w:val="0"/>
        <w:adjustRightInd w:val="0"/>
        <w:spacing w:after="0" w:line="240" w:lineRule="auto"/>
        <w:ind w:firstLine="708"/>
        <w:jc w:val="center"/>
        <w:rPr>
          <w:rFonts w:ascii="Times New Roman" w:eastAsia="Times New Roman" w:hAnsi="Times New Roman"/>
          <w:b/>
          <w:i/>
          <w:color w:val="000000"/>
          <w:sz w:val="28"/>
          <w:szCs w:val="28"/>
          <w:lang w:eastAsia="ru-RU"/>
        </w:rPr>
      </w:pPr>
    </w:p>
    <w:p w14:paraId="11D43045" w14:textId="77777777" w:rsidR="004B4EC8" w:rsidRPr="004B4EC8" w:rsidRDefault="004B4EC8" w:rsidP="00FF4892">
      <w:pPr>
        <w:spacing w:after="0" w:line="360" w:lineRule="auto"/>
        <w:ind w:firstLine="709"/>
        <w:jc w:val="center"/>
        <w:rPr>
          <w:rFonts w:ascii="Times New Roman" w:eastAsia="Times New Roman" w:hAnsi="Times New Roman"/>
          <w:b/>
          <w:bCs/>
          <w:i/>
          <w:sz w:val="28"/>
          <w:szCs w:val="28"/>
          <w:lang w:eastAsia="ru-RU"/>
        </w:rPr>
      </w:pPr>
      <w:r w:rsidRPr="004B4EC8">
        <w:rPr>
          <w:rFonts w:ascii="Times New Roman" w:eastAsia="Times New Roman" w:hAnsi="Times New Roman"/>
          <w:b/>
          <w:bCs/>
          <w:i/>
          <w:sz w:val="28"/>
          <w:szCs w:val="28"/>
          <w:lang w:eastAsia="ru-RU"/>
        </w:rPr>
        <w:t>Пример</w:t>
      </w:r>
      <w:r w:rsidR="002014D3">
        <w:rPr>
          <w:rFonts w:ascii="Times New Roman" w:eastAsia="Times New Roman" w:hAnsi="Times New Roman"/>
          <w:b/>
          <w:bCs/>
          <w:i/>
          <w:sz w:val="28"/>
          <w:szCs w:val="28"/>
          <w:lang w:eastAsia="ru-RU"/>
        </w:rPr>
        <w:t>ный вариант</w:t>
      </w:r>
      <w:r w:rsidRPr="004B4EC8">
        <w:rPr>
          <w:rFonts w:ascii="Times New Roman" w:eastAsia="Times New Roman" w:hAnsi="Times New Roman"/>
          <w:b/>
          <w:bCs/>
          <w:i/>
          <w:sz w:val="28"/>
          <w:szCs w:val="28"/>
          <w:lang w:eastAsia="ru-RU"/>
        </w:rPr>
        <w:t xml:space="preserve"> контрольной работы</w:t>
      </w:r>
    </w:p>
    <w:p w14:paraId="5FE0386B" w14:textId="63F174BE" w:rsidR="00E57EAE" w:rsidRPr="00E57EAE" w:rsidRDefault="00B15AA7" w:rsidP="00E57EAE">
      <w:pPr>
        <w:spacing w:after="0" w:line="360" w:lineRule="auto"/>
        <w:ind w:firstLine="709"/>
        <w:rPr>
          <w:rFonts w:ascii="Times New Roman" w:eastAsia="Times New Roman" w:hAnsi="Times New Roman"/>
          <w:iCs/>
          <w:sz w:val="28"/>
          <w:szCs w:val="28"/>
          <w:lang w:eastAsia="ru-RU"/>
        </w:rPr>
      </w:pPr>
      <w:r w:rsidRPr="00B15AA7">
        <w:rPr>
          <w:rFonts w:ascii="Times New Roman" w:eastAsia="Times New Roman" w:hAnsi="Times New Roman"/>
          <w:bCs/>
          <w:sz w:val="28"/>
          <w:szCs w:val="28"/>
          <w:lang w:eastAsia="ru-RU"/>
        </w:rPr>
        <w:t>1</w:t>
      </w:r>
      <w:r w:rsidR="004B4EC8" w:rsidRPr="000E1157">
        <w:rPr>
          <w:rFonts w:ascii="Times New Roman" w:eastAsia="Times New Roman" w:hAnsi="Times New Roman"/>
          <w:bCs/>
          <w:sz w:val="28"/>
          <w:szCs w:val="28"/>
          <w:lang w:eastAsia="ru-RU"/>
        </w:rPr>
        <w:t>.</w:t>
      </w:r>
      <w:r w:rsidR="004B4EC8" w:rsidRPr="000E1157">
        <w:rPr>
          <w:rFonts w:ascii="Times New Roman" w:eastAsia="Times New Roman" w:hAnsi="Times New Roman"/>
          <w:sz w:val="28"/>
          <w:szCs w:val="28"/>
          <w:lang w:eastAsia="ru-RU"/>
        </w:rPr>
        <w:t xml:space="preserve"> </w:t>
      </w:r>
      <w:r w:rsidR="00E57EAE" w:rsidRPr="00E57EAE">
        <w:rPr>
          <w:rFonts w:ascii="Times New Roman" w:eastAsia="Times New Roman" w:hAnsi="Times New Roman"/>
          <w:iCs/>
          <w:sz w:val="28"/>
          <w:szCs w:val="28"/>
          <w:lang w:eastAsia="ru-RU"/>
        </w:rPr>
        <w:t xml:space="preserve">Выплаты по договору автострахования моделируется с помощью случайной величины </w:t>
      </w:r>
      <m:oMath>
        <m:r>
          <w:rPr>
            <w:rFonts w:ascii="Cambria Math" w:eastAsia="Times New Roman" w:hAnsi="Cambria Math"/>
            <w:sz w:val="28"/>
            <w:szCs w:val="28"/>
            <w:lang w:eastAsia="ru-RU"/>
          </w:rPr>
          <m:t>X</m:t>
        </m:r>
      </m:oMath>
      <w:r w:rsidR="00E57EAE" w:rsidRPr="00E57EAE">
        <w:rPr>
          <w:rFonts w:ascii="Times New Roman" w:eastAsia="Times New Roman" w:hAnsi="Times New Roman"/>
          <w:iCs/>
          <w:sz w:val="28"/>
          <w:szCs w:val="28"/>
          <w:lang w:eastAsia="ru-RU"/>
        </w:rPr>
        <w:t xml:space="preserve"> с функцией распределения </w:t>
      </w:r>
    </w:p>
    <w:p w14:paraId="37E13AC9" w14:textId="1AB88728" w:rsidR="00E57EAE" w:rsidRPr="00E57EAE" w:rsidRDefault="00857BF4" w:rsidP="00E57EAE">
      <w:pPr>
        <w:spacing w:after="0" w:line="360" w:lineRule="auto"/>
        <w:ind w:firstLine="709"/>
        <w:rPr>
          <w:rFonts w:ascii="Times New Roman" w:eastAsia="Times New Roman" w:hAnsi="Times New Roman"/>
          <w:iCs/>
          <w:sz w:val="28"/>
          <w:szCs w:val="28"/>
          <w:lang w:eastAsia="ru-RU"/>
        </w:rPr>
      </w:pPr>
      <m:oMathPara>
        <m:oMath>
          <m:sSub>
            <m:sSubPr>
              <m:ctrlPr>
                <w:rPr>
                  <w:rFonts w:ascii="Cambria Math" w:eastAsia="Times New Roman" w:hAnsi="Cambria Math"/>
                  <w:iCs/>
                  <w:sz w:val="28"/>
                  <w:szCs w:val="28"/>
                  <w:lang w:eastAsia="ru-RU"/>
                </w:rPr>
              </m:ctrlPr>
            </m:sSubPr>
            <m:e>
              <m:r>
                <w:rPr>
                  <w:rFonts w:ascii="Cambria Math" w:eastAsia="Times New Roman" w:hAnsi="Cambria Math"/>
                  <w:sz w:val="28"/>
                  <w:szCs w:val="28"/>
                  <w:lang w:eastAsia="ru-RU"/>
                </w:rPr>
                <m:t>F</m:t>
              </m:r>
            </m:e>
            <m:sub>
              <m:r>
                <w:rPr>
                  <w:rFonts w:ascii="Cambria Math" w:eastAsia="Times New Roman" w:hAnsi="Cambria Math"/>
                  <w:sz w:val="28"/>
                  <w:szCs w:val="28"/>
                  <w:lang w:eastAsia="ru-RU"/>
                </w:rPr>
                <m:t>X</m:t>
              </m:r>
            </m:sub>
          </m:sSub>
          <m:r>
            <w:rPr>
              <w:rFonts w:ascii="Cambria Math" w:eastAsia="Times New Roman" w:hAnsi="Cambria Math"/>
              <w:sz w:val="28"/>
              <w:szCs w:val="28"/>
              <w:lang w:eastAsia="ru-RU"/>
            </w:rPr>
            <m:t>(x)=</m:t>
          </m:r>
          <m:d>
            <m:dPr>
              <m:begChr m:val="{"/>
              <m:endChr m:val=""/>
              <m:ctrlPr>
                <w:rPr>
                  <w:rFonts w:ascii="Cambria Math" w:eastAsia="Times New Roman" w:hAnsi="Cambria Math"/>
                  <w:i/>
                  <w:iCs/>
                  <w:sz w:val="28"/>
                  <w:szCs w:val="28"/>
                  <w:lang w:eastAsia="ru-RU"/>
                </w:rPr>
              </m:ctrlPr>
            </m:dPr>
            <m:e>
              <m:eqArr>
                <m:eqArrPr>
                  <m:ctrlPr>
                    <w:rPr>
                      <w:rFonts w:ascii="Cambria Math" w:eastAsia="Times New Roman" w:hAnsi="Cambria Math"/>
                      <w:i/>
                      <w:iCs/>
                      <w:sz w:val="28"/>
                      <w:szCs w:val="28"/>
                      <w:lang w:eastAsia="ru-RU"/>
                    </w:rPr>
                  </m:ctrlPr>
                </m:eqArrPr>
                <m:e>
                  <m:r>
                    <w:rPr>
                      <w:rFonts w:ascii="Cambria Math" w:eastAsia="Times New Roman" w:hAnsi="Cambria Math"/>
                      <w:sz w:val="28"/>
                      <w:szCs w:val="28"/>
                      <w:lang w:eastAsia="ru-RU"/>
                    </w:rPr>
                    <m:t>0,  &amp;x&lt;0</m:t>
                  </m:r>
                </m:e>
                <m:e>
                  <m:r>
                    <w:rPr>
                      <w:rFonts w:ascii="Cambria Math" w:eastAsia="Times New Roman" w:hAnsi="Cambria Math"/>
                      <w:sz w:val="28"/>
                      <w:szCs w:val="28"/>
                      <w:lang w:eastAsia="ru-RU"/>
                    </w:rPr>
                    <m:t>1-</m:t>
                  </m:r>
                  <m:sSup>
                    <m:sSupPr>
                      <m:ctrlPr>
                        <w:rPr>
                          <w:rFonts w:ascii="Cambria Math" w:eastAsia="Times New Roman" w:hAnsi="Cambria Math"/>
                          <w:iCs/>
                          <w:sz w:val="28"/>
                          <w:szCs w:val="28"/>
                          <w:lang w:eastAsia="ru-RU"/>
                        </w:rPr>
                      </m:ctrlPr>
                    </m:sSupPr>
                    <m:e>
                      <m:d>
                        <m:dPr>
                          <m:ctrlPr>
                            <w:rPr>
                              <w:rFonts w:ascii="Cambria Math" w:eastAsia="Times New Roman" w:hAnsi="Cambria Math"/>
                              <w:iCs/>
                              <w:sz w:val="28"/>
                              <w:szCs w:val="28"/>
                              <w:lang w:eastAsia="ru-RU"/>
                            </w:rPr>
                          </m:ctrlPr>
                        </m:dPr>
                        <m:e>
                          <m:f>
                            <m:fPr>
                              <m:ctrlPr>
                                <w:rPr>
                                  <w:rFonts w:ascii="Cambria Math" w:eastAsia="Times New Roman" w:hAnsi="Cambria Math"/>
                                  <w:iCs/>
                                  <w:sz w:val="28"/>
                                  <w:szCs w:val="28"/>
                                  <w:lang w:eastAsia="ru-RU"/>
                                </w:rPr>
                              </m:ctrlPr>
                            </m:fPr>
                            <m:num>
                              <m:r>
                                <m:rPr>
                                  <m:lit/>
                                  <m:nor/>
                                </m:rPr>
                                <w:rPr>
                                  <w:rFonts w:ascii="Times New Roman" w:eastAsia="Times New Roman" w:hAnsi="Times New Roman"/>
                                  <w:iCs/>
                                  <w:sz w:val="28"/>
                                  <w:szCs w:val="28"/>
                                  <w:lang w:eastAsia="ru-RU"/>
                                </w:rPr>
                                <m:t>2000</m:t>
                              </m:r>
                            </m:num>
                            <m:den>
                              <m:r>
                                <w:rPr>
                                  <w:rFonts w:ascii="Cambria Math" w:eastAsia="Times New Roman" w:hAnsi="Cambria Math"/>
                                  <w:sz w:val="28"/>
                                  <w:szCs w:val="28"/>
                                  <w:lang w:eastAsia="ru-RU"/>
                                </w:rPr>
                                <m:t>x+</m:t>
                              </m:r>
                              <m:r>
                                <m:rPr>
                                  <m:lit/>
                                  <m:nor/>
                                </m:rPr>
                                <w:rPr>
                                  <w:rFonts w:ascii="Times New Roman" w:eastAsia="Times New Roman" w:hAnsi="Times New Roman"/>
                                  <w:iCs/>
                                  <w:sz w:val="28"/>
                                  <w:szCs w:val="28"/>
                                  <w:lang w:eastAsia="ru-RU"/>
                                </w:rPr>
                                <m:t>2000</m:t>
                              </m:r>
                            </m:den>
                          </m:f>
                        </m:e>
                      </m:d>
                    </m:e>
                    <m:sup>
                      <m:r>
                        <w:rPr>
                          <w:rFonts w:ascii="Cambria Math" w:eastAsia="Times New Roman" w:hAnsi="Cambria Math"/>
                          <w:sz w:val="28"/>
                          <w:szCs w:val="28"/>
                          <w:lang w:eastAsia="ru-RU"/>
                        </w:rPr>
                        <m:t>3</m:t>
                      </m:r>
                    </m:sup>
                  </m:sSup>
                  <m:r>
                    <w:rPr>
                      <w:rFonts w:ascii="Cambria Math" w:eastAsia="Times New Roman" w:hAnsi="Cambria Math"/>
                      <w:sz w:val="28"/>
                      <w:szCs w:val="28"/>
                      <w:lang w:eastAsia="ru-RU"/>
                    </w:rPr>
                    <m:t>,  &amp;x≥0</m:t>
                  </m:r>
                </m:e>
              </m:eqArr>
            </m:e>
          </m:d>
        </m:oMath>
      </m:oMathPara>
    </w:p>
    <w:p w14:paraId="569909A9" w14:textId="77777777" w:rsidR="00E57EAE" w:rsidRPr="00E57EAE" w:rsidRDefault="00E57EAE" w:rsidP="00E57EAE">
      <w:pPr>
        <w:spacing w:after="0" w:line="360" w:lineRule="auto"/>
        <w:rPr>
          <w:rFonts w:ascii="Times New Roman" w:eastAsia="Times New Roman" w:hAnsi="Times New Roman"/>
          <w:iCs/>
          <w:sz w:val="28"/>
          <w:szCs w:val="28"/>
          <w:lang w:eastAsia="ru-RU"/>
        </w:rPr>
      </w:pPr>
      <w:r w:rsidRPr="00E57EAE">
        <w:rPr>
          <w:rFonts w:ascii="Times New Roman" w:eastAsia="Times New Roman" w:hAnsi="Times New Roman"/>
          <w:iCs/>
          <w:sz w:val="28"/>
          <w:szCs w:val="28"/>
          <w:lang w:eastAsia="ru-RU"/>
        </w:rPr>
        <w:t>определить два первых начальных момента, стандартное отклонение, коэффициенты вариации, перекоса и эксцесса</w:t>
      </w:r>
    </w:p>
    <w:p w14:paraId="72E35EDC" w14:textId="5935D95C" w:rsidR="00E57EAE" w:rsidRPr="00E57EAE" w:rsidRDefault="00B15AA7" w:rsidP="00E57EAE">
      <w:pPr>
        <w:spacing w:after="0" w:line="360" w:lineRule="auto"/>
        <w:ind w:firstLine="709"/>
        <w:rPr>
          <w:rFonts w:ascii="Times New Roman" w:eastAsia="Times New Roman" w:hAnsi="Times New Roman"/>
          <w:sz w:val="28"/>
          <w:szCs w:val="28"/>
          <w:lang w:eastAsia="ru-RU"/>
        </w:rPr>
      </w:pPr>
      <w:r w:rsidRPr="00B15AA7">
        <w:rPr>
          <w:rFonts w:ascii="Times New Roman" w:eastAsia="Times New Roman" w:hAnsi="Times New Roman"/>
          <w:sz w:val="28"/>
          <w:szCs w:val="28"/>
          <w:lang w:eastAsia="ru-RU"/>
        </w:rPr>
        <w:t>2</w:t>
      </w:r>
      <w:r w:rsidR="004B4EC8" w:rsidRPr="00E57EAE">
        <w:rPr>
          <w:rFonts w:ascii="Times New Roman" w:eastAsia="Times New Roman" w:hAnsi="Times New Roman"/>
          <w:sz w:val="28"/>
          <w:szCs w:val="28"/>
          <w:lang w:eastAsia="ru-RU"/>
        </w:rPr>
        <w:t>.</w:t>
      </w:r>
      <w:r w:rsidR="004B4EC8" w:rsidRPr="000E1157">
        <w:rPr>
          <w:rFonts w:ascii="Times New Roman" w:eastAsia="Times New Roman" w:hAnsi="Times New Roman"/>
          <w:sz w:val="28"/>
          <w:szCs w:val="28"/>
          <w:lang w:eastAsia="ru-RU"/>
        </w:rPr>
        <w:t xml:space="preserve"> </w:t>
      </w:r>
      <w:r w:rsidR="00E57EAE" w:rsidRPr="00E57EAE">
        <w:rPr>
          <w:rFonts w:ascii="Times New Roman" w:eastAsia="Times New Roman" w:hAnsi="Times New Roman"/>
          <w:sz w:val="28"/>
          <w:szCs w:val="28"/>
          <w:lang w:eastAsia="ru-RU"/>
        </w:rPr>
        <w:t>Найти выражение для производящей функции моментов величины суммарного иска, если</w:t>
      </w:r>
    </w:p>
    <w:p w14:paraId="17BB1583" w14:textId="6AC86B47" w:rsidR="00E57EAE" w:rsidRPr="00E57EAE" w:rsidRDefault="00E57EAE" w:rsidP="00E57EAE">
      <w:pPr>
        <w:spacing w:after="0" w:line="360" w:lineRule="auto"/>
        <w:ind w:firstLine="709"/>
        <w:rPr>
          <w:rFonts w:ascii="Times New Roman" w:eastAsia="Times New Roman" w:hAnsi="Times New Roman"/>
          <w:sz w:val="28"/>
          <w:szCs w:val="28"/>
          <w:lang w:eastAsia="ru-RU"/>
        </w:rPr>
      </w:pPr>
      <w:r w:rsidRPr="00E57EAE">
        <w:rPr>
          <w:rFonts w:ascii="Times New Roman" w:eastAsia="Times New Roman" w:hAnsi="Times New Roman"/>
          <w:sz w:val="28"/>
          <w:szCs w:val="28"/>
          <w:lang w:eastAsia="ru-RU"/>
        </w:rPr>
        <w:t xml:space="preserve">1) случайная величина числа исков имеет </w:t>
      </w:r>
      <m:oMath>
        <m:r>
          <m:rPr>
            <m:sty m:val="p"/>
          </m:rPr>
          <w:rPr>
            <w:rFonts w:ascii="Cambria Math" w:eastAsia="Times New Roman" w:hAnsi="Cambria Math"/>
            <w:sz w:val="28"/>
            <w:szCs w:val="28"/>
            <w:lang w:eastAsia="ru-RU"/>
          </w:rPr>
          <m:t>Bin(100; 0,01)</m:t>
        </m:r>
      </m:oMath>
      <w:r w:rsidRPr="00E57EAE">
        <w:rPr>
          <w:rFonts w:ascii="Times New Roman" w:eastAsia="Times New Roman" w:hAnsi="Times New Roman"/>
          <w:sz w:val="28"/>
          <w:szCs w:val="28"/>
          <w:lang w:eastAsia="ru-RU"/>
        </w:rPr>
        <w:t xml:space="preserve"> распределение,</w:t>
      </w:r>
    </w:p>
    <w:p w14:paraId="7F34F22A" w14:textId="0405135F" w:rsidR="00E57EAE" w:rsidRPr="00E57EAE" w:rsidRDefault="00E57EAE" w:rsidP="00E57EAE">
      <w:pPr>
        <w:spacing w:after="0" w:line="360" w:lineRule="auto"/>
        <w:ind w:firstLine="709"/>
        <w:rPr>
          <w:rFonts w:ascii="Times New Roman" w:eastAsia="Times New Roman" w:hAnsi="Times New Roman"/>
          <w:sz w:val="28"/>
          <w:szCs w:val="28"/>
          <w:lang w:eastAsia="ru-RU"/>
        </w:rPr>
      </w:pPr>
      <w:r w:rsidRPr="00E57EAE">
        <w:rPr>
          <w:rFonts w:ascii="Times New Roman" w:eastAsia="Times New Roman" w:hAnsi="Times New Roman"/>
          <w:sz w:val="28"/>
          <w:szCs w:val="28"/>
          <w:lang w:eastAsia="ru-RU"/>
        </w:rPr>
        <w:t xml:space="preserve">2) величина индивидуального иска имеет </w:t>
      </w:r>
      <m:oMath>
        <m:r>
          <m:rPr>
            <m:sty m:val="p"/>
          </m:rPr>
          <w:rPr>
            <w:rFonts w:ascii="Cambria Math" w:eastAsia="Times New Roman" w:hAnsi="Cambria Math"/>
            <w:sz w:val="28"/>
            <w:szCs w:val="28"/>
            <w:lang w:eastAsia="ru-RU"/>
          </w:rPr>
          <m:t>G(10; 0,2)</m:t>
        </m:r>
      </m:oMath>
      <w:r w:rsidRPr="00E57EAE">
        <w:rPr>
          <w:rFonts w:ascii="Times New Roman" w:eastAsia="Times New Roman" w:hAnsi="Times New Roman"/>
          <w:sz w:val="28"/>
          <w:szCs w:val="28"/>
          <w:lang w:eastAsia="ru-RU"/>
        </w:rPr>
        <w:t xml:space="preserve"> распределение.</w:t>
      </w:r>
    </w:p>
    <w:p w14:paraId="2D3B4293" w14:textId="77777777" w:rsidR="00E57EAE" w:rsidRPr="00E57EAE" w:rsidRDefault="00E57EAE" w:rsidP="00E57EAE">
      <w:pPr>
        <w:spacing w:after="0" w:line="360" w:lineRule="auto"/>
        <w:ind w:firstLine="709"/>
        <w:rPr>
          <w:rFonts w:ascii="Times New Roman" w:eastAsia="Times New Roman" w:hAnsi="Times New Roman"/>
          <w:sz w:val="28"/>
          <w:szCs w:val="28"/>
          <w:lang w:eastAsia="ru-RU"/>
        </w:rPr>
      </w:pPr>
      <w:r w:rsidRPr="00E57EAE">
        <w:rPr>
          <w:rFonts w:ascii="Times New Roman" w:eastAsia="Times New Roman" w:hAnsi="Times New Roman"/>
          <w:sz w:val="28"/>
          <w:szCs w:val="28"/>
          <w:lang w:eastAsia="ru-RU"/>
        </w:rPr>
        <w:t>Найти среднее и дисперсию величины суммарного иска.</w:t>
      </w:r>
    </w:p>
    <w:p w14:paraId="4354F2A4" w14:textId="1D2794D2" w:rsidR="008A698A" w:rsidRPr="008A698A" w:rsidRDefault="00B15AA7" w:rsidP="00754F6C">
      <w:pPr>
        <w:spacing w:after="0" w:line="360" w:lineRule="auto"/>
        <w:ind w:firstLine="709"/>
        <w:rPr>
          <w:rFonts w:ascii="Times New Roman" w:eastAsia="Times New Roman" w:hAnsi="Times New Roman"/>
          <w:sz w:val="28"/>
          <w:szCs w:val="28"/>
          <w:lang w:eastAsia="ru-RU"/>
        </w:rPr>
      </w:pPr>
      <w:r w:rsidRPr="00B15AA7">
        <w:rPr>
          <w:rFonts w:ascii="Times New Roman" w:eastAsia="Times New Roman" w:hAnsi="Times New Roman"/>
          <w:sz w:val="28"/>
          <w:szCs w:val="28"/>
          <w:lang w:eastAsia="ru-RU"/>
        </w:rPr>
        <w:t>3</w:t>
      </w:r>
      <w:r w:rsidR="004B4EC8" w:rsidRPr="008A698A">
        <w:rPr>
          <w:rFonts w:ascii="Times New Roman" w:eastAsia="Times New Roman" w:hAnsi="Times New Roman"/>
          <w:sz w:val="28"/>
          <w:szCs w:val="28"/>
          <w:lang w:eastAsia="ru-RU"/>
        </w:rPr>
        <w:t xml:space="preserve">. </w:t>
      </w:r>
      <w:r w:rsidR="008A698A" w:rsidRPr="008A698A">
        <w:rPr>
          <w:rFonts w:ascii="Times New Roman" w:eastAsia="Times New Roman" w:hAnsi="Times New Roman"/>
          <w:sz w:val="28"/>
          <w:szCs w:val="28"/>
          <w:lang w:eastAsia="ru-RU"/>
        </w:rPr>
        <w:t xml:space="preserve">Число страховых случаев </w:t>
      </w:r>
      <w:proofErr w:type="spellStart"/>
      <w:r w:rsidR="008A698A" w:rsidRPr="008A698A">
        <w:rPr>
          <w:rFonts w:ascii="Times New Roman" w:eastAsia="Times New Roman" w:hAnsi="Times New Roman"/>
          <w:sz w:val="28"/>
          <w:szCs w:val="28"/>
          <w:lang w:eastAsia="ru-RU"/>
        </w:rPr>
        <w:t>пo</w:t>
      </w:r>
      <w:proofErr w:type="spellEnd"/>
      <w:r w:rsidR="008A698A" w:rsidRPr="008A698A">
        <w:rPr>
          <w:rFonts w:ascii="Times New Roman" w:eastAsia="Times New Roman" w:hAnsi="Times New Roman"/>
          <w:sz w:val="28"/>
          <w:szCs w:val="28"/>
          <w:lang w:eastAsia="ru-RU"/>
        </w:rPr>
        <w:t xml:space="preserve"> групповому договору медицинского страхования имеет отрицательное биномиальное распределение со средним </w:t>
      </w:r>
      <m:oMath>
        <m:r>
          <w:rPr>
            <w:rFonts w:ascii="Cambria Math" w:eastAsia="Times New Roman" w:hAnsi="Cambria Math"/>
            <w:sz w:val="28"/>
            <w:szCs w:val="28"/>
            <w:lang w:eastAsia="ru-RU"/>
          </w:rPr>
          <m:t>E</m:t>
        </m:r>
        <m:d>
          <m:dPr>
            <m:ctrlPr>
              <w:rPr>
                <w:rFonts w:ascii="Cambria Math" w:eastAsia="Times New Roman" w:hAnsi="Cambria Math"/>
                <w:sz w:val="28"/>
                <w:szCs w:val="28"/>
                <w:lang w:eastAsia="ru-RU"/>
              </w:rPr>
            </m:ctrlPr>
          </m:dPr>
          <m:e>
            <m:r>
              <w:rPr>
                <w:rFonts w:ascii="Cambria Math" w:eastAsia="Times New Roman" w:hAnsi="Cambria Math"/>
                <w:sz w:val="28"/>
                <w:szCs w:val="28"/>
                <w:lang w:eastAsia="ru-RU"/>
              </w:rPr>
              <m:t>N</m:t>
            </m:r>
          </m:e>
        </m:d>
        <m:r>
          <m:rPr>
            <m:sty m:val="p"/>
          </m:rPr>
          <w:rPr>
            <w:rFonts w:ascii="Cambria Math" w:eastAsia="Times New Roman" w:hAnsi="Cambria Math"/>
            <w:sz w:val="28"/>
            <w:szCs w:val="28"/>
            <w:lang w:eastAsia="ru-RU"/>
          </w:rPr>
          <m:t>=300</m:t>
        </m:r>
      </m:oMath>
      <w:r w:rsidR="008A698A" w:rsidRPr="008A698A">
        <w:rPr>
          <w:rFonts w:ascii="Times New Roman" w:eastAsia="Times New Roman" w:hAnsi="Times New Roman"/>
          <w:sz w:val="28"/>
          <w:szCs w:val="28"/>
          <w:lang w:eastAsia="ru-RU"/>
        </w:rPr>
        <w:t xml:space="preserve"> и дисперсией </w:t>
      </w:r>
      <m:oMath>
        <m:r>
          <m:rPr>
            <m:sty m:val="p"/>
          </m:rPr>
          <w:rPr>
            <w:rFonts w:ascii="Cambria Math" w:eastAsia="Times New Roman" w:hAnsi="Cambria Math"/>
            <w:sz w:val="28"/>
            <w:szCs w:val="28"/>
            <w:lang w:eastAsia="ru-RU"/>
          </w:rPr>
          <m:t>V(</m:t>
        </m:r>
        <m:r>
          <w:rPr>
            <w:rFonts w:ascii="Cambria Math" w:eastAsia="Times New Roman" w:hAnsi="Cambria Math"/>
            <w:sz w:val="28"/>
            <w:szCs w:val="28"/>
            <w:lang w:eastAsia="ru-RU"/>
          </w:rPr>
          <m:t>N</m:t>
        </m:r>
        <m:r>
          <m:rPr>
            <m:sty m:val="p"/>
          </m:rPr>
          <w:rPr>
            <w:rFonts w:ascii="Cambria Math" w:eastAsia="Times New Roman" w:hAnsi="Cambria Math"/>
            <w:sz w:val="28"/>
            <w:szCs w:val="28"/>
            <w:lang w:eastAsia="ru-RU"/>
          </w:rPr>
          <m:t>)= 800</m:t>
        </m:r>
      </m:oMath>
      <w:r w:rsidR="008A698A" w:rsidRPr="008A698A">
        <w:rPr>
          <w:rFonts w:ascii="Times New Roman" w:eastAsia="Times New Roman" w:hAnsi="Times New Roman"/>
          <w:sz w:val="28"/>
          <w:szCs w:val="28"/>
          <w:lang w:eastAsia="ru-RU"/>
        </w:rPr>
        <w:t>. Распределение тяжести страхового случая задается таблицей:</w:t>
      </w:r>
    </w:p>
    <w:tbl>
      <w:tblPr>
        <w:tblStyle w:val="a5"/>
        <w:tblW w:w="0" w:type="auto"/>
        <w:jc w:val="center"/>
        <w:tblLook w:val="04A0" w:firstRow="1" w:lastRow="0" w:firstColumn="1" w:lastColumn="0" w:noHBand="0" w:noVBand="1"/>
      </w:tblPr>
      <w:tblGrid>
        <w:gridCol w:w="1899"/>
        <w:gridCol w:w="2074"/>
        <w:gridCol w:w="2074"/>
        <w:gridCol w:w="2074"/>
        <w:gridCol w:w="2074"/>
      </w:tblGrid>
      <w:tr w:rsidR="008A698A" w:rsidRPr="008A698A" w14:paraId="166A2808" w14:textId="77777777" w:rsidTr="008A698A">
        <w:trPr>
          <w:jc w:val="center"/>
        </w:trPr>
        <w:tc>
          <w:tcPr>
            <w:tcW w:w="1899" w:type="dxa"/>
          </w:tcPr>
          <w:p w14:paraId="4EF34182" w14:textId="77777777" w:rsidR="008A698A" w:rsidRPr="008A698A" w:rsidRDefault="008A698A" w:rsidP="008A698A">
            <w:pPr>
              <w:spacing w:after="0" w:line="360" w:lineRule="auto"/>
              <w:rPr>
                <w:rFonts w:ascii="Times New Roman" w:eastAsia="Times New Roman" w:hAnsi="Times New Roman"/>
                <w:sz w:val="28"/>
                <w:szCs w:val="28"/>
                <w:lang w:eastAsia="ru-RU"/>
              </w:rPr>
            </w:pPr>
            <m:oMath>
              <m:r>
                <w:rPr>
                  <w:rFonts w:ascii="Cambria Math" w:eastAsia="Times New Roman" w:hAnsi="Cambria Math"/>
                  <w:sz w:val="28"/>
                  <w:szCs w:val="28"/>
                  <w:lang w:eastAsia="ru-RU"/>
                </w:rPr>
                <m:t>X</m:t>
              </m:r>
            </m:oMath>
            <w:r w:rsidRPr="008A698A">
              <w:rPr>
                <w:rFonts w:ascii="Times New Roman" w:eastAsia="Times New Roman" w:hAnsi="Times New Roman"/>
                <w:sz w:val="28"/>
                <w:szCs w:val="28"/>
                <w:lang w:eastAsia="ru-RU"/>
              </w:rPr>
              <w:t xml:space="preserve"> (Тяжесть)</w:t>
            </w:r>
          </w:p>
        </w:tc>
        <w:tc>
          <w:tcPr>
            <w:tcW w:w="2074" w:type="dxa"/>
          </w:tcPr>
          <w:p w14:paraId="652503D2" w14:textId="77777777" w:rsidR="008A698A" w:rsidRPr="008A698A" w:rsidRDefault="008A698A" w:rsidP="008A698A">
            <w:pPr>
              <w:spacing w:after="0" w:line="360" w:lineRule="auto"/>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40</w:t>
            </w:r>
          </w:p>
        </w:tc>
        <w:tc>
          <w:tcPr>
            <w:tcW w:w="2074" w:type="dxa"/>
          </w:tcPr>
          <w:p w14:paraId="58108932" w14:textId="77777777" w:rsidR="008A698A" w:rsidRPr="008A698A" w:rsidRDefault="008A698A" w:rsidP="008A698A">
            <w:pPr>
              <w:spacing w:after="0" w:line="360" w:lineRule="auto"/>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80</w:t>
            </w:r>
          </w:p>
        </w:tc>
        <w:tc>
          <w:tcPr>
            <w:tcW w:w="2074" w:type="dxa"/>
          </w:tcPr>
          <w:p w14:paraId="0D6C3150" w14:textId="77777777" w:rsidR="008A698A" w:rsidRPr="008A698A" w:rsidRDefault="008A698A" w:rsidP="008A698A">
            <w:pPr>
              <w:spacing w:after="0" w:line="360" w:lineRule="auto"/>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120</w:t>
            </w:r>
          </w:p>
        </w:tc>
        <w:tc>
          <w:tcPr>
            <w:tcW w:w="2074" w:type="dxa"/>
          </w:tcPr>
          <w:p w14:paraId="0AAC7DFE" w14:textId="77777777" w:rsidR="008A698A" w:rsidRPr="008A698A" w:rsidRDefault="008A698A" w:rsidP="008A698A">
            <w:pPr>
              <w:spacing w:after="0" w:line="360" w:lineRule="auto"/>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200</w:t>
            </w:r>
          </w:p>
        </w:tc>
      </w:tr>
      <w:tr w:rsidR="008A698A" w:rsidRPr="008A698A" w14:paraId="7E476688" w14:textId="77777777" w:rsidTr="008A698A">
        <w:trPr>
          <w:jc w:val="center"/>
        </w:trPr>
        <w:tc>
          <w:tcPr>
            <w:tcW w:w="1899" w:type="dxa"/>
          </w:tcPr>
          <w:p w14:paraId="018E7B93" w14:textId="77777777" w:rsidR="008A698A" w:rsidRPr="008A698A" w:rsidRDefault="008A698A" w:rsidP="008A698A">
            <w:pPr>
              <w:spacing w:after="0" w:line="360" w:lineRule="auto"/>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P</w:t>
            </w:r>
          </w:p>
        </w:tc>
        <w:tc>
          <w:tcPr>
            <w:tcW w:w="2074" w:type="dxa"/>
          </w:tcPr>
          <w:p w14:paraId="52276083" w14:textId="77777777" w:rsidR="008A698A" w:rsidRPr="008A698A" w:rsidRDefault="008A698A" w:rsidP="008A698A">
            <w:pPr>
              <w:spacing w:after="0" w:line="360" w:lineRule="auto"/>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0,25</w:t>
            </w:r>
          </w:p>
        </w:tc>
        <w:tc>
          <w:tcPr>
            <w:tcW w:w="2074" w:type="dxa"/>
          </w:tcPr>
          <w:p w14:paraId="4BAE5E94" w14:textId="77777777" w:rsidR="008A698A" w:rsidRPr="008A698A" w:rsidRDefault="008A698A" w:rsidP="008A698A">
            <w:pPr>
              <w:spacing w:after="0" w:line="360" w:lineRule="auto"/>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0,25</w:t>
            </w:r>
          </w:p>
        </w:tc>
        <w:tc>
          <w:tcPr>
            <w:tcW w:w="2074" w:type="dxa"/>
          </w:tcPr>
          <w:p w14:paraId="7B6F22A9" w14:textId="77777777" w:rsidR="008A698A" w:rsidRPr="008A698A" w:rsidRDefault="008A698A" w:rsidP="008A698A">
            <w:pPr>
              <w:spacing w:after="0" w:line="360" w:lineRule="auto"/>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0,25</w:t>
            </w:r>
          </w:p>
        </w:tc>
        <w:tc>
          <w:tcPr>
            <w:tcW w:w="2074" w:type="dxa"/>
          </w:tcPr>
          <w:p w14:paraId="7191B7DC" w14:textId="77777777" w:rsidR="008A698A" w:rsidRPr="008A698A" w:rsidRDefault="008A698A" w:rsidP="008A698A">
            <w:pPr>
              <w:spacing w:after="0" w:line="360" w:lineRule="auto"/>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0,25</w:t>
            </w:r>
          </w:p>
        </w:tc>
      </w:tr>
    </w:tbl>
    <w:p w14:paraId="14357A1A" w14:textId="77777777" w:rsidR="008A698A" w:rsidRPr="008A698A" w:rsidRDefault="008A698A" w:rsidP="008A698A">
      <w:pPr>
        <w:spacing w:after="0" w:line="360" w:lineRule="auto"/>
        <w:ind w:firstLine="709"/>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Подсчитайте среднее значение и дисперсию общих выплат по договору, если</w:t>
      </w:r>
    </w:p>
    <w:p w14:paraId="6299F350" w14:textId="0C467FC7" w:rsidR="008A698A" w:rsidRPr="008A698A" w:rsidRDefault="008A698A" w:rsidP="008A698A">
      <w:pPr>
        <w:spacing w:after="0" w:line="360" w:lineRule="auto"/>
        <w:ind w:firstLine="709"/>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1) тяжесть страхового случая увели</w:t>
      </w:r>
      <w:r w:rsidR="000A770D">
        <w:rPr>
          <w:rFonts w:ascii="Times New Roman" w:eastAsia="Times New Roman" w:hAnsi="Times New Roman"/>
          <w:sz w:val="28"/>
          <w:szCs w:val="28"/>
          <w:lang w:eastAsia="ru-RU"/>
        </w:rPr>
        <w:t>чи</w:t>
      </w:r>
      <w:r w:rsidRPr="008A698A">
        <w:rPr>
          <w:rFonts w:ascii="Times New Roman" w:eastAsia="Times New Roman" w:hAnsi="Times New Roman"/>
          <w:sz w:val="28"/>
          <w:szCs w:val="28"/>
          <w:lang w:eastAsia="ru-RU"/>
        </w:rPr>
        <w:t>тся на 50%,</w:t>
      </w:r>
    </w:p>
    <w:p w14:paraId="471822EC" w14:textId="77777777" w:rsidR="008A698A" w:rsidRPr="008A698A" w:rsidRDefault="008A698A" w:rsidP="008A698A">
      <w:pPr>
        <w:spacing w:after="0" w:line="360" w:lineRule="auto"/>
        <w:ind w:firstLine="709"/>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2) частота наступления страховых случаев не изменится (среднее и дисперсия числа исков не изменились),</w:t>
      </w:r>
    </w:p>
    <w:p w14:paraId="04008FEE" w14:textId="77777777" w:rsidR="008A698A" w:rsidRPr="008A698A" w:rsidRDefault="008A698A" w:rsidP="008A698A">
      <w:pPr>
        <w:spacing w:after="0" w:line="360" w:lineRule="auto"/>
        <w:ind w:firstLine="709"/>
        <w:rPr>
          <w:rFonts w:ascii="Times New Roman" w:eastAsia="Times New Roman" w:hAnsi="Times New Roman"/>
          <w:sz w:val="28"/>
          <w:szCs w:val="28"/>
          <w:lang w:eastAsia="ru-RU"/>
        </w:rPr>
      </w:pPr>
      <w:r w:rsidRPr="008A698A">
        <w:rPr>
          <w:rFonts w:ascii="Times New Roman" w:eastAsia="Times New Roman" w:hAnsi="Times New Roman"/>
          <w:sz w:val="28"/>
          <w:szCs w:val="28"/>
          <w:lang w:eastAsia="ru-RU"/>
        </w:rPr>
        <w:t>3) будет введен простой вычет в размере d = 100. Повторить расчеты для страховщика</w:t>
      </w:r>
    </w:p>
    <w:p w14:paraId="69D55E36" w14:textId="4E207D36" w:rsidR="004B4EC8" w:rsidRPr="00206147" w:rsidRDefault="00B15AA7" w:rsidP="00617E20">
      <w:pPr>
        <w:spacing w:after="0" w:line="360" w:lineRule="auto"/>
        <w:ind w:firstLine="709"/>
        <w:rPr>
          <w:rFonts w:ascii="Times New Roman" w:eastAsia="Times New Roman" w:hAnsi="Times New Roman"/>
          <w:sz w:val="28"/>
          <w:szCs w:val="28"/>
          <w:lang w:eastAsia="ru-RU"/>
        </w:rPr>
      </w:pPr>
      <w:r w:rsidRPr="00B15AA7">
        <w:rPr>
          <w:rFonts w:ascii="Times New Roman" w:eastAsia="Times New Roman" w:hAnsi="Times New Roman"/>
          <w:sz w:val="28"/>
          <w:szCs w:val="28"/>
          <w:lang w:eastAsia="ru-RU"/>
        </w:rPr>
        <w:lastRenderedPageBreak/>
        <w:t xml:space="preserve">4. </w:t>
      </w:r>
      <w:r w:rsidRPr="00B54B9C">
        <w:rPr>
          <w:rFonts w:ascii="Times New Roman" w:hAnsi="Times New Roman"/>
          <w:bCs/>
          <w:sz w:val="28"/>
          <w:szCs w:val="28"/>
          <w:lang w:bidi="ar-JO"/>
        </w:rPr>
        <w:t>Начальный капитал компании равен</w:t>
      </w:r>
      <m:oMath>
        <m:r>
          <w:rPr>
            <w:rFonts w:ascii="Cambria Math" w:hAnsi="Cambria Math"/>
            <w:sz w:val="28"/>
            <w:szCs w:val="28"/>
            <w:lang w:bidi="ar-JO"/>
          </w:rPr>
          <m:t xml:space="preserve"> U=25P</m:t>
        </m:r>
      </m:oMath>
      <w:r w:rsidRPr="00B54B9C">
        <w:rPr>
          <w:rFonts w:ascii="Times New Roman" w:hAnsi="Times New Roman"/>
          <w:bCs/>
          <w:sz w:val="28"/>
          <w:szCs w:val="28"/>
          <w:lang w:bidi="ar-JO"/>
        </w:rPr>
        <w:t xml:space="preserve">. Страховая компания в следующем году планирует продать 120 полисов. Пусть Премия по каждому полису составляет </w:t>
      </w:r>
      <m:oMath>
        <m:r>
          <w:rPr>
            <w:rFonts w:ascii="Cambria Math" w:hAnsi="Cambria Math"/>
            <w:sz w:val="28"/>
            <w:szCs w:val="28"/>
            <w:lang w:bidi="ar-JO"/>
          </w:rPr>
          <m:t>P</m:t>
        </m:r>
      </m:oMath>
      <w:r w:rsidRPr="00B54B9C">
        <w:rPr>
          <w:rFonts w:ascii="Times New Roman" w:hAnsi="Times New Roman"/>
          <w:bCs/>
          <w:sz w:val="28"/>
          <w:szCs w:val="28"/>
          <w:lang w:bidi="ar-JO"/>
        </w:rPr>
        <w:t xml:space="preserve">, при оформлении каждого полиса компания несет издержки в размере 45% от величины премии. Суммарный годовой иск по полису имеет нормальное распределение со средним значением </w:t>
      </w:r>
      <m:oMath>
        <m:r>
          <w:rPr>
            <w:rFonts w:ascii="Cambria Math" w:hAnsi="Cambria Math"/>
            <w:sz w:val="28"/>
            <w:szCs w:val="28"/>
            <w:lang w:bidi="ar-JO"/>
          </w:rPr>
          <m:t>0,85P</m:t>
        </m:r>
      </m:oMath>
      <w:r w:rsidRPr="00B54B9C">
        <w:rPr>
          <w:rFonts w:ascii="Times New Roman" w:hAnsi="Times New Roman"/>
          <w:bCs/>
          <w:sz w:val="28"/>
          <w:szCs w:val="28"/>
          <w:lang w:bidi="ar-JO"/>
        </w:rPr>
        <w:t xml:space="preserve"> и стандартным отклонением </w:t>
      </w:r>
      <m:oMath>
        <m:r>
          <w:rPr>
            <w:rFonts w:ascii="Cambria Math" w:hAnsi="Cambria Math"/>
            <w:sz w:val="28"/>
            <w:szCs w:val="28"/>
            <w:lang w:bidi="ar-JO"/>
          </w:rPr>
          <m:t>2,5P</m:t>
        </m:r>
      </m:oMath>
      <w:r w:rsidRPr="00B54B9C">
        <w:rPr>
          <w:rFonts w:ascii="Times New Roman" w:hAnsi="Times New Roman"/>
          <w:bCs/>
          <w:sz w:val="28"/>
          <w:szCs w:val="28"/>
          <w:lang w:bidi="ar-JO"/>
        </w:rPr>
        <w:t>. Найти вероятность разорения компании в конце следующего года. Риски счита</w:t>
      </w:r>
      <w:proofErr w:type="spellStart"/>
      <w:r w:rsidRPr="00B54B9C">
        <w:rPr>
          <w:rFonts w:ascii="Times New Roman" w:hAnsi="Times New Roman"/>
          <w:bCs/>
          <w:sz w:val="28"/>
          <w:szCs w:val="28"/>
          <w:lang w:bidi="ar-JO"/>
        </w:rPr>
        <w:t>ются</w:t>
      </w:r>
      <w:proofErr w:type="spellEnd"/>
      <w:r w:rsidRPr="00B54B9C">
        <w:rPr>
          <w:rFonts w:ascii="Times New Roman" w:hAnsi="Times New Roman"/>
          <w:bCs/>
          <w:sz w:val="28"/>
          <w:szCs w:val="28"/>
          <w:lang w:bidi="ar-JO"/>
        </w:rPr>
        <w:t xml:space="preserve"> независимыми</w:t>
      </w:r>
      <w:r w:rsidRPr="00206147">
        <w:rPr>
          <w:rFonts w:ascii="Times New Roman" w:hAnsi="Times New Roman"/>
          <w:bCs/>
          <w:sz w:val="28"/>
          <w:szCs w:val="28"/>
          <w:lang w:bidi="ar-JO"/>
        </w:rPr>
        <w:t>.</w:t>
      </w:r>
    </w:p>
    <w:p w14:paraId="398C1E93" w14:textId="77777777" w:rsidR="004B4EC8" w:rsidRPr="000E1157" w:rsidRDefault="004B4EC8" w:rsidP="00617E20">
      <w:pPr>
        <w:spacing w:after="0" w:line="360" w:lineRule="auto"/>
        <w:ind w:firstLine="709"/>
        <w:rPr>
          <w:rFonts w:ascii="Times New Roman" w:eastAsia="Times New Roman" w:hAnsi="Times New Roman"/>
          <w:sz w:val="28"/>
          <w:szCs w:val="28"/>
          <w:lang w:eastAsia="ru-RU"/>
        </w:rPr>
      </w:pPr>
      <w:r w:rsidRPr="000E1157">
        <w:rPr>
          <w:rFonts w:ascii="Times New Roman" w:eastAsia="Times New Roman" w:hAnsi="Times New Roman"/>
          <w:sz w:val="28"/>
          <w:szCs w:val="28"/>
          <w:lang w:eastAsia="ru-RU"/>
        </w:rPr>
        <w:t>Работу нужно выполнить на листах формата А4. В работе должен быть описан ход решения с указанием результата на каждом шаге.</w:t>
      </w:r>
    </w:p>
    <w:p w14:paraId="4F7DC8E4" w14:textId="77777777" w:rsidR="005276B4" w:rsidRPr="005276B4" w:rsidRDefault="005276B4" w:rsidP="00BC56F7">
      <w:pPr>
        <w:spacing w:after="0"/>
        <w:rPr>
          <w:rFonts w:ascii="Times New Roman" w:eastAsia="Times New Roman" w:hAnsi="Times New Roman"/>
          <w:b/>
          <w:sz w:val="28"/>
          <w:szCs w:val="28"/>
          <w:lang w:eastAsia="ru-RU"/>
        </w:rPr>
      </w:pPr>
    </w:p>
    <w:p w14:paraId="2790A45A" w14:textId="77777777" w:rsidR="00BC56F7" w:rsidRPr="00CF20A5" w:rsidRDefault="005276B4" w:rsidP="00CF20A5">
      <w:pPr>
        <w:spacing w:after="0" w:line="360" w:lineRule="auto"/>
        <w:ind w:firstLine="709"/>
        <w:jc w:val="both"/>
        <w:rPr>
          <w:rFonts w:ascii="Times New Roman" w:eastAsia="Times New Roman" w:hAnsi="Times New Roman"/>
          <w:i/>
          <w:sz w:val="28"/>
          <w:szCs w:val="28"/>
          <w:lang w:eastAsia="ru-RU"/>
        </w:rPr>
      </w:pPr>
      <w:r w:rsidRPr="00BC56F7">
        <w:rPr>
          <w:rFonts w:ascii="Times New Roman" w:eastAsia="Times New Roman" w:hAnsi="Times New Roman"/>
          <w:i/>
          <w:sz w:val="28"/>
          <w:szCs w:val="28"/>
          <w:lang w:eastAsia="ru-RU"/>
        </w:rPr>
        <w:t xml:space="preserve">Критерии бальной оценки различных форм текущего контроля успеваемости содержится в соответствующих методических рекомендациях Департамента </w:t>
      </w:r>
      <w:r w:rsidR="007B4BC4" w:rsidRPr="00BC56F7">
        <w:rPr>
          <w:rFonts w:ascii="Times New Roman" w:eastAsia="Times New Roman" w:hAnsi="Times New Roman"/>
          <w:i/>
          <w:sz w:val="28"/>
          <w:szCs w:val="28"/>
          <w:lang w:eastAsia="ru-RU"/>
        </w:rPr>
        <w:t>математики</w:t>
      </w:r>
      <w:r w:rsidR="00CF20A5">
        <w:rPr>
          <w:rFonts w:ascii="Times New Roman" w:eastAsia="Times New Roman" w:hAnsi="Times New Roman"/>
          <w:i/>
          <w:sz w:val="28"/>
          <w:szCs w:val="28"/>
          <w:lang w:eastAsia="ru-RU"/>
        </w:rPr>
        <w:t>.</w:t>
      </w:r>
    </w:p>
    <w:p w14:paraId="72FDDC25" w14:textId="77777777" w:rsidR="009526E2" w:rsidRDefault="004439BC" w:rsidP="004439BC">
      <w:pPr>
        <w:pStyle w:val="2"/>
        <w:jc w:val="left"/>
      </w:pPr>
      <w:bookmarkStart w:id="14" w:name="_Toc148307019"/>
      <w:r>
        <w:t>7.</w:t>
      </w:r>
      <w:r w:rsidR="00A14E08">
        <w:t xml:space="preserve"> </w:t>
      </w:r>
      <w:r w:rsidR="009526E2" w:rsidRPr="009526E2">
        <w:t xml:space="preserve">Фонд оценочных средств для проведения промежуточной аттестации обучающихся по </w:t>
      </w:r>
      <w:r w:rsidR="009526E2">
        <w:t xml:space="preserve">данной </w:t>
      </w:r>
      <w:r w:rsidR="009526E2" w:rsidRPr="009526E2">
        <w:t>дисциплине</w:t>
      </w:r>
      <w:bookmarkEnd w:id="14"/>
    </w:p>
    <w:p w14:paraId="2E2D6385" w14:textId="77777777" w:rsidR="00EB4234" w:rsidRDefault="00EB4234" w:rsidP="00154ECA">
      <w:pPr>
        <w:spacing w:after="0" w:line="360" w:lineRule="auto"/>
        <w:ind w:right="-286" w:firstLine="709"/>
        <w:jc w:val="both"/>
        <w:rPr>
          <w:rFonts w:ascii="Times New Roman" w:eastAsia="Times New Roman" w:hAnsi="Times New Roman"/>
          <w:sz w:val="28"/>
          <w:szCs w:val="28"/>
          <w:lang w:eastAsia="ru-RU"/>
        </w:rPr>
      </w:pPr>
      <w:r w:rsidRPr="00831BFF">
        <w:rPr>
          <w:rFonts w:ascii="Times New Roman" w:eastAsia="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9C06C96" w14:textId="2807B3BE" w:rsidR="009526E2" w:rsidRDefault="009526E2" w:rsidP="009526E2">
      <w:pPr>
        <w:spacing w:after="0" w:line="360" w:lineRule="auto"/>
        <w:ind w:right="-286"/>
        <w:jc w:val="center"/>
        <w:rPr>
          <w:rFonts w:ascii="Times New Roman" w:eastAsia="Times New Roman" w:hAnsi="Times New Roman"/>
          <w:b/>
          <w:sz w:val="28"/>
          <w:szCs w:val="28"/>
          <w:lang w:eastAsia="ru-RU"/>
        </w:rPr>
      </w:pPr>
      <w:r w:rsidRPr="009526E2">
        <w:rPr>
          <w:rFonts w:ascii="Times New Roman" w:eastAsia="Times New Roman" w:hAnsi="Times New Roman"/>
          <w:b/>
          <w:sz w:val="28"/>
          <w:szCs w:val="28"/>
          <w:lang w:eastAsia="ru-RU"/>
        </w:rPr>
        <w:t>Типовые контрольные задания или иные материалы, необходимые для оценки индикаторов достижения компетенций, знаний и умений</w:t>
      </w:r>
    </w:p>
    <w:p w14:paraId="4A873F90" w14:textId="7C1977DF" w:rsidR="00EB4234" w:rsidRPr="00154ECA" w:rsidRDefault="00EB4234" w:rsidP="00154ECA">
      <w:pPr>
        <w:spacing w:after="0" w:line="240" w:lineRule="auto"/>
        <w:ind w:right="-286"/>
        <w:jc w:val="right"/>
        <w:rPr>
          <w:rFonts w:ascii="Times New Roman" w:eastAsia="Times New Roman" w:hAnsi="Times New Roman"/>
          <w:sz w:val="24"/>
          <w:szCs w:val="28"/>
          <w:lang w:eastAsia="ru-RU"/>
        </w:rPr>
      </w:pPr>
      <w:r w:rsidRPr="007E1A29">
        <w:rPr>
          <w:rFonts w:ascii="Times New Roman" w:eastAsia="Times New Roman" w:hAnsi="Times New Roman"/>
          <w:sz w:val="24"/>
          <w:szCs w:val="28"/>
          <w:lang w:eastAsia="ru-RU"/>
        </w:rPr>
        <w:t>Таблица 5</w:t>
      </w:r>
    </w:p>
    <w:tbl>
      <w:tblPr>
        <w:tblW w:w="10311" w:type="dxa"/>
        <w:tblCellMar>
          <w:top w:w="15" w:type="dxa"/>
          <w:left w:w="15" w:type="dxa"/>
          <w:bottom w:w="15" w:type="dxa"/>
          <w:right w:w="15" w:type="dxa"/>
        </w:tblCellMar>
        <w:tblLook w:val="04A0" w:firstRow="1" w:lastRow="0" w:firstColumn="1" w:lastColumn="0" w:noHBand="0" w:noVBand="1"/>
      </w:tblPr>
      <w:tblGrid>
        <w:gridCol w:w="2232"/>
        <w:gridCol w:w="2409"/>
        <w:gridCol w:w="2694"/>
        <w:gridCol w:w="2976"/>
      </w:tblGrid>
      <w:tr w:rsidR="008A48C7" w:rsidRPr="008A48C7" w14:paraId="4EBD03DC" w14:textId="77777777" w:rsidTr="008A52F7">
        <w:tc>
          <w:tcPr>
            <w:tcW w:w="22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C89347A" w14:textId="77777777" w:rsidR="008A48C7" w:rsidRPr="008A48C7" w:rsidRDefault="008A48C7" w:rsidP="008A48C7">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 xml:space="preserve">Наименование компетенции </w:t>
            </w:r>
          </w:p>
        </w:tc>
        <w:tc>
          <w:tcPr>
            <w:tcW w:w="240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6AF2435" w14:textId="77777777" w:rsidR="008A48C7" w:rsidRPr="008A48C7" w:rsidRDefault="008A48C7" w:rsidP="008A48C7">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 xml:space="preserve">Наименование индикаторов достижения компетенции </w:t>
            </w:r>
          </w:p>
        </w:tc>
        <w:tc>
          <w:tcPr>
            <w:tcW w:w="26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0CD0B4" w14:textId="1CC9C68A" w:rsidR="008A48C7" w:rsidRPr="008A48C7" w:rsidRDefault="008A48C7" w:rsidP="008A48C7">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Результаты обучения (умения и знания), соотнесенные с индикаторами достижения компетенции</w:t>
            </w:r>
          </w:p>
        </w:tc>
        <w:tc>
          <w:tcPr>
            <w:tcW w:w="297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EAF8639" w14:textId="77777777" w:rsidR="008A48C7" w:rsidRPr="008A48C7" w:rsidRDefault="008A48C7" w:rsidP="008A48C7">
            <w:pPr>
              <w:spacing w:after="0" w:line="240" w:lineRule="auto"/>
              <w:jc w:val="both"/>
              <w:rPr>
                <w:rFonts w:ascii="Times New Roman" w:eastAsia="Times New Roman" w:hAnsi="Times New Roman"/>
                <w:sz w:val="24"/>
                <w:szCs w:val="24"/>
                <w:lang w:eastAsia="ru-RU"/>
              </w:rPr>
            </w:pPr>
            <w:r w:rsidRPr="008A48C7">
              <w:rPr>
                <w:rFonts w:ascii="Times New Roman" w:eastAsia="Times New Roman" w:hAnsi="Times New Roman"/>
                <w:color w:val="000000"/>
                <w:sz w:val="24"/>
                <w:szCs w:val="24"/>
                <w:lang w:eastAsia="ru-RU"/>
              </w:rPr>
              <w:t>Типовые контрольные задания</w:t>
            </w:r>
          </w:p>
        </w:tc>
      </w:tr>
      <w:tr w:rsidR="00A57401" w:rsidRPr="00527BDC" w14:paraId="58282188" w14:textId="77777777" w:rsidTr="002014D3">
        <w:trPr>
          <w:trHeight w:val="1239"/>
        </w:trPr>
        <w:tc>
          <w:tcPr>
            <w:tcW w:w="2232" w:type="dxa"/>
            <w:vMerge w:val="restart"/>
            <w:tcBorders>
              <w:top w:val="single" w:sz="6" w:space="0" w:color="000000"/>
              <w:left w:val="single" w:sz="6" w:space="0" w:color="000000"/>
              <w:right w:val="single" w:sz="6" w:space="0" w:color="000000"/>
            </w:tcBorders>
          </w:tcPr>
          <w:p w14:paraId="61A699A0" w14:textId="77777777" w:rsidR="00AE3CDA" w:rsidRDefault="00AE3CDA" w:rsidP="000A770D">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ПКП-2</w:t>
            </w:r>
          </w:p>
          <w:p w14:paraId="61C3D47A" w14:textId="2CE19E5C" w:rsidR="000A770D" w:rsidRPr="00857BF4" w:rsidRDefault="00AE3CDA" w:rsidP="000A770D">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 xml:space="preserve">Способен применять математическое моделирование </w:t>
            </w:r>
            <w:r w:rsidR="000A770D" w:rsidRPr="00857BF4">
              <w:rPr>
                <w:rFonts w:ascii="Times New Roman" w:hAnsi="Times New Roman"/>
                <w:sz w:val="24"/>
                <w:szCs w:val="24"/>
                <w:lang w:eastAsia="zh-CN"/>
              </w:rPr>
              <w:t>для решения прикладных</w:t>
            </w:r>
          </w:p>
          <w:p w14:paraId="753EA849" w14:textId="30BB3F30" w:rsidR="00A57401" w:rsidRPr="00A57401" w:rsidRDefault="000A770D" w:rsidP="000A770D">
            <w:pPr>
              <w:spacing w:after="0" w:line="240" w:lineRule="auto"/>
              <w:rPr>
                <w:rFonts w:ascii="Times New Roman" w:eastAsia="Times New Roman" w:hAnsi="Times New Roman"/>
                <w:sz w:val="24"/>
                <w:szCs w:val="24"/>
                <w:lang w:eastAsia="ru-RU"/>
              </w:rPr>
            </w:pPr>
            <w:r w:rsidRPr="00857BF4">
              <w:rPr>
                <w:rFonts w:ascii="Times New Roman" w:hAnsi="Times New Roman"/>
                <w:sz w:val="24"/>
                <w:szCs w:val="24"/>
                <w:lang w:eastAsia="zh-CN"/>
              </w:rPr>
              <w:lastRenderedPageBreak/>
              <w:t>задач</w:t>
            </w:r>
          </w:p>
        </w:tc>
        <w:tc>
          <w:tcPr>
            <w:tcW w:w="2409" w:type="dxa"/>
            <w:tcBorders>
              <w:top w:val="single" w:sz="6" w:space="0" w:color="000000"/>
              <w:left w:val="single" w:sz="6" w:space="0" w:color="000000"/>
              <w:right w:val="single" w:sz="6" w:space="0" w:color="000000"/>
            </w:tcBorders>
            <w:tcMar>
              <w:top w:w="0" w:type="dxa"/>
              <w:left w:w="105" w:type="dxa"/>
              <w:bottom w:w="0" w:type="dxa"/>
              <w:right w:w="105" w:type="dxa"/>
            </w:tcMar>
          </w:tcPr>
          <w:p w14:paraId="29FF3428" w14:textId="2F82EB47" w:rsidR="00A57401" w:rsidRPr="00A57401" w:rsidRDefault="00AE3CDA" w:rsidP="00430695">
            <w:pPr>
              <w:spacing w:after="0" w:line="240" w:lineRule="auto"/>
              <w:rPr>
                <w:rFonts w:ascii="Times New Roman" w:hAnsi="Times New Roman"/>
                <w:sz w:val="24"/>
                <w:szCs w:val="24"/>
                <w:lang w:eastAsia="ru-RU"/>
              </w:rPr>
            </w:pPr>
            <w:r w:rsidRPr="00857BF4">
              <w:rPr>
                <w:rFonts w:ascii="Times New Roman" w:hAnsi="Times New Roman"/>
                <w:sz w:val="24"/>
                <w:szCs w:val="24"/>
                <w:lang w:eastAsia="zh-CN"/>
              </w:rPr>
              <w:lastRenderedPageBreak/>
              <w:t xml:space="preserve">Демонстрирует знания </w:t>
            </w:r>
            <w:r>
              <w:rPr>
                <w:rFonts w:ascii="Times New Roman" w:hAnsi="Times New Roman"/>
                <w:sz w:val="24"/>
                <w:szCs w:val="24"/>
                <w:lang w:eastAsia="zh-CN"/>
              </w:rPr>
              <w:t>в области</w:t>
            </w:r>
            <w:r>
              <w:rPr>
                <w:rFonts w:ascii="Times New Roman" w:hAnsi="Times New Roman"/>
                <w:sz w:val="24"/>
                <w:szCs w:val="24"/>
                <w:lang w:eastAsia="zh-CN"/>
              </w:rPr>
              <w:t xml:space="preserve"> </w:t>
            </w:r>
            <w:r w:rsidRPr="00857BF4">
              <w:rPr>
                <w:rFonts w:ascii="Times New Roman" w:hAnsi="Times New Roman"/>
                <w:sz w:val="24"/>
                <w:szCs w:val="24"/>
                <w:lang w:eastAsia="zh-CN"/>
              </w:rPr>
              <w:t>т</w:t>
            </w:r>
            <w:r>
              <w:rPr>
                <w:rFonts w:ascii="Times New Roman" w:hAnsi="Times New Roman"/>
                <w:sz w:val="24"/>
                <w:szCs w:val="24"/>
                <w:lang w:eastAsia="zh-CN"/>
              </w:rPr>
              <w:t>еории и методологии математиче</w:t>
            </w:r>
            <w:r w:rsidRPr="00857BF4">
              <w:rPr>
                <w:rFonts w:ascii="Times New Roman" w:hAnsi="Times New Roman"/>
                <w:sz w:val="24"/>
                <w:szCs w:val="24"/>
                <w:lang w:eastAsia="zh-CN"/>
              </w:rPr>
              <w:t>с</w:t>
            </w:r>
            <w:r>
              <w:rPr>
                <w:rFonts w:ascii="Times New Roman" w:hAnsi="Times New Roman"/>
                <w:sz w:val="24"/>
                <w:szCs w:val="24"/>
                <w:lang w:eastAsia="zh-CN"/>
              </w:rPr>
              <w:t>кого модели</w:t>
            </w:r>
            <w:r>
              <w:rPr>
                <w:rFonts w:ascii="Times New Roman" w:hAnsi="Times New Roman"/>
                <w:sz w:val="24"/>
                <w:szCs w:val="24"/>
                <w:lang w:eastAsia="zh-CN"/>
              </w:rPr>
              <w:lastRenderedPageBreak/>
              <w:t xml:space="preserve">рования и системного </w:t>
            </w:r>
            <w:r w:rsidRPr="00857BF4">
              <w:rPr>
                <w:rFonts w:ascii="Times New Roman" w:hAnsi="Times New Roman"/>
                <w:sz w:val="24"/>
                <w:szCs w:val="24"/>
                <w:lang w:eastAsia="zh-CN"/>
              </w:rPr>
              <w:t>анализа процессов.</w:t>
            </w:r>
          </w:p>
        </w:tc>
        <w:tc>
          <w:tcPr>
            <w:tcW w:w="2694" w:type="dxa"/>
            <w:tcBorders>
              <w:top w:val="single" w:sz="6" w:space="0" w:color="000000"/>
              <w:left w:val="single" w:sz="6" w:space="0" w:color="000000"/>
              <w:right w:val="single" w:sz="6" w:space="0" w:color="000000"/>
            </w:tcBorders>
            <w:tcMar>
              <w:top w:w="0" w:type="dxa"/>
              <w:left w:w="105" w:type="dxa"/>
              <w:bottom w:w="0" w:type="dxa"/>
              <w:right w:w="105" w:type="dxa"/>
            </w:tcMar>
          </w:tcPr>
          <w:p w14:paraId="1B7E21BD" w14:textId="77777777" w:rsidR="00AE3CDA" w:rsidRPr="00857BF4" w:rsidRDefault="00AE3CDA" w:rsidP="00AE3CDA">
            <w:pPr>
              <w:autoSpaceDE w:val="0"/>
              <w:autoSpaceDN w:val="0"/>
              <w:adjustRightInd w:val="0"/>
              <w:spacing w:after="0" w:line="240" w:lineRule="auto"/>
              <w:jc w:val="both"/>
              <w:rPr>
                <w:rFonts w:ascii="Times New Roman" w:eastAsia="LiberationSerif-Bold" w:hAnsi="Times New Roman"/>
                <w:sz w:val="24"/>
                <w:szCs w:val="24"/>
                <w:lang w:eastAsia="zh-CN"/>
              </w:rPr>
            </w:pPr>
            <w:r w:rsidRPr="00857BF4">
              <w:rPr>
                <w:rFonts w:ascii="Times New Roman" w:eastAsia="LiberationSerif-Bold" w:hAnsi="Times New Roman"/>
                <w:b/>
                <w:bCs/>
                <w:sz w:val="24"/>
                <w:szCs w:val="24"/>
                <w:lang w:eastAsia="zh-CN"/>
              </w:rPr>
              <w:lastRenderedPageBreak/>
              <w:t xml:space="preserve">Знать: </w:t>
            </w:r>
            <w:r w:rsidRPr="00857BF4">
              <w:rPr>
                <w:rFonts w:ascii="Times New Roman" w:eastAsia="LiberationSerif-Bold" w:hAnsi="Times New Roman"/>
                <w:sz w:val="24"/>
                <w:szCs w:val="24"/>
                <w:lang w:eastAsia="zh-CN"/>
              </w:rPr>
              <w:t>теорию и мето</w:t>
            </w:r>
            <w:r>
              <w:rPr>
                <w:rFonts w:ascii="Times New Roman" w:eastAsia="LiberationSerif-Bold" w:hAnsi="Times New Roman"/>
                <w:sz w:val="24"/>
                <w:szCs w:val="24"/>
                <w:lang w:eastAsia="zh-CN"/>
              </w:rPr>
              <w:t>дологию математического модели</w:t>
            </w:r>
            <w:r w:rsidRPr="00857BF4">
              <w:rPr>
                <w:rFonts w:ascii="Times New Roman" w:eastAsia="LiberationSerif-Bold" w:hAnsi="Times New Roman"/>
                <w:sz w:val="24"/>
                <w:szCs w:val="24"/>
                <w:lang w:eastAsia="zh-CN"/>
              </w:rPr>
              <w:t>рования и системного анализа процессов</w:t>
            </w:r>
          </w:p>
          <w:p w14:paraId="6BC75A2E" w14:textId="50E1059C" w:rsidR="00A57401" w:rsidRPr="00A57401" w:rsidRDefault="00AE3CDA" w:rsidP="00AE3CDA">
            <w:pPr>
              <w:spacing w:after="0" w:line="240" w:lineRule="auto"/>
              <w:jc w:val="both"/>
              <w:rPr>
                <w:rFonts w:ascii="Times New Roman" w:hAnsi="Times New Roman"/>
                <w:b/>
                <w:color w:val="000000"/>
                <w:sz w:val="24"/>
                <w:szCs w:val="24"/>
                <w:u w:val="single"/>
              </w:rPr>
            </w:pPr>
            <w:r w:rsidRPr="00857BF4">
              <w:rPr>
                <w:rFonts w:ascii="Times New Roman" w:eastAsia="LiberationSerif-Bold" w:hAnsi="Times New Roman"/>
                <w:b/>
                <w:bCs/>
                <w:sz w:val="24"/>
                <w:szCs w:val="24"/>
                <w:lang w:eastAsia="zh-CN"/>
              </w:rPr>
              <w:lastRenderedPageBreak/>
              <w:t xml:space="preserve">Уметь: </w:t>
            </w:r>
            <w:r w:rsidRPr="00857BF4">
              <w:rPr>
                <w:rFonts w:ascii="Times New Roman" w:eastAsia="LiberationSerif-Bold" w:hAnsi="Times New Roman"/>
                <w:sz w:val="24"/>
                <w:szCs w:val="24"/>
                <w:lang w:eastAsia="zh-CN"/>
              </w:rPr>
              <w:t>применять т</w:t>
            </w:r>
            <w:r>
              <w:rPr>
                <w:rFonts w:ascii="Times New Roman" w:eastAsia="LiberationSerif-Bold" w:hAnsi="Times New Roman"/>
                <w:sz w:val="24"/>
                <w:szCs w:val="24"/>
                <w:lang w:eastAsia="zh-CN"/>
              </w:rPr>
              <w:t>еорию и методологию математиче</w:t>
            </w:r>
            <w:r w:rsidRPr="00857BF4">
              <w:rPr>
                <w:rFonts w:ascii="Times New Roman" w:eastAsia="LiberationSerif-Bold" w:hAnsi="Times New Roman"/>
                <w:sz w:val="24"/>
                <w:szCs w:val="24"/>
                <w:lang w:eastAsia="zh-CN"/>
              </w:rPr>
              <w:t>ского моделирования и системного анализа процессов</w:t>
            </w:r>
          </w:p>
        </w:tc>
        <w:tc>
          <w:tcPr>
            <w:tcW w:w="2976" w:type="dxa"/>
            <w:tcBorders>
              <w:top w:val="single" w:sz="6" w:space="0" w:color="000000"/>
              <w:left w:val="single" w:sz="6" w:space="0" w:color="000000"/>
              <w:right w:val="single" w:sz="6" w:space="0" w:color="000000"/>
            </w:tcBorders>
            <w:tcMar>
              <w:top w:w="0" w:type="dxa"/>
              <w:left w:w="105" w:type="dxa"/>
              <w:bottom w:w="0" w:type="dxa"/>
              <w:right w:w="105" w:type="dxa"/>
            </w:tcMar>
          </w:tcPr>
          <w:p w14:paraId="59DB9676" w14:textId="696F1D4F" w:rsidR="00A57401" w:rsidRPr="00AE3CDA" w:rsidRDefault="00AE3CDA" w:rsidP="00AE3CDA">
            <w:pPr>
              <w:autoSpaceDE w:val="0"/>
              <w:autoSpaceDN w:val="0"/>
              <w:adjustRightInd w:val="0"/>
              <w:spacing w:after="0" w:line="240" w:lineRule="auto"/>
              <w:rPr>
                <w:rFonts w:ascii="Times New Roman" w:hAnsi="Times New Roman"/>
                <w:sz w:val="24"/>
                <w:szCs w:val="24"/>
                <w:lang w:eastAsia="zh-CN"/>
              </w:rPr>
            </w:pPr>
            <w:r w:rsidRPr="00AE3CDA">
              <w:rPr>
                <w:rFonts w:ascii="Times New Roman" w:hAnsi="Times New Roman"/>
                <w:sz w:val="24"/>
                <w:szCs w:val="24"/>
                <w:lang w:eastAsia="zh-CN"/>
              </w:rPr>
              <w:lastRenderedPageBreak/>
              <w:t>Описать теоретические основы построения модели, и</w:t>
            </w:r>
            <w:r>
              <w:rPr>
                <w:rFonts w:ascii="Times New Roman" w:hAnsi="Times New Roman"/>
                <w:sz w:val="24"/>
                <w:szCs w:val="24"/>
                <w:lang w:eastAsia="zh-CN"/>
              </w:rPr>
              <w:t>спользуемой для анализа предло</w:t>
            </w:r>
            <w:r w:rsidRPr="00AE3CDA">
              <w:rPr>
                <w:rFonts w:ascii="Times New Roman" w:hAnsi="Times New Roman"/>
                <w:sz w:val="24"/>
                <w:szCs w:val="24"/>
                <w:lang w:eastAsia="zh-CN"/>
              </w:rPr>
              <w:t>женного процесса.</w:t>
            </w:r>
          </w:p>
        </w:tc>
      </w:tr>
      <w:tr w:rsidR="00A57401" w:rsidRPr="00527BDC" w14:paraId="5622C21E" w14:textId="77777777" w:rsidTr="00527BDC">
        <w:trPr>
          <w:trHeight w:val="1239"/>
        </w:trPr>
        <w:tc>
          <w:tcPr>
            <w:tcW w:w="2232" w:type="dxa"/>
            <w:vMerge/>
            <w:tcBorders>
              <w:left w:val="single" w:sz="6" w:space="0" w:color="000000"/>
              <w:right w:val="single" w:sz="6" w:space="0" w:color="000000"/>
            </w:tcBorders>
            <w:vAlign w:val="center"/>
          </w:tcPr>
          <w:p w14:paraId="169B3121" w14:textId="77777777" w:rsidR="00A57401" w:rsidRPr="00A57401" w:rsidRDefault="00A57401" w:rsidP="00527BDC">
            <w:pPr>
              <w:spacing w:after="0" w:line="240" w:lineRule="auto"/>
              <w:rPr>
                <w:rFonts w:ascii="Times New Roman" w:eastAsia="Times New Roman" w:hAnsi="Times New Roman"/>
                <w:sz w:val="24"/>
                <w:szCs w:val="24"/>
                <w:lang w:eastAsia="ru-RU"/>
              </w:rPr>
            </w:pPr>
          </w:p>
        </w:tc>
        <w:tc>
          <w:tcPr>
            <w:tcW w:w="240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5AB886D8" w14:textId="6F61904F" w:rsidR="00A57401" w:rsidRPr="00A57401" w:rsidRDefault="00AE3CDA" w:rsidP="00527BDC">
            <w:pPr>
              <w:spacing w:after="0" w:line="240" w:lineRule="auto"/>
              <w:rPr>
                <w:rFonts w:ascii="Times New Roman" w:hAnsi="Times New Roman"/>
                <w:sz w:val="24"/>
                <w:szCs w:val="24"/>
                <w:lang w:eastAsia="ru-RU"/>
              </w:rPr>
            </w:pPr>
            <w:r w:rsidRPr="00857BF4">
              <w:rPr>
                <w:rFonts w:ascii="Times New Roman" w:hAnsi="Times New Roman"/>
                <w:sz w:val="24"/>
                <w:szCs w:val="24"/>
                <w:lang w:eastAsia="zh-CN"/>
              </w:rPr>
              <w:t>Строит математические модели.</w:t>
            </w:r>
          </w:p>
        </w:tc>
        <w:tc>
          <w:tcPr>
            <w:tcW w:w="2694"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4E54326B" w14:textId="77777777" w:rsidR="00AE3CDA" w:rsidRPr="00857BF4" w:rsidRDefault="00AE3CDA" w:rsidP="00AE3CDA">
            <w:pPr>
              <w:autoSpaceDE w:val="0"/>
              <w:autoSpaceDN w:val="0"/>
              <w:adjustRightInd w:val="0"/>
              <w:spacing w:after="0" w:line="240" w:lineRule="auto"/>
              <w:jc w:val="both"/>
              <w:rPr>
                <w:rFonts w:ascii="Times New Roman" w:eastAsia="LiberationSerif-Bold" w:hAnsi="Times New Roman"/>
                <w:sz w:val="24"/>
                <w:szCs w:val="24"/>
                <w:lang w:eastAsia="zh-CN"/>
              </w:rPr>
            </w:pPr>
            <w:r w:rsidRPr="00857BF4">
              <w:rPr>
                <w:rFonts w:ascii="Times New Roman" w:eastAsia="LiberationSerif-Bold" w:hAnsi="Times New Roman"/>
                <w:b/>
                <w:bCs/>
                <w:sz w:val="24"/>
                <w:szCs w:val="24"/>
                <w:lang w:eastAsia="zh-CN"/>
              </w:rPr>
              <w:t xml:space="preserve">Знать: </w:t>
            </w:r>
            <w:r w:rsidRPr="00857BF4">
              <w:rPr>
                <w:rFonts w:ascii="Times New Roman" w:eastAsia="LiberationSerif-Bold" w:hAnsi="Times New Roman"/>
                <w:sz w:val="24"/>
                <w:szCs w:val="24"/>
                <w:lang w:eastAsia="zh-CN"/>
              </w:rPr>
              <w:t>методы построения математических моделей</w:t>
            </w:r>
          </w:p>
          <w:p w14:paraId="21C1C992" w14:textId="0F1F05AC" w:rsidR="00A57401" w:rsidRPr="00A57401" w:rsidRDefault="00AE3CDA" w:rsidP="00AE3CDA">
            <w:pPr>
              <w:spacing w:after="0" w:line="240" w:lineRule="auto"/>
              <w:jc w:val="both"/>
              <w:rPr>
                <w:rFonts w:ascii="Times New Roman" w:hAnsi="Times New Roman"/>
                <w:b/>
                <w:color w:val="000000"/>
                <w:sz w:val="24"/>
                <w:szCs w:val="24"/>
                <w:u w:val="single"/>
              </w:rPr>
            </w:pPr>
            <w:r w:rsidRPr="00857BF4">
              <w:rPr>
                <w:rFonts w:ascii="Times New Roman" w:eastAsia="LiberationSerif-Bold" w:hAnsi="Times New Roman"/>
                <w:b/>
                <w:bCs/>
                <w:sz w:val="24"/>
                <w:szCs w:val="24"/>
                <w:lang w:eastAsia="zh-CN"/>
              </w:rPr>
              <w:t xml:space="preserve">Уметь: </w:t>
            </w:r>
            <w:r w:rsidRPr="00857BF4">
              <w:rPr>
                <w:rFonts w:ascii="Times New Roman" w:eastAsia="LiberationSerif-Bold" w:hAnsi="Times New Roman"/>
                <w:sz w:val="24"/>
                <w:szCs w:val="24"/>
                <w:lang w:eastAsia="zh-CN"/>
              </w:rPr>
              <w:t>строить математические модели</w:t>
            </w:r>
          </w:p>
        </w:tc>
        <w:tc>
          <w:tcPr>
            <w:tcW w:w="2976"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14:paraId="7C189540" w14:textId="415A6E34" w:rsidR="00A57401" w:rsidRPr="00AE3CDA" w:rsidRDefault="00AE3CDA" w:rsidP="00ED4717">
            <w:pPr>
              <w:spacing w:after="0" w:line="240" w:lineRule="auto"/>
              <w:rPr>
                <w:rFonts w:ascii="Times New Roman" w:hAnsi="Times New Roman"/>
                <w:bCs/>
                <w:sz w:val="24"/>
                <w:szCs w:val="24"/>
                <w:lang w:eastAsia="ru-RU"/>
              </w:rPr>
            </w:pPr>
            <w:r w:rsidRPr="00AE3CDA">
              <w:rPr>
                <w:rFonts w:ascii="Times New Roman" w:hAnsi="Times New Roman"/>
                <w:sz w:val="24"/>
                <w:szCs w:val="24"/>
                <w:lang w:eastAsia="zh-CN"/>
              </w:rPr>
              <w:t>Построить математическую модель исследуемого процесса.</w:t>
            </w:r>
          </w:p>
        </w:tc>
      </w:tr>
      <w:tr w:rsidR="00A57401" w:rsidRPr="00527BDC" w14:paraId="14880594" w14:textId="77777777" w:rsidTr="00A57401">
        <w:trPr>
          <w:trHeight w:val="1239"/>
        </w:trPr>
        <w:tc>
          <w:tcPr>
            <w:tcW w:w="2232" w:type="dxa"/>
            <w:vMerge/>
            <w:tcBorders>
              <w:left w:val="single" w:sz="6" w:space="0" w:color="000000"/>
              <w:bottom w:val="single" w:sz="4" w:space="0" w:color="auto"/>
              <w:right w:val="single" w:sz="6" w:space="0" w:color="000000"/>
            </w:tcBorders>
            <w:vAlign w:val="center"/>
          </w:tcPr>
          <w:p w14:paraId="00794027" w14:textId="77777777" w:rsidR="00A57401" w:rsidRPr="00A57401" w:rsidRDefault="00A57401" w:rsidP="008472E2">
            <w:pPr>
              <w:spacing w:after="0" w:line="240" w:lineRule="auto"/>
              <w:rPr>
                <w:rFonts w:ascii="Times New Roman" w:eastAsia="Times New Roman" w:hAnsi="Times New Roman"/>
                <w:sz w:val="24"/>
                <w:szCs w:val="24"/>
                <w:lang w:eastAsia="ru-RU"/>
              </w:rPr>
            </w:pPr>
          </w:p>
        </w:tc>
        <w:tc>
          <w:tcPr>
            <w:tcW w:w="2409"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469EC9FF" w14:textId="52D54E97" w:rsidR="00A57401" w:rsidRPr="00A57401" w:rsidRDefault="00AE3CDA" w:rsidP="008472E2">
            <w:pPr>
              <w:widowControl w:val="0"/>
              <w:spacing w:after="0" w:line="240" w:lineRule="auto"/>
              <w:jc w:val="both"/>
              <w:rPr>
                <w:rFonts w:ascii="Times New Roman" w:eastAsia="Times New Roman" w:hAnsi="Times New Roman"/>
                <w:sz w:val="24"/>
                <w:szCs w:val="24"/>
              </w:rPr>
            </w:pPr>
            <w:r>
              <w:rPr>
                <w:rFonts w:ascii="Times New Roman" w:hAnsi="Times New Roman"/>
                <w:sz w:val="24"/>
                <w:szCs w:val="24"/>
                <w:lang w:eastAsia="zh-CN"/>
              </w:rPr>
              <w:t xml:space="preserve">Анализирует и интерпретирует </w:t>
            </w:r>
            <w:r w:rsidRPr="00857BF4">
              <w:rPr>
                <w:rFonts w:ascii="Times New Roman" w:hAnsi="Times New Roman"/>
                <w:sz w:val="24"/>
                <w:szCs w:val="24"/>
                <w:lang w:eastAsia="zh-CN"/>
              </w:rPr>
              <w:t>построенные модели.</w:t>
            </w:r>
          </w:p>
        </w:tc>
        <w:tc>
          <w:tcPr>
            <w:tcW w:w="2694"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0B63937D" w14:textId="77777777" w:rsidR="00AE3CDA" w:rsidRPr="00857BF4" w:rsidRDefault="00AE3CDA" w:rsidP="00AE3CDA">
            <w:pPr>
              <w:autoSpaceDE w:val="0"/>
              <w:autoSpaceDN w:val="0"/>
              <w:adjustRightInd w:val="0"/>
              <w:spacing w:after="0" w:line="240" w:lineRule="auto"/>
              <w:jc w:val="both"/>
              <w:rPr>
                <w:rFonts w:ascii="Times New Roman" w:eastAsia="LiberationSerif-Bold" w:hAnsi="Times New Roman"/>
                <w:sz w:val="24"/>
                <w:szCs w:val="24"/>
                <w:lang w:eastAsia="zh-CN"/>
              </w:rPr>
            </w:pPr>
            <w:r w:rsidRPr="00857BF4">
              <w:rPr>
                <w:rFonts w:ascii="Times New Roman" w:eastAsia="LiberationSerif-Bold" w:hAnsi="Times New Roman"/>
                <w:b/>
                <w:bCs/>
                <w:sz w:val="24"/>
                <w:szCs w:val="24"/>
                <w:lang w:eastAsia="zh-CN"/>
              </w:rPr>
              <w:t xml:space="preserve">Знать: </w:t>
            </w:r>
            <w:r w:rsidRPr="00857BF4">
              <w:rPr>
                <w:rFonts w:ascii="Times New Roman" w:eastAsia="LiberationSerif-Bold" w:hAnsi="Times New Roman"/>
                <w:sz w:val="24"/>
                <w:szCs w:val="24"/>
                <w:lang w:eastAsia="zh-CN"/>
              </w:rPr>
              <w:t xml:space="preserve">методы анализа </w:t>
            </w:r>
            <w:r>
              <w:rPr>
                <w:rFonts w:ascii="Times New Roman" w:eastAsia="LiberationSerif-Bold" w:hAnsi="Times New Roman"/>
                <w:sz w:val="24"/>
                <w:szCs w:val="24"/>
                <w:lang w:eastAsia="zh-CN"/>
              </w:rPr>
              <w:t>и интерпретации построенных мо</w:t>
            </w:r>
            <w:r w:rsidRPr="00857BF4">
              <w:rPr>
                <w:rFonts w:ascii="Times New Roman" w:eastAsia="LiberationSerif-Bold" w:hAnsi="Times New Roman"/>
                <w:sz w:val="24"/>
                <w:szCs w:val="24"/>
                <w:lang w:eastAsia="zh-CN"/>
              </w:rPr>
              <w:t>делей</w:t>
            </w:r>
          </w:p>
          <w:p w14:paraId="54B80D75" w14:textId="061DE014" w:rsidR="00A57401" w:rsidRPr="00A57401" w:rsidRDefault="00AE3CDA" w:rsidP="00AE3CDA">
            <w:pPr>
              <w:spacing w:after="0" w:line="240" w:lineRule="auto"/>
              <w:jc w:val="both"/>
              <w:rPr>
                <w:rFonts w:ascii="Times New Roman" w:hAnsi="Times New Roman"/>
                <w:b/>
                <w:color w:val="000000"/>
                <w:sz w:val="24"/>
                <w:szCs w:val="24"/>
              </w:rPr>
            </w:pPr>
            <w:r w:rsidRPr="00857BF4">
              <w:rPr>
                <w:rFonts w:ascii="Times New Roman" w:eastAsia="LiberationSerif-Bold" w:hAnsi="Times New Roman"/>
                <w:b/>
                <w:bCs/>
                <w:sz w:val="24"/>
                <w:szCs w:val="24"/>
                <w:lang w:eastAsia="zh-CN"/>
              </w:rPr>
              <w:t xml:space="preserve">Уметь: </w:t>
            </w:r>
            <w:r w:rsidRPr="00857BF4">
              <w:rPr>
                <w:rFonts w:ascii="Times New Roman" w:eastAsia="LiberationSerif-Bold" w:hAnsi="Times New Roman"/>
                <w:sz w:val="24"/>
                <w:szCs w:val="24"/>
                <w:lang w:eastAsia="zh-CN"/>
              </w:rPr>
              <w:t>анализировать</w:t>
            </w:r>
            <w:r>
              <w:rPr>
                <w:rFonts w:ascii="Times New Roman" w:eastAsia="LiberationSerif-Bold" w:hAnsi="Times New Roman"/>
                <w:sz w:val="24"/>
                <w:szCs w:val="24"/>
                <w:lang w:eastAsia="zh-CN"/>
              </w:rPr>
              <w:t xml:space="preserve"> и интерпретировать построенные </w:t>
            </w:r>
            <w:r w:rsidRPr="00857BF4">
              <w:rPr>
                <w:rFonts w:ascii="Times New Roman" w:eastAsia="LiberationSerif-Bold" w:hAnsi="Times New Roman"/>
                <w:sz w:val="24"/>
                <w:szCs w:val="24"/>
                <w:lang w:eastAsia="zh-CN"/>
              </w:rPr>
              <w:t>модели</w:t>
            </w:r>
          </w:p>
        </w:tc>
        <w:tc>
          <w:tcPr>
            <w:tcW w:w="2976"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tcPr>
          <w:p w14:paraId="23E437AC" w14:textId="77777777" w:rsidR="00AE3CDA" w:rsidRPr="00AE3CDA" w:rsidRDefault="00AE3CDA" w:rsidP="00AE3CDA">
            <w:pPr>
              <w:autoSpaceDE w:val="0"/>
              <w:autoSpaceDN w:val="0"/>
              <w:adjustRightInd w:val="0"/>
              <w:spacing w:after="0" w:line="240" w:lineRule="auto"/>
              <w:rPr>
                <w:rFonts w:ascii="Times New Roman" w:hAnsi="Times New Roman"/>
                <w:sz w:val="24"/>
                <w:szCs w:val="24"/>
                <w:lang w:eastAsia="zh-CN"/>
              </w:rPr>
            </w:pPr>
            <w:r w:rsidRPr="00AE3CDA">
              <w:rPr>
                <w:rFonts w:ascii="Times New Roman" w:hAnsi="Times New Roman"/>
                <w:sz w:val="24"/>
                <w:szCs w:val="24"/>
                <w:lang w:eastAsia="zh-CN"/>
              </w:rPr>
              <w:t>Проанализировать и проинтерпретировать построенную модель исследуемого</w:t>
            </w:r>
          </w:p>
          <w:p w14:paraId="053892EF" w14:textId="77777777" w:rsidR="00AE3CDA" w:rsidRPr="00AE3CDA" w:rsidRDefault="00AE3CDA" w:rsidP="00AE3CDA">
            <w:pPr>
              <w:autoSpaceDE w:val="0"/>
              <w:autoSpaceDN w:val="0"/>
              <w:adjustRightInd w:val="0"/>
              <w:spacing w:after="0" w:line="240" w:lineRule="auto"/>
              <w:rPr>
                <w:rFonts w:ascii="Times New Roman" w:hAnsi="Times New Roman"/>
                <w:sz w:val="24"/>
                <w:szCs w:val="24"/>
                <w:lang w:eastAsia="zh-CN"/>
              </w:rPr>
            </w:pPr>
            <w:r w:rsidRPr="00AE3CDA">
              <w:rPr>
                <w:rFonts w:ascii="Times New Roman" w:hAnsi="Times New Roman"/>
                <w:sz w:val="24"/>
                <w:szCs w:val="24"/>
                <w:lang w:eastAsia="zh-CN"/>
              </w:rPr>
              <w:t>процесса.</w:t>
            </w:r>
          </w:p>
          <w:p w14:paraId="33E9344C" w14:textId="15C9258F" w:rsidR="00A57401" w:rsidRPr="00AE3CDA" w:rsidRDefault="00A57401" w:rsidP="00AE3CDA">
            <w:pPr>
              <w:spacing w:after="0" w:line="240" w:lineRule="auto"/>
              <w:rPr>
                <w:rFonts w:ascii="Times New Roman" w:eastAsia="Times New Roman" w:hAnsi="Times New Roman"/>
                <w:bCs/>
                <w:sz w:val="24"/>
                <w:szCs w:val="24"/>
                <w:rtl/>
                <w:lang w:eastAsia="ru-RU" w:bidi="ar-JO"/>
              </w:rPr>
            </w:pPr>
          </w:p>
        </w:tc>
      </w:tr>
    </w:tbl>
    <w:p w14:paraId="0E7DDB22" w14:textId="77777777" w:rsidR="00360FC4" w:rsidRPr="00527BDC" w:rsidRDefault="00360FC4" w:rsidP="00A65FEB">
      <w:pPr>
        <w:spacing w:after="0" w:line="360" w:lineRule="auto"/>
        <w:jc w:val="both"/>
        <w:rPr>
          <w:rFonts w:ascii="Times New Roman" w:eastAsia="Times New Roman" w:hAnsi="Times New Roman"/>
          <w:sz w:val="18"/>
          <w:szCs w:val="18"/>
          <w:lang w:eastAsia="ru-RU"/>
        </w:rPr>
      </w:pPr>
    </w:p>
    <w:p w14:paraId="0D4C5FDA" w14:textId="77777777" w:rsidR="009308D2" w:rsidRPr="00E02892" w:rsidRDefault="00A65FEB" w:rsidP="009308D2">
      <w:pPr>
        <w:spacing w:after="0" w:line="360" w:lineRule="auto"/>
        <w:ind w:right="-286"/>
        <w:jc w:val="center"/>
        <w:rPr>
          <w:rFonts w:ascii="Times New Roman" w:eastAsia="Times New Roman" w:hAnsi="Times New Roman"/>
          <w:b/>
          <w:i/>
          <w:sz w:val="28"/>
          <w:szCs w:val="28"/>
          <w:lang w:eastAsia="ru-RU"/>
        </w:rPr>
      </w:pPr>
      <w:r w:rsidRPr="00E02892">
        <w:rPr>
          <w:rFonts w:ascii="Times New Roman" w:eastAsia="Times New Roman" w:hAnsi="Times New Roman"/>
          <w:b/>
          <w:i/>
          <w:sz w:val="28"/>
          <w:szCs w:val="28"/>
          <w:lang w:eastAsia="ru-RU"/>
        </w:rPr>
        <w:t>Примерные</w:t>
      </w:r>
      <w:r w:rsidR="009308D2" w:rsidRPr="00E02892">
        <w:rPr>
          <w:rFonts w:ascii="Times New Roman" w:eastAsia="Times New Roman" w:hAnsi="Times New Roman"/>
          <w:b/>
          <w:i/>
          <w:sz w:val="28"/>
          <w:szCs w:val="28"/>
          <w:lang w:eastAsia="ru-RU"/>
        </w:rPr>
        <w:t xml:space="preserve"> вопросы для подготовки к экзамену</w:t>
      </w:r>
    </w:p>
    <w:p w14:paraId="772CA9B0" w14:textId="77777777" w:rsidR="00E86CB2" w:rsidRDefault="00E44B7A" w:rsidP="00E86CB2">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Pr>
          <w:rFonts w:ascii="Times New Roman" w:eastAsia="Times New Roman" w:hAnsi="Times New Roman" w:cs="Courier New"/>
          <w:sz w:val="28"/>
          <w:szCs w:val="28"/>
          <w:lang w:eastAsia="ru-RU"/>
        </w:rPr>
        <w:t>Индивидуальные модели иска. Договоры страхование с вычетом, лимитом и франшизой</w:t>
      </w:r>
      <w:r w:rsidR="00973F98" w:rsidRPr="00973F98">
        <w:rPr>
          <w:rFonts w:ascii="Times New Roman" w:eastAsia="Times New Roman" w:hAnsi="Times New Roman" w:cs="Courier New"/>
          <w:sz w:val="28"/>
          <w:szCs w:val="28"/>
          <w:lang w:eastAsia="ru-RU"/>
        </w:rPr>
        <w:t>.</w:t>
      </w:r>
    </w:p>
    <w:p w14:paraId="6A701800" w14:textId="7D7B1DA1" w:rsidR="00973F98" w:rsidRPr="00E86CB2" w:rsidRDefault="00E44B7A" w:rsidP="00E86CB2">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sidRPr="00E86CB2">
        <w:rPr>
          <w:rFonts w:ascii="Times New Roman" w:eastAsia="Times New Roman" w:hAnsi="Times New Roman" w:cs="Courier New"/>
          <w:sz w:val="28"/>
          <w:szCs w:val="28"/>
          <w:lang w:eastAsia="ru-RU"/>
        </w:rPr>
        <w:t>Перестрахование. Пропорциональное и непропорциональное перестрахование. Типы перестрахования:</w:t>
      </w:r>
      <w:r w:rsidR="00E86CB2" w:rsidRPr="00E86CB2">
        <w:rPr>
          <w:rFonts w:ascii="Times New Roman" w:eastAsia="Times New Roman" w:hAnsi="Times New Roman" w:cs="Courier New"/>
          <w:sz w:val="28"/>
          <w:szCs w:val="28"/>
          <w:lang w:eastAsia="ru-RU"/>
        </w:rPr>
        <w:t xml:space="preserve"> </w:t>
      </w:r>
      <w:r w:rsidRPr="00E86CB2">
        <w:rPr>
          <w:rFonts w:ascii="Times New Roman" w:eastAsia="Times New Roman" w:hAnsi="Times New Roman" w:cs="Courier New"/>
          <w:sz w:val="28"/>
          <w:szCs w:val="28"/>
          <w:lang w:eastAsia="ru-RU"/>
        </w:rPr>
        <w:t xml:space="preserve">квотное, </w:t>
      </w:r>
      <w:proofErr w:type="spellStart"/>
      <w:r w:rsidRPr="00E86CB2">
        <w:rPr>
          <w:rFonts w:ascii="Times New Roman" w:eastAsia="Times New Roman" w:hAnsi="Times New Roman" w:cs="Courier New"/>
          <w:sz w:val="28"/>
          <w:szCs w:val="28"/>
          <w:lang w:eastAsia="ru-RU"/>
        </w:rPr>
        <w:t>эксцедента</w:t>
      </w:r>
      <w:proofErr w:type="spellEnd"/>
      <w:r w:rsidRPr="00E86CB2">
        <w:rPr>
          <w:rFonts w:ascii="Times New Roman" w:eastAsia="Times New Roman" w:hAnsi="Times New Roman" w:cs="Courier New"/>
          <w:sz w:val="28"/>
          <w:szCs w:val="28"/>
          <w:lang w:eastAsia="ru-RU"/>
        </w:rPr>
        <w:t xml:space="preserve"> сумм, </w:t>
      </w:r>
      <w:proofErr w:type="spellStart"/>
      <w:r w:rsidRPr="00E86CB2">
        <w:rPr>
          <w:rFonts w:ascii="Times New Roman" w:eastAsia="Times New Roman" w:hAnsi="Times New Roman" w:cs="Courier New"/>
          <w:sz w:val="28"/>
          <w:szCs w:val="28"/>
          <w:lang w:eastAsia="ru-RU"/>
        </w:rPr>
        <w:t>эксцедента</w:t>
      </w:r>
      <w:proofErr w:type="spellEnd"/>
      <w:r w:rsidRPr="00E86CB2">
        <w:rPr>
          <w:rFonts w:ascii="Times New Roman" w:eastAsia="Times New Roman" w:hAnsi="Times New Roman" w:cs="Courier New"/>
          <w:sz w:val="28"/>
          <w:szCs w:val="28"/>
          <w:lang w:eastAsia="ru-RU"/>
        </w:rPr>
        <w:t xml:space="preserve"> убытка, </w:t>
      </w:r>
      <w:proofErr w:type="spellStart"/>
      <w:r w:rsidRPr="00E86CB2">
        <w:rPr>
          <w:rFonts w:ascii="Times New Roman" w:eastAsia="Times New Roman" w:hAnsi="Times New Roman" w:cs="Courier New"/>
          <w:sz w:val="28"/>
          <w:szCs w:val="28"/>
          <w:lang w:eastAsia="ru-RU"/>
        </w:rPr>
        <w:t>эксцедента</w:t>
      </w:r>
      <w:proofErr w:type="spellEnd"/>
      <w:r w:rsidRPr="00E86CB2">
        <w:rPr>
          <w:rFonts w:ascii="Times New Roman" w:eastAsia="Times New Roman" w:hAnsi="Times New Roman" w:cs="Courier New"/>
          <w:sz w:val="28"/>
          <w:szCs w:val="28"/>
          <w:lang w:eastAsia="ru-RU"/>
        </w:rPr>
        <w:t xml:space="preserve"> убыточности. Франшизы</w:t>
      </w:r>
      <w:r w:rsidR="00973F98" w:rsidRPr="00E86CB2">
        <w:rPr>
          <w:rFonts w:ascii="Times New Roman" w:eastAsia="Times New Roman" w:hAnsi="Times New Roman" w:cs="Courier New"/>
          <w:sz w:val="28"/>
          <w:szCs w:val="28"/>
          <w:lang w:eastAsia="ru-RU"/>
        </w:rPr>
        <w:t xml:space="preserve">. </w:t>
      </w:r>
    </w:p>
    <w:p w14:paraId="69559F53" w14:textId="70BBABAA" w:rsidR="00973F98" w:rsidRPr="00973F98" w:rsidRDefault="00E86CB2" w:rsidP="00973F98">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Pr>
          <w:rFonts w:ascii="Times New Roman" w:eastAsia="Times New Roman" w:hAnsi="Times New Roman" w:cs="Courier New"/>
          <w:sz w:val="28"/>
          <w:szCs w:val="28"/>
          <w:lang w:eastAsia="ru-RU"/>
        </w:rPr>
        <w:t>Индивидуальные модели риска</w:t>
      </w:r>
      <w:r w:rsidR="00973F98" w:rsidRPr="00973F98">
        <w:rPr>
          <w:rFonts w:ascii="Times New Roman" w:eastAsia="Times New Roman" w:hAnsi="Times New Roman" w:cs="Courier New"/>
          <w:sz w:val="28"/>
          <w:szCs w:val="28"/>
          <w:lang w:eastAsia="ru-RU"/>
        </w:rPr>
        <w:t xml:space="preserve">. </w:t>
      </w:r>
    </w:p>
    <w:p w14:paraId="14CE1F80" w14:textId="37599B02" w:rsidR="00973F98" w:rsidRPr="00973F98" w:rsidRDefault="00E86CB2" w:rsidP="00973F98">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Pr>
          <w:rFonts w:ascii="Times New Roman" w:eastAsia="Times New Roman" w:hAnsi="Times New Roman" w:cs="Courier New"/>
          <w:sz w:val="28"/>
          <w:szCs w:val="28"/>
          <w:lang w:eastAsia="ru-RU"/>
        </w:rPr>
        <w:t>Принципы назначения страховых премий</w:t>
      </w:r>
      <w:r w:rsidR="00973F98" w:rsidRPr="00973F98">
        <w:rPr>
          <w:rFonts w:ascii="Times New Roman" w:eastAsia="Times New Roman" w:hAnsi="Times New Roman" w:cs="Courier New"/>
          <w:sz w:val="28"/>
          <w:szCs w:val="28"/>
          <w:lang w:eastAsia="ru-RU"/>
        </w:rPr>
        <w:t>.</w:t>
      </w:r>
    </w:p>
    <w:p w14:paraId="08EB26E3" w14:textId="77777777" w:rsidR="00E86CB2" w:rsidRDefault="00E86CB2" w:rsidP="00973F98">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Pr>
          <w:rFonts w:ascii="Times New Roman" w:eastAsia="Times New Roman" w:hAnsi="Times New Roman" w:cs="Courier New"/>
          <w:sz w:val="28"/>
          <w:szCs w:val="28"/>
          <w:lang w:eastAsia="ru-RU"/>
        </w:rPr>
        <w:t>Коллективная модель риска</w:t>
      </w:r>
    </w:p>
    <w:p w14:paraId="429B3E01" w14:textId="0A53D4EE" w:rsidR="00973F98" w:rsidRDefault="00E86CB2" w:rsidP="00973F98">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Pr>
          <w:rFonts w:ascii="Times New Roman" w:eastAsia="Times New Roman" w:hAnsi="Times New Roman" w:cs="Courier New"/>
          <w:sz w:val="28"/>
          <w:szCs w:val="28"/>
          <w:lang w:eastAsia="ru-RU"/>
        </w:rPr>
        <w:t>Составные (обобщенные) распределения и их характеристики</w:t>
      </w:r>
      <w:r w:rsidR="00973F98" w:rsidRPr="00973F98">
        <w:rPr>
          <w:rFonts w:ascii="Times New Roman" w:eastAsia="Times New Roman" w:hAnsi="Times New Roman" w:cs="Courier New"/>
          <w:sz w:val="28"/>
          <w:szCs w:val="28"/>
          <w:lang w:eastAsia="ru-RU"/>
        </w:rPr>
        <w:t xml:space="preserve">. </w:t>
      </w:r>
    </w:p>
    <w:p w14:paraId="0A388A9F" w14:textId="62793845" w:rsidR="00966371" w:rsidRPr="00973F98" w:rsidRDefault="00966371" w:rsidP="00973F98">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Pr>
          <w:rFonts w:ascii="Times New Roman" w:eastAsia="Times New Roman" w:hAnsi="Times New Roman" w:cs="Courier New"/>
          <w:sz w:val="28"/>
          <w:szCs w:val="28"/>
          <w:lang w:eastAsia="ru-RU"/>
        </w:rPr>
        <w:t>Динамические модели числа исков. Пуассоновский процесс и его свойства</w:t>
      </w:r>
    </w:p>
    <w:p w14:paraId="58D9816E" w14:textId="77777777" w:rsidR="00165E34" w:rsidRDefault="00966371" w:rsidP="00165E34">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Pr>
          <w:rFonts w:ascii="Times New Roman" w:eastAsia="Times New Roman" w:hAnsi="Times New Roman" w:cs="Courier New"/>
          <w:sz w:val="28"/>
          <w:szCs w:val="28"/>
          <w:lang w:eastAsia="ru-RU"/>
        </w:rPr>
        <w:t>Динамические модели риска</w:t>
      </w:r>
      <w:r w:rsidR="00973F98" w:rsidRPr="00973F98">
        <w:rPr>
          <w:rFonts w:ascii="Times New Roman" w:eastAsia="Times New Roman" w:hAnsi="Times New Roman" w:cs="Courier New"/>
          <w:sz w:val="28"/>
          <w:szCs w:val="28"/>
          <w:lang w:eastAsia="ru-RU"/>
        </w:rPr>
        <w:t>.</w:t>
      </w:r>
      <w:r>
        <w:rPr>
          <w:rFonts w:ascii="Times New Roman" w:eastAsia="Times New Roman" w:hAnsi="Times New Roman" w:cs="Courier New"/>
          <w:sz w:val="28"/>
          <w:szCs w:val="28"/>
          <w:lang w:eastAsia="ru-RU"/>
        </w:rPr>
        <w:t xml:space="preserve"> Неравенство </w:t>
      </w:r>
      <w:proofErr w:type="spellStart"/>
      <w:r>
        <w:rPr>
          <w:rFonts w:ascii="Times New Roman" w:eastAsia="Times New Roman" w:hAnsi="Times New Roman" w:cs="Courier New"/>
          <w:sz w:val="28"/>
          <w:szCs w:val="28"/>
          <w:lang w:eastAsia="ru-RU"/>
        </w:rPr>
        <w:t>Лундберга</w:t>
      </w:r>
      <w:proofErr w:type="spellEnd"/>
    </w:p>
    <w:p w14:paraId="2A892CAC" w14:textId="6B839C79" w:rsidR="00BF7355" w:rsidRDefault="00BF7355" w:rsidP="00165E34">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sidRPr="00D169D0">
        <w:rPr>
          <w:rFonts w:ascii="Times New Roman" w:hAnsi="Times New Roman"/>
          <w:bCs/>
          <w:color w:val="000000"/>
          <w:sz w:val="28"/>
          <w:szCs w:val="28"/>
        </w:rPr>
        <w:t>Достоверность с ограниченной флуктуацией. Полная и частичная достоверность</w:t>
      </w:r>
    </w:p>
    <w:p w14:paraId="2948A27B" w14:textId="77777777" w:rsidR="00E65271" w:rsidRDefault="00165E34" w:rsidP="00E65271">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sidRPr="00165E34">
        <w:rPr>
          <w:rFonts w:ascii="Times New Roman" w:eastAsia="Times New Roman" w:hAnsi="Times New Roman" w:cs="Courier New"/>
          <w:sz w:val="28"/>
          <w:szCs w:val="28"/>
          <w:lang w:eastAsia="ru-RU"/>
        </w:rPr>
        <w:t xml:space="preserve">Формула Байеса в дискретной и непрерывной форме. </w:t>
      </w:r>
      <w:r>
        <w:rPr>
          <w:rFonts w:ascii="Times New Roman" w:eastAsia="Times New Roman" w:hAnsi="Times New Roman" w:cs="Courier New"/>
          <w:sz w:val="28"/>
          <w:szCs w:val="28"/>
          <w:lang w:eastAsia="ru-RU"/>
        </w:rPr>
        <w:t>Б</w:t>
      </w:r>
      <w:r w:rsidRPr="00165E34">
        <w:rPr>
          <w:rFonts w:ascii="Times New Roman" w:eastAsia="Times New Roman" w:hAnsi="Times New Roman" w:cs="Courier New"/>
          <w:sz w:val="28"/>
          <w:szCs w:val="28"/>
          <w:lang w:eastAsia="ru-RU"/>
        </w:rPr>
        <w:t>айесовские</w:t>
      </w:r>
      <w:r>
        <w:rPr>
          <w:rFonts w:ascii="Times New Roman" w:eastAsia="Times New Roman" w:hAnsi="Times New Roman" w:cs="Courier New"/>
          <w:sz w:val="28"/>
          <w:szCs w:val="28"/>
          <w:lang w:eastAsia="ru-RU"/>
        </w:rPr>
        <w:t xml:space="preserve"> </w:t>
      </w:r>
      <w:r w:rsidRPr="00165E34">
        <w:rPr>
          <w:rFonts w:ascii="Times New Roman" w:eastAsia="Times New Roman" w:hAnsi="Times New Roman" w:cs="Courier New"/>
          <w:sz w:val="28"/>
          <w:szCs w:val="28"/>
          <w:lang w:eastAsia="ru-RU"/>
        </w:rPr>
        <w:t>оценки.</w:t>
      </w:r>
    </w:p>
    <w:p w14:paraId="56AD3B61" w14:textId="77777777" w:rsidR="00261ACD" w:rsidRDefault="00E65271" w:rsidP="00261ACD">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sidRPr="00E65271">
        <w:rPr>
          <w:rFonts w:ascii="Times New Roman" w:eastAsia="Times New Roman" w:hAnsi="Times New Roman" w:cs="Courier New"/>
          <w:sz w:val="28"/>
          <w:szCs w:val="28"/>
          <w:lang w:eastAsia="ru-RU"/>
        </w:rPr>
        <w:t>Байесовский подход к принятию решений. Модель пуассоновского/гамма-распределения. Модель нормального/нормального распределения. Эмпирические байесовские модели</w:t>
      </w:r>
      <w:r w:rsidR="00973F98" w:rsidRPr="00E65271">
        <w:rPr>
          <w:rFonts w:ascii="Times New Roman" w:eastAsia="Times New Roman" w:hAnsi="Times New Roman" w:cs="Courier New"/>
          <w:sz w:val="28"/>
          <w:szCs w:val="28"/>
          <w:lang w:eastAsia="ru-RU"/>
        </w:rPr>
        <w:t>.</w:t>
      </w:r>
    </w:p>
    <w:p w14:paraId="539AD3CD" w14:textId="77777777" w:rsidR="00261ACD" w:rsidRDefault="00261ACD" w:rsidP="00261ACD">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sidRPr="00261ACD">
        <w:rPr>
          <w:rFonts w:ascii="Times New Roman" w:eastAsia="Times New Roman" w:hAnsi="Times New Roman" w:cs="Courier New"/>
          <w:sz w:val="28"/>
          <w:szCs w:val="28"/>
          <w:lang w:eastAsia="ru-RU"/>
        </w:rPr>
        <w:t xml:space="preserve">Модель </w:t>
      </w:r>
      <w:proofErr w:type="spellStart"/>
      <w:r w:rsidRPr="00261ACD">
        <w:rPr>
          <w:rFonts w:ascii="Times New Roman" w:eastAsia="Times New Roman" w:hAnsi="Times New Roman" w:cs="Courier New"/>
          <w:sz w:val="28"/>
          <w:szCs w:val="28"/>
          <w:lang w:eastAsia="ru-RU"/>
        </w:rPr>
        <w:t>Бюльмана</w:t>
      </w:r>
      <w:proofErr w:type="spellEnd"/>
      <w:r w:rsidR="00973F98" w:rsidRPr="00261ACD">
        <w:rPr>
          <w:rFonts w:ascii="Times New Roman" w:eastAsia="Times New Roman" w:hAnsi="Times New Roman" w:cs="Courier New"/>
          <w:sz w:val="28"/>
          <w:szCs w:val="28"/>
          <w:lang w:eastAsia="ru-RU"/>
        </w:rPr>
        <w:t xml:space="preserve">. </w:t>
      </w:r>
    </w:p>
    <w:p w14:paraId="077C1334" w14:textId="75BC344A" w:rsidR="00973F98" w:rsidRPr="00261ACD" w:rsidRDefault="00261ACD" w:rsidP="00261ACD">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sidRPr="00261ACD">
        <w:rPr>
          <w:rFonts w:ascii="Times New Roman" w:eastAsia="Times New Roman" w:hAnsi="Times New Roman" w:cs="Courier New"/>
          <w:sz w:val="28"/>
          <w:szCs w:val="28"/>
          <w:lang w:eastAsia="ru-RU"/>
        </w:rPr>
        <w:lastRenderedPageBreak/>
        <w:t xml:space="preserve">Модель </w:t>
      </w:r>
      <w:proofErr w:type="spellStart"/>
      <w:r w:rsidRPr="00261ACD">
        <w:rPr>
          <w:rFonts w:ascii="Times New Roman" w:eastAsia="Times New Roman" w:hAnsi="Times New Roman" w:cs="Courier New"/>
          <w:sz w:val="28"/>
          <w:szCs w:val="28"/>
          <w:lang w:eastAsia="ru-RU"/>
        </w:rPr>
        <w:t>Бюльмана</w:t>
      </w:r>
      <w:proofErr w:type="spellEnd"/>
      <w:r w:rsidRPr="00261ACD">
        <w:rPr>
          <w:rFonts w:ascii="Times New Roman" w:eastAsia="Times New Roman" w:hAnsi="Times New Roman" w:cs="Courier New"/>
          <w:sz w:val="28"/>
          <w:szCs w:val="28"/>
          <w:lang w:eastAsia="ru-RU"/>
        </w:rPr>
        <w:t>—</w:t>
      </w:r>
      <w:proofErr w:type="spellStart"/>
      <w:r w:rsidRPr="00261ACD">
        <w:rPr>
          <w:rFonts w:ascii="Times New Roman" w:eastAsia="Times New Roman" w:hAnsi="Times New Roman" w:cs="Courier New"/>
          <w:sz w:val="28"/>
          <w:szCs w:val="28"/>
          <w:lang w:eastAsia="ru-RU"/>
        </w:rPr>
        <w:t>Штрауба</w:t>
      </w:r>
      <w:proofErr w:type="spellEnd"/>
      <w:r w:rsidR="00973F98" w:rsidRPr="00261ACD">
        <w:rPr>
          <w:rFonts w:ascii="Times New Roman" w:eastAsia="Times New Roman" w:hAnsi="Times New Roman" w:cs="Courier New"/>
          <w:sz w:val="28"/>
          <w:szCs w:val="28"/>
          <w:lang w:eastAsia="ru-RU"/>
        </w:rPr>
        <w:t xml:space="preserve">. </w:t>
      </w:r>
    </w:p>
    <w:p w14:paraId="639FD2FA" w14:textId="77777777" w:rsidR="00B261C9" w:rsidRDefault="00261ACD" w:rsidP="00B261C9">
      <w:pPr>
        <w:numPr>
          <w:ilvl w:val="0"/>
          <w:numId w:val="35"/>
        </w:numPr>
        <w:tabs>
          <w:tab w:val="left" w:pos="1276"/>
        </w:tabs>
        <w:spacing w:after="0" w:line="360" w:lineRule="auto"/>
        <w:ind w:left="0" w:firstLine="720"/>
        <w:jc w:val="both"/>
        <w:rPr>
          <w:rFonts w:ascii="Times New Roman" w:eastAsia="Times New Roman" w:hAnsi="Times New Roman"/>
          <w:sz w:val="28"/>
          <w:szCs w:val="28"/>
          <w:lang w:eastAsia="ru-RU"/>
        </w:rPr>
      </w:pPr>
      <w:r>
        <w:rPr>
          <w:rFonts w:ascii="Times New Roman" w:eastAsia="Times New Roman" w:hAnsi="Times New Roman" w:cs="Courier New"/>
          <w:sz w:val="28"/>
          <w:szCs w:val="28"/>
          <w:lang w:eastAsia="ru-RU"/>
        </w:rPr>
        <w:t>О</w:t>
      </w:r>
      <w:r w:rsidRPr="00261ACD">
        <w:rPr>
          <w:rFonts w:ascii="Times New Roman" w:eastAsia="Times New Roman" w:hAnsi="Times New Roman" w:cs="Courier New"/>
          <w:sz w:val="28"/>
          <w:szCs w:val="28"/>
          <w:lang w:eastAsia="ru-RU"/>
        </w:rPr>
        <w:t xml:space="preserve">ценки параметров моделей </w:t>
      </w:r>
      <w:proofErr w:type="spellStart"/>
      <w:r w:rsidRPr="00261ACD">
        <w:rPr>
          <w:rFonts w:ascii="Times New Roman" w:eastAsia="Times New Roman" w:hAnsi="Times New Roman" w:cs="Courier New"/>
          <w:sz w:val="28"/>
          <w:szCs w:val="28"/>
          <w:lang w:eastAsia="ru-RU"/>
        </w:rPr>
        <w:t>Бюльмана</w:t>
      </w:r>
      <w:proofErr w:type="spellEnd"/>
      <w:r w:rsidRPr="00261ACD">
        <w:rPr>
          <w:rFonts w:ascii="Times New Roman" w:eastAsia="Times New Roman" w:hAnsi="Times New Roman" w:cs="Courier New"/>
          <w:sz w:val="28"/>
          <w:szCs w:val="28"/>
          <w:lang w:eastAsia="ru-RU"/>
        </w:rPr>
        <w:t xml:space="preserve"> и </w:t>
      </w:r>
      <w:proofErr w:type="spellStart"/>
      <w:r w:rsidRPr="00261ACD">
        <w:rPr>
          <w:rFonts w:ascii="Times New Roman" w:eastAsia="Times New Roman" w:hAnsi="Times New Roman" w:cs="Courier New"/>
          <w:sz w:val="28"/>
          <w:szCs w:val="28"/>
          <w:lang w:eastAsia="ru-RU"/>
        </w:rPr>
        <w:t>Бюльмана</w:t>
      </w:r>
      <w:proofErr w:type="spellEnd"/>
      <w:r w:rsidRPr="00261ACD">
        <w:rPr>
          <w:rFonts w:ascii="Times New Roman" w:eastAsia="Times New Roman" w:hAnsi="Times New Roman" w:cs="Courier New"/>
          <w:sz w:val="28"/>
          <w:szCs w:val="28"/>
          <w:lang w:eastAsia="ru-RU"/>
        </w:rPr>
        <w:t>—</w:t>
      </w:r>
      <w:proofErr w:type="spellStart"/>
      <w:r w:rsidRPr="00261ACD">
        <w:rPr>
          <w:rFonts w:ascii="Times New Roman" w:eastAsia="Times New Roman" w:hAnsi="Times New Roman" w:cs="Courier New"/>
          <w:sz w:val="28"/>
          <w:szCs w:val="28"/>
          <w:lang w:eastAsia="ru-RU"/>
        </w:rPr>
        <w:t>Штрауба</w:t>
      </w:r>
      <w:proofErr w:type="spellEnd"/>
      <w:r w:rsidR="00973F98" w:rsidRPr="00973F98">
        <w:rPr>
          <w:rFonts w:ascii="Times New Roman" w:eastAsia="Times New Roman" w:hAnsi="Times New Roman" w:cs="Courier New"/>
          <w:sz w:val="28"/>
          <w:szCs w:val="28"/>
          <w:lang w:eastAsia="ru-RU"/>
        </w:rPr>
        <w:t>.</w:t>
      </w:r>
    </w:p>
    <w:p w14:paraId="5B9B499A" w14:textId="77777777" w:rsidR="00B261C9" w:rsidRDefault="00B261C9" w:rsidP="00B261C9">
      <w:pPr>
        <w:numPr>
          <w:ilvl w:val="0"/>
          <w:numId w:val="35"/>
        </w:numPr>
        <w:tabs>
          <w:tab w:val="left" w:pos="1276"/>
        </w:tabs>
        <w:spacing w:after="0" w:line="360" w:lineRule="auto"/>
        <w:ind w:left="0" w:firstLine="720"/>
        <w:jc w:val="both"/>
        <w:rPr>
          <w:rFonts w:ascii="Times New Roman" w:eastAsia="Times New Roman" w:hAnsi="Times New Roman"/>
          <w:sz w:val="28"/>
          <w:szCs w:val="28"/>
          <w:lang w:eastAsia="ru-RU"/>
        </w:rPr>
      </w:pPr>
      <w:r w:rsidRPr="00B261C9">
        <w:rPr>
          <w:rFonts w:ascii="Times New Roman" w:eastAsia="Times New Roman" w:hAnsi="Times New Roman"/>
          <w:sz w:val="28"/>
          <w:szCs w:val="28"/>
          <w:lang w:eastAsia="ru-RU"/>
        </w:rPr>
        <w:t>Типичные схемы скидок за отсутствие убытков</w:t>
      </w:r>
      <w:r w:rsidR="00973F98" w:rsidRPr="00B261C9">
        <w:rPr>
          <w:rFonts w:ascii="Times New Roman" w:eastAsia="Times New Roman" w:hAnsi="Times New Roman"/>
          <w:sz w:val="28"/>
          <w:szCs w:val="28"/>
          <w:lang w:eastAsia="ru-RU"/>
        </w:rPr>
        <w:t>.</w:t>
      </w:r>
    </w:p>
    <w:p w14:paraId="676871AF" w14:textId="77777777" w:rsidR="003A0C62" w:rsidRDefault="00B261C9" w:rsidP="003A0C62">
      <w:pPr>
        <w:numPr>
          <w:ilvl w:val="0"/>
          <w:numId w:val="35"/>
        </w:numPr>
        <w:tabs>
          <w:tab w:val="left" w:pos="1276"/>
        </w:tabs>
        <w:spacing w:after="0" w:line="360" w:lineRule="auto"/>
        <w:ind w:left="0" w:firstLine="720"/>
        <w:jc w:val="both"/>
        <w:rPr>
          <w:rFonts w:ascii="Times New Roman" w:eastAsia="Times New Roman" w:hAnsi="Times New Roman"/>
          <w:sz w:val="28"/>
          <w:szCs w:val="28"/>
          <w:lang w:eastAsia="ru-RU"/>
        </w:rPr>
      </w:pPr>
      <w:r w:rsidRPr="00B261C9">
        <w:rPr>
          <w:rFonts w:ascii="Times New Roman" w:eastAsia="Times New Roman" w:hAnsi="Times New Roman" w:cs="Courier New"/>
          <w:sz w:val="28"/>
          <w:szCs w:val="28"/>
          <w:lang w:eastAsia="ru-RU"/>
        </w:rPr>
        <w:t>Матрица вероятностей переходов. Равновесное состояние и расчет равновесного распределения</w:t>
      </w:r>
      <w:r w:rsidR="00973F98" w:rsidRPr="00B261C9">
        <w:rPr>
          <w:rFonts w:ascii="Times New Roman" w:eastAsia="Times New Roman" w:hAnsi="Times New Roman" w:cs="Courier New"/>
          <w:sz w:val="28"/>
          <w:szCs w:val="28"/>
          <w:lang w:eastAsia="ru-RU"/>
        </w:rPr>
        <w:t>.</w:t>
      </w:r>
    </w:p>
    <w:p w14:paraId="16D69989" w14:textId="65A78A10" w:rsidR="00973F98" w:rsidRPr="003A0C62" w:rsidRDefault="00B261C9" w:rsidP="003A0C62">
      <w:pPr>
        <w:numPr>
          <w:ilvl w:val="0"/>
          <w:numId w:val="35"/>
        </w:numPr>
        <w:tabs>
          <w:tab w:val="left" w:pos="1276"/>
        </w:tabs>
        <w:spacing w:after="0" w:line="360" w:lineRule="auto"/>
        <w:ind w:left="0" w:firstLine="720"/>
        <w:jc w:val="both"/>
        <w:rPr>
          <w:rFonts w:ascii="Times New Roman" w:eastAsia="Times New Roman" w:hAnsi="Times New Roman"/>
          <w:sz w:val="28"/>
          <w:szCs w:val="28"/>
          <w:lang w:eastAsia="ru-RU"/>
        </w:rPr>
      </w:pPr>
      <w:r w:rsidRPr="003A0C62">
        <w:rPr>
          <w:rFonts w:ascii="Times New Roman" w:eastAsia="Times New Roman" w:hAnsi="Times New Roman" w:cs="Courier New"/>
          <w:sz w:val="28"/>
          <w:szCs w:val="28"/>
          <w:lang w:eastAsia="ru-RU"/>
        </w:rPr>
        <w:t>Метод цепной лестницы и метод цепной лестницы с поправкой на инфляцию</w:t>
      </w:r>
      <w:r w:rsidR="00973F98" w:rsidRPr="003A0C62">
        <w:rPr>
          <w:rFonts w:ascii="Times New Roman" w:eastAsia="Times New Roman" w:hAnsi="Times New Roman" w:cs="Courier New"/>
          <w:sz w:val="28"/>
          <w:szCs w:val="28"/>
          <w:lang w:eastAsia="ru-RU"/>
        </w:rPr>
        <w:t xml:space="preserve">. </w:t>
      </w:r>
    </w:p>
    <w:p w14:paraId="41CCE36D" w14:textId="65448429" w:rsidR="00973F98" w:rsidRPr="00973F98" w:rsidRDefault="003A0C62" w:rsidP="00973F98">
      <w:pPr>
        <w:numPr>
          <w:ilvl w:val="0"/>
          <w:numId w:val="35"/>
        </w:numPr>
        <w:tabs>
          <w:tab w:val="left" w:pos="1276"/>
        </w:tabs>
        <w:spacing w:after="0" w:line="360" w:lineRule="auto"/>
        <w:ind w:left="0" w:firstLine="720"/>
        <w:jc w:val="both"/>
        <w:rPr>
          <w:rFonts w:ascii="Times New Roman" w:eastAsia="Times New Roman" w:hAnsi="Times New Roman" w:cs="Courier New"/>
          <w:sz w:val="28"/>
          <w:szCs w:val="28"/>
          <w:lang w:eastAsia="ru-RU"/>
        </w:rPr>
      </w:pPr>
      <w:r w:rsidRPr="003A0C62">
        <w:rPr>
          <w:rFonts w:ascii="Times New Roman" w:eastAsia="Times New Roman" w:hAnsi="Times New Roman" w:cs="Courier New"/>
          <w:sz w:val="28"/>
          <w:szCs w:val="28"/>
          <w:lang w:eastAsia="ru-RU"/>
        </w:rPr>
        <w:t xml:space="preserve">Метод наивного учета убыточности и метод </w:t>
      </w:r>
      <w:proofErr w:type="spellStart"/>
      <w:r w:rsidRPr="003A0C62">
        <w:rPr>
          <w:rFonts w:ascii="Times New Roman" w:eastAsia="Times New Roman" w:hAnsi="Times New Roman" w:cs="Courier New"/>
          <w:sz w:val="28"/>
          <w:szCs w:val="28"/>
          <w:lang w:eastAsia="ru-RU"/>
        </w:rPr>
        <w:t>Борнхьюттера</w:t>
      </w:r>
      <w:proofErr w:type="spellEnd"/>
      <w:r w:rsidRPr="003A0C62">
        <w:rPr>
          <w:rFonts w:ascii="Times New Roman" w:eastAsia="Times New Roman" w:hAnsi="Times New Roman" w:cs="Courier New"/>
          <w:sz w:val="28"/>
          <w:szCs w:val="28"/>
          <w:lang w:eastAsia="ru-RU"/>
        </w:rPr>
        <w:t>—</w:t>
      </w:r>
      <w:proofErr w:type="spellStart"/>
      <w:r w:rsidRPr="003A0C62">
        <w:rPr>
          <w:rFonts w:ascii="Times New Roman" w:eastAsia="Times New Roman" w:hAnsi="Times New Roman" w:cs="Courier New"/>
          <w:sz w:val="28"/>
          <w:szCs w:val="28"/>
          <w:lang w:eastAsia="ru-RU"/>
        </w:rPr>
        <w:t>Фергюсона</w:t>
      </w:r>
      <w:proofErr w:type="spellEnd"/>
      <w:r w:rsidR="00973F98" w:rsidRPr="00973F98">
        <w:rPr>
          <w:rFonts w:ascii="Times New Roman" w:eastAsia="Times New Roman" w:hAnsi="Times New Roman" w:cs="Courier New"/>
          <w:sz w:val="28"/>
          <w:szCs w:val="28"/>
          <w:lang w:eastAsia="ru-RU"/>
        </w:rPr>
        <w:t>.</w:t>
      </w:r>
    </w:p>
    <w:p w14:paraId="2BF4659D" w14:textId="130FF983" w:rsidR="00AE3CDA" w:rsidRDefault="00AE3CDA" w:rsidP="006D6963">
      <w:pPr>
        <w:overflowPunct w:val="0"/>
        <w:autoSpaceDE w:val="0"/>
        <w:autoSpaceDN w:val="0"/>
        <w:adjustRightInd w:val="0"/>
        <w:spacing w:after="0" w:line="360" w:lineRule="auto"/>
        <w:rPr>
          <w:rFonts w:ascii="Times New Roman" w:eastAsia="Times New Roman" w:hAnsi="Times New Roman"/>
          <w:b/>
          <w:color w:val="000000"/>
          <w:sz w:val="28"/>
          <w:szCs w:val="28"/>
          <w:lang w:eastAsia="ru-RU"/>
        </w:rPr>
      </w:pPr>
    </w:p>
    <w:p w14:paraId="4E03D6BF" w14:textId="2D18D01B" w:rsidR="00D1410D" w:rsidRDefault="0071424B" w:rsidP="00067BFF">
      <w:pPr>
        <w:overflowPunct w:val="0"/>
        <w:autoSpaceDE w:val="0"/>
        <w:autoSpaceDN w:val="0"/>
        <w:adjustRightInd w:val="0"/>
        <w:spacing w:after="0" w:line="360" w:lineRule="auto"/>
        <w:jc w:val="center"/>
        <w:rPr>
          <w:rFonts w:ascii="Times New Roman" w:eastAsia="Times New Roman" w:hAnsi="Times New Roman"/>
          <w:b/>
          <w:color w:val="000000"/>
          <w:sz w:val="28"/>
          <w:szCs w:val="28"/>
          <w:lang w:eastAsia="ru-RU"/>
        </w:rPr>
      </w:pPr>
      <w:r w:rsidRPr="00D46013">
        <w:rPr>
          <w:rFonts w:ascii="Times New Roman" w:eastAsia="Times New Roman" w:hAnsi="Times New Roman"/>
          <w:b/>
          <w:color w:val="000000"/>
          <w:sz w:val="28"/>
          <w:szCs w:val="28"/>
          <w:lang w:eastAsia="ru-RU"/>
        </w:rPr>
        <w:t>П</w:t>
      </w:r>
      <w:r w:rsidR="00D1410D" w:rsidRPr="00D46013">
        <w:rPr>
          <w:rFonts w:ascii="Times New Roman" w:eastAsia="Times New Roman" w:hAnsi="Times New Roman"/>
          <w:b/>
          <w:color w:val="000000"/>
          <w:sz w:val="28"/>
          <w:szCs w:val="28"/>
          <w:lang w:eastAsia="ru-RU"/>
        </w:rPr>
        <w:t>ример экзаменационного билета</w:t>
      </w:r>
    </w:p>
    <w:p w14:paraId="04523A27" w14:textId="0FCDCC56" w:rsidR="00CF20A5" w:rsidRPr="00CF20A5" w:rsidRDefault="00CF20A5" w:rsidP="00067BFF">
      <w:pPr>
        <w:overflowPunct w:val="0"/>
        <w:autoSpaceDE w:val="0"/>
        <w:autoSpaceDN w:val="0"/>
        <w:adjustRightInd w:val="0"/>
        <w:spacing w:after="0" w:line="360" w:lineRule="auto"/>
        <w:jc w:val="center"/>
        <w:rPr>
          <w:rFonts w:ascii="Times New Roman" w:eastAsia="Times New Roman" w:hAnsi="Times New Roman"/>
          <w:color w:val="000000"/>
          <w:sz w:val="28"/>
          <w:szCs w:val="28"/>
          <w:lang w:eastAsia="ru-RU"/>
        </w:rPr>
      </w:pPr>
      <w:r w:rsidRPr="00CF20A5">
        <w:rPr>
          <w:rFonts w:ascii="Times New Roman" w:eastAsia="Times New Roman" w:hAnsi="Times New Roman"/>
          <w:color w:val="000000"/>
          <w:sz w:val="28"/>
          <w:szCs w:val="28"/>
          <w:lang w:eastAsia="ru-RU"/>
        </w:rPr>
        <w:t>Каждое задание оценивается</w:t>
      </w:r>
      <w:r w:rsidR="00351D0F">
        <w:rPr>
          <w:rFonts w:ascii="Times New Roman" w:eastAsia="Times New Roman" w:hAnsi="Times New Roman"/>
          <w:color w:val="000000"/>
          <w:sz w:val="28"/>
          <w:szCs w:val="28"/>
          <w:lang w:eastAsia="ru-RU"/>
        </w:rPr>
        <w:t xml:space="preserve"> </w:t>
      </w:r>
      <w:r w:rsidRPr="00CF20A5">
        <w:rPr>
          <w:rFonts w:ascii="Times New Roman" w:eastAsia="Times New Roman" w:hAnsi="Times New Roman"/>
          <w:color w:val="000000"/>
          <w:sz w:val="28"/>
          <w:szCs w:val="28"/>
          <w:lang w:eastAsia="ru-RU"/>
        </w:rPr>
        <w:t>1</w:t>
      </w:r>
      <w:r w:rsidR="00602586">
        <w:rPr>
          <w:rFonts w:ascii="Times New Roman" w:eastAsia="Times New Roman" w:hAnsi="Times New Roman"/>
          <w:color w:val="000000"/>
          <w:sz w:val="28"/>
          <w:szCs w:val="28"/>
          <w:lang w:eastAsia="ru-RU"/>
        </w:rPr>
        <w:t>5</w:t>
      </w:r>
      <w:r w:rsidRPr="00CF20A5">
        <w:rPr>
          <w:rFonts w:ascii="Times New Roman" w:eastAsia="Times New Roman" w:hAnsi="Times New Roman"/>
          <w:color w:val="000000"/>
          <w:sz w:val="28"/>
          <w:szCs w:val="28"/>
          <w:lang w:eastAsia="ru-RU"/>
        </w:rPr>
        <w:t xml:space="preserve"> баллами</w:t>
      </w:r>
    </w:p>
    <w:p w14:paraId="6448E636" w14:textId="54080048" w:rsidR="00351D0F" w:rsidRPr="00351D0F" w:rsidRDefault="00F83ED3" w:rsidP="00351D0F">
      <w:pPr>
        <w:spacing w:after="0" w:line="360" w:lineRule="auto"/>
        <w:ind w:firstLine="709"/>
        <w:contextualSpacing/>
        <w:jc w:val="both"/>
        <w:rPr>
          <w:rFonts w:ascii="Times New Roman" w:eastAsia="Times New Roman" w:hAnsi="Times New Roman"/>
          <w:sz w:val="28"/>
          <w:szCs w:val="28"/>
          <w:lang w:eastAsia="ru-RU"/>
        </w:rPr>
      </w:pPr>
      <w:r w:rsidRPr="00CF20A5">
        <w:rPr>
          <w:rFonts w:ascii="Times New Roman" w:eastAsia="Times New Roman" w:hAnsi="Times New Roman"/>
          <w:bCs/>
          <w:sz w:val="28"/>
          <w:szCs w:val="28"/>
          <w:lang w:eastAsia="ru-RU"/>
        </w:rPr>
        <w:t>1.</w:t>
      </w:r>
      <w:r w:rsidRPr="00CF20A5">
        <w:rPr>
          <w:rFonts w:ascii="Times New Roman" w:eastAsia="Times New Roman" w:hAnsi="Times New Roman"/>
          <w:sz w:val="28"/>
          <w:szCs w:val="28"/>
          <w:lang w:eastAsia="ru-RU"/>
        </w:rPr>
        <w:t xml:space="preserve"> </w:t>
      </w:r>
      <w:r w:rsidR="00351D0F" w:rsidRPr="00351D0F">
        <w:rPr>
          <w:rFonts w:ascii="Times New Roman" w:eastAsia="Times New Roman" w:hAnsi="Times New Roman"/>
          <w:sz w:val="28"/>
          <w:szCs w:val="28"/>
          <w:lang w:eastAsia="ru-RU"/>
        </w:rPr>
        <w:t>Страховая компания заключает 1250 договоров страхования. Число страховых случаев, заявленных по одному договору на протяжении одного года, имеет распределение Пуассона со средним значением</w:t>
      </w:r>
      <w:r w:rsidR="003B2A23">
        <w:rPr>
          <w:rFonts w:ascii="Times New Roman" w:eastAsia="Times New Roman" w:hAnsi="Times New Roman"/>
          <w:sz w:val="28"/>
          <w:szCs w:val="28"/>
          <w:lang w:eastAsia="ru-RU"/>
        </w:rPr>
        <w:t>.</w:t>
      </w:r>
      <w:r w:rsidR="00351D0F" w:rsidRPr="00351D0F">
        <w:rPr>
          <w:rFonts w:ascii="Times New Roman" w:eastAsia="Times New Roman" w:hAnsi="Times New Roman"/>
          <w:sz w:val="28"/>
          <w:szCs w:val="28"/>
          <w:lang w:eastAsia="ru-RU"/>
        </w:rPr>
        <w:t xml:space="preserve"> Пусть количества заявленных страховых случаев различными страхователями не зависят друг от друга. Найти вероятность того, что по портфелю за год будет заявлено от 2450 до 2600 страховых случаев. </w:t>
      </w:r>
    </w:p>
    <w:p w14:paraId="54460AF2" w14:textId="5000ED32" w:rsidR="00370B23" w:rsidRPr="00370B23" w:rsidRDefault="003147C2" w:rsidP="00370B23">
      <w:pPr>
        <w:spacing w:after="0" w:line="360" w:lineRule="auto"/>
        <w:ind w:firstLine="709"/>
        <w:contextualSpacing/>
        <w:jc w:val="both"/>
        <w:rPr>
          <w:rFonts w:ascii="Times New Roman" w:eastAsia="Times New Roman" w:hAnsi="Times New Roman"/>
          <w:bCs/>
          <w:iCs/>
          <w:sz w:val="28"/>
          <w:szCs w:val="28"/>
          <w:lang w:eastAsia="ru-RU"/>
        </w:rPr>
      </w:pPr>
      <w:r>
        <w:rPr>
          <w:rFonts w:ascii="Times New Roman" w:eastAsia="Times New Roman" w:hAnsi="Times New Roman"/>
          <w:bCs/>
          <w:sz w:val="28"/>
          <w:szCs w:val="28"/>
          <w:lang w:eastAsia="ru-RU"/>
        </w:rPr>
        <w:t>2</w:t>
      </w:r>
      <w:r w:rsidR="00F83ED3" w:rsidRPr="00CF20A5">
        <w:rPr>
          <w:rFonts w:ascii="Times New Roman" w:eastAsia="Times New Roman" w:hAnsi="Times New Roman"/>
          <w:bCs/>
          <w:sz w:val="28"/>
          <w:szCs w:val="28"/>
          <w:lang w:eastAsia="ru-RU"/>
        </w:rPr>
        <w:t>.</w:t>
      </w:r>
      <w:r w:rsidR="00F83ED3" w:rsidRPr="00CF20A5">
        <w:rPr>
          <w:rFonts w:ascii="Times New Roman" w:eastAsia="Times New Roman" w:hAnsi="Times New Roman"/>
          <w:sz w:val="28"/>
          <w:szCs w:val="28"/>
          <w:lang w:eastAsia="ru-RU"/>
        </w:rPr>
        <w:t xml:space="preserve"> </w:t>
      </w:r>
      <w:r w:rsidR="00370B23" w:rsidRPr="00370B23">
        <w:rPr>
          <w:rFonts w:ascii="Times New Roman" w:eastAsia="Times New Roman" w:hAnsi="Times New Roman"/>
          <w:bCs/>
          <w:iCs/>
          <w:sz w:val="28"/>
          <w:szCs w:val="28"/>
          <w:lang w:eastAsia="ru-RU"/>
        </w:rPr>
        <w:t xml:space="preserve">Индивидуальные выплаты из портфеля страховой компании принимают значения 1 и 2 с вероятностями 0,3 и 0,7 соответственно. Количество исков в данном портфеле имеет отрицательное биноминальное распределение с параметрами </w:t>
      </w:r>
      <m:oMath>
        <m:r>
          <w:rPr>
            <w:rFonts w:ascii="Cambria Math" w:eastAsia="Times New Roman" w:hAnsi="Cambria Math"/>
            <w:sz w:val="28"/>
            <w:szCs w:val="28"/>
            <w:lang w:eastAsia="ru-RU"/>
          </w:rPr>
          <m:t>r=3 и p=0,3</m:t>
        </m:r>
      </m:oMath>
      <w:r w:rsidR="00370B23" w:rsidRPr="00370B23">
        <w:rPr>
          <w:rFonts w:ascii="Times New Roman" w:eastAsia="Times New Roman" w:hAnsi="Times New Roman"/>
          <w:bCs/>
          <w:iCs/>
          <w:sz w:val="28"/>
          <w:szCs w:val="28"/>
          <w:lang w:eastAsia="ru-RU"/>
        </w:rPr>
        <w:t xml:space="preserve">. Найти вероятность суммарной выплаты для </w:t>
      </w:r>
      <m:oMath>
        <m:sSub>
          <m:sSubPr>
            <m:ctrlPr>
              <w:rPr>
                <w:rFonts w:ascii="Cambria Math" w:eastAsia="Times New Roman" w:hAnsi="Cambria Math"/>
                <w:bCs/>
                <w:i/>
                <w:iCs/>
                <w:sz w:val="28"/>
                <w:szCs w:val="28"/>
                <w:lang w:eastAsia="ru-RU"/>
              </w:rPr>
            </m:ctrlPr>
          </m:sSubPr>
          <m:e>
            <m:r>
              <w:rPr>
                <w:rFonts w:ascii="Cambria Math" w:eastAsia="Times New Roman" w:hAnsi="Cambria Math"/>
                <w:sz w:val="28"/>
                <w:szCs w:val="28"/>
                <w:lang w:eastAsia="ru-RU"/>
              </w:rPr>
              <m:t>S</m:t>
            </m:r>
          </m:e>
          <m:sub>
            <m:r>
              <w:rPr>
                <w:rFonts w:ascii="Cambria Math" w:eastAsia="Times New Roman" w:hAnsi="Cambria Math"/>
                <w:sz w:val="28"/>
                <w:szCs w:val="28"/>
                <w:lang w:eastAsia="ru-RU"/>
              </w:rPr>
              <m:t>N</m:t>
            </m:r>
          </m:sub>
        </m:sSub>
        <m:r>
          <w:rPr>
            <w:rFonts w:ascii="Cambria Math" w:eastAsia="Times New Roman" w:hAnsi="Cambria Math"/>
            <w:sz w:val="28"/>
            <w:szCs w:val="28"/>
            <w:lang w:eastAsia="ru-RU"/>
          </w:rPr>
          <m:t>=0,1,2, 3.</m:t>
        </m:r>
      </m:oMath>
    </w:p>
    <w:p w14:paraId="440057AC" w14:textId="12CE25EF" w:rsidR="000C2D24" w:rsidRPr="000C2D24" w:rsidRDefault="003147C2" w:rsidP="000C2D24">
      <w:pPr>
        <w:spacing w:after="0" w:line="360" w:lineRule="auto"/>
        <w:ind w:firstLine="709"/>
        <w:contextualSpacing/>
        <w:jc w:val="both"/>
        <w:rPr>
          <w:rFonts w:ascii="Times New Roman" w:eastAsia="Times New Roman" w:hAnsi="Times New Roman"/>
          <w:bCs/>
          <w:iCs/>
          <w:sz w:val="28"/>
          <w:szCs w:val="28"/>
          <w:lang w:eastAsia="ru-RU"/>
        </w:rPr>
      </w:pPr>
      <w:r>
        <w:rPr>
          <w:rFonts w:ascii="Times New Roman" w:eastAsia="Times New Roman" w:hAnsi="Times New Roman"/>
          <w:iCs/>
          <w:sz w:val="28"/>
          <w:szCs w:val="28"/>
          <w:lang w:eastAsia="ru-RU"/>
        </w:rPr>
        <w:t>3.</w:t>
      </w:r>
      <w:r w:rsidR="00602586" w:rsidRPr="003147C2">
        <w:rPr>
          <w:rFonts w:ascii="Times New Roman" w:eastAsia="Times New Roman" w:hAnsi="Times New Roman"/>
          <w:iCs/>
          <w:sz w:val="28"/>
          <w:szCs w:val="28"/>
          <w:lang w:eastAsia="ru-RU"/>
        </w:rPr>
        <w:t xml:space="preserve"> </w:t>
      </w:r>
      <w:r w:rsidR="000C2D24" w:rsidRPr="000C2D24">
        <w:rPr>
          <w:rFonts w:ascii="Times New Roman" w:eastAsia="Times New Roman" w:hAnsi="Times New Roman"/>
          <w:bCs/>
          <w:iCs/>
          <w:sz w:val="28"/>
          <w:szCs w:val="28"/>
          <w:lang w:eastAsia="ru-RU"/>
        </w:rPr>
        <w:t>Известно, что</w:t>
      </w:r>
    </w:p>
    <w:p w14:paraId="5C304823" w14:textId="7AD30907" w:rsidR="000C2D24" w:rsidRPr="000C2D24" w:rsidRDefault="000C2D24" w:rsidP="000C2D24">
      <w:pPr>
        <w:spacing w:after="0" w:line="360" w:lineRule="auto"/>
        <w:ind w:firstLine="709"/>
        <w:contextualSpacing/>
        <w:jc w:val="both"/>
        <w:rPr>
          <w:rFonts w:ascii="Times New Roman" w:eastAsia="Times New Roman" w:hAnsi="Times New Roman"/>
          <w:bCs/>
          <w:iCs/>
          <w:sz w:val="28"/>
          <w:szCs w:val="28"/>
          <w:lang w:eastAsia="ru-RU"/>
        </w:rPr>
      </w:pPr>
      <w:r w:rsidRPr="000C2D24">
        <w:rPr>
          <w:rFonts w:ascii="Times New Roman" w:eastAsia="Times New Roman" w:hAnsi="Times New Roman"/>
          <w:bCs/>
          <w:iCs/>
          <w:sz w:val="28"/>
          <w:szCs w:val="28"/>
          <w:lang w:eastAsia="ru-RU"/>
        </w:rPr>
        <w:t xml:space="preserve">1) число исков для одного застрахованного следует распределению Пуассона со средним значением </w:t>
      </w:r>
      <m:oMath>
        <m:r>
          <w:rPr>
            <w:rFonts w:ascii="Cambria Math" w:eastAsia="Times New Roman" w:hAnsi="Cambria Math"/>
            <w:sz w:val="28"/>
            <w:szCs w:val="28"/>
            <w:lang w:val="en-US" w:eastAsia="ru-RU"/>
          </w:rPr>
          <m:t>λ</m:t>
        </m:r>
      </m:oMath>
      <w:r w:rsidRPr="000C2D24">
        <w:rPr>
          <w:rFonts w:ascii="Times New Roman" w:eastAsia="Times New Roman" w:hAnsi="Times New Roman"/>
          <w:bCs/>
          <w:iCs/>
          <w:sz w:val="28"/>
          <w:szCs w:val="28"/>
          <w:lang w:eastAsia="ru-RU"/>
        </w:rPr>
        <w:t xml:space="preserve">, </w:t>
      </w:r>
    </w:p>
    <w:p w14:paraId="434C51B6" w14:textId="78298C4D" w:rsidR="000C2D24" w:rsidRPr="000C2D24" w:rsidRDefault="000C2D24" w:rsidP="000C2D24">
      <w:pPr>
        <w:spacing w:after="0" w:line="360" w:lineRule="auto"/>
        <w:ind w:firstLine="709"/>
        <w:contextualSpacing/>
        <w:jc w:val="both"/>
        <w:rPr>
          <w:rFonts w:ascii="Times New Roman" w:eastAsia="Times New Roman" w:hAnsi="Times New Roman"/>
          <w:bCs/>
          <w:iCs/>
          <w:sz w:val="28"/>
          <w:szCs w:val="28"/>
          <w:lang w:eastAsia="ru-RU"/>
        </w:rPr>
      </w:pPr>
      <w:r w:rsidRPr="000C2D24">
        <w:rPr>
          <w:rFonts w:ascii="Times New Roman" w:eastAsia="Times New Roman" w:hAnsi="Times New Roman"/>
          <w:bCs/>
          <w:iCs/>
          <w:sz w:val="28"/>
          <w:szCs w:val="28"/>
          <w:lang w:eastAsia="ru-RU"/>
        </w:rPr>
        <w:t xml:space="preserve">2) </w:t>
      </w:r>
      <m:oMath>
        <m:r>
          <w:rPr>
            <w:rFonts w:ascii="Cambria Math" w:eastAsia="Times New Roman" w:hAnsi="Cambria Math"/>
            <w:sz w:val="28"/>
            <w:szCs w:val="28"/>
            <w:lang w:val="en-US" w:eastAsia="ru-RU"/>
          </w:rPr>
          <m:t>λ</m:t>
        </m:r>
      </m:oMath>
      <w:r w:rsidRPr="000C2D24">
        <w:rPr>
          <w:rFonts w:ascii="Times New Roman" w:eastAsia="Times New Roman" w:hAnsi="Times New Roman"/>
          <w:bCs/>
          <w:iCs/>
          <w:sz w:val="28"/>
          <w:szCs w:val="28"/>
          <w:lang w:eastAsia="ru-RU"/>
        </w:rPr>
        <w:t xml:space="preserve"> имеет гамма-распределение со средним значением 0,1 и вариацией 0,0003</w:t>
      </w:r>
    </w:p>
    <w:p w14:paraId="61E79BA4" w14:textId="77777777" w:rsidR="000C2D24" w:rsidRPr="000C2D24" w:rsidRDefault="000C2D24" w:rsidP="000C2D24">
      <w:pPr>
        <w:spacing w:after="0" w:line="360" w:lineRule="auto"/>
        <w:ind w:firstLine="709"/>
        <w:contextualSpacing/>
        <w:jc w:val="both"/>
        <w:rPr>
          <w:rFonts w:ascii="Times New Roman" w:eastAsia="Times New Roman" w:hAnsi="Times New Roman"/>
          <w:bCs/>
          <w:iCs/>
          <w:sz w:val="28"/>
          <w:szCs w:val="28"/>
          <w:lang w:eastAsia="ru-RU"/>
        </w:rPr>
      </w:pPr>
      <w:r w:rsidRPr="000C2D24">
        <w:rPr>
          <w:rFonts w:ascii="Times New Roman" w:eastAsia="Times New Roman" w:hAnsi="Times New Roman"/>
          <w:bCs/>
          <w:iCs/>
          <w:sz w:val="28"/>
          <w:szCs w:val="28"/>
          <w:lang w:eastAsia="ru-RU"/>
        </w:rPr>
        <w:t>3) За последний трехлетний период было предъявлено 150 исков</w:t>
      </w:r>
    </w:p>
    <w:p w14:paraId="0D4ACB55" w14:textId="6EB04115" w:rsidR="000C2D24" w:rsidRPr="000C2D24" w:rsidRDefault="000C2D24" w:rsidP="000C2D24">
      <w:pPr>
        <w:spacing w:after="0" w:line="360" w:lineRule="auto"/>
        <w:ind w:firstLine="709"/>
        <w:contextualSpacing/>
        <w:jc w:val="both"/>
        <w:rPr>
          <w:rFonts w:ascii="Times New Roman" w:eastAsia="Times New Roman" w:hAnsi="Times New Roman"/>
          <w:bCs/>
          <w:iCs/>
          <w:sz w:val="28"/>
          <w:szCs w:val="28"/>
          <w:lang w:eastAsia="ru-RU"/>
        </w:rPr>
      </w:pPr>
      <w:r w:rsidRPr="000C2D24">
        <w:rPr>
          <w:rFonts w:ascii="Times New Roman" w:eastAsia="Times New Roman" w:hAnsi="Times New Roman"/>
          <w:bCs/>
          <w:iCs/>
          <w:sz w:val="28"/>
          <w:szCs w:val="28"/>
          <w:lang w:eastAsia="ru-RU"/>
        </w:rPr>
        <w:t xml:space="preserve">4) </w:t>
      </w:r>
      <w:r w:rsidR="00AE3CDA">
        <w:rPr>
          <w:rFonts w:ascii="Times New Roman" w:eastAsia="Times New Roman" w:hAnsi="Times New Roman"/>
          <w:bCs/>
          <w:iCs/>
          <w:sz w:val="28"/>
          <w:szCs w:val="28"/>
          <w:lang w:eastAsia="ru-RU"/>
        </w:rPr>
        <w:t>Каждые три года</w:t>
      </w:r>
      <w:r w:rsidRPr="000C2D24">
        <w:rPr>
          <w:rFonts w:ascii="Times New Roman" w:eastAsia="Times New Roman" w:hAnsi="Times New Roman"/>
          <w:bCs/>
          <w:iCs/>
          <w:sz w:val="28"/>
          <w:szCs w:val="28"/>
          <w:lang w:eastAsia="ru-RU"/>
        </w:rPr>
        <w:t xml:space="preserve"> наблюдалось 200 полисов.</w:t>
      </w:r>
    </w:p>
    <w:p w14:paraId="09672CD0" w14:textId="77777777" w:rsidR="000C2D24" w:rsidRPr="000C2D24" w:rsidRDefault="000C2D24" w:rsidP="000C2D24">
      <w:pPr>
        <w:spacing w:after="0" w:line="360" w:lineRule="auto"/>
        <w:ind w:firstLine="709"/>
        <w:contextualSpacing/>
        <w:jc w:val="both"/>
        <w:rPr>
          <w:rFonts w:ascii="Times New Roman" w:eastAsia="Times New Roman" w:hAnsi="Times New Roman"/>
          <w:bCs/>
          <w:iCs/>
          <w:sz w:val="28"/>
          <w:szCs w:val="28"/>
          <w:lang w:eastAsia="ru-RU"/>
        </w:rPr>
      </w:pPr>
      <w:r w:rsidRPr="000C2D24">
        <w:rPr>
          <w:rFonts w:ascii="Times New Roman" w:eastAsia="Times New Roman" w:hAnsi="Times New Roman"/>
          <w:bCs/>
          <w:iCs/>
          <w:sz w:val="28"/>
          <w:szCs w:val="28"/>
          <w:lang w:eastAsia="ru-RU"/>
        </w:rPr>
        <w:t xml:space="preserve">Найти </w:t>
      </w:r>
    </w:p>
    <w:p w14:paraId="562ECC20" w14:textId="10CDBA2A" w:rsidR="000C2D24" w:rsidRPr="000C2D24" w:rsidRDefault="000C2D24" w:rsidP="000C2D24">
      <w:pPr>
        <w:spacing w:after="0" w:line="360" w:lineRule="auto"/>
        <w:ind w:firstLine="709"/>
        <w:contextualSpacing/>
        <w:jc w:val="both"/>
        <w:rPr>
          <w:rFonts w:ascii="Times New Roman" w:eastAsia="Times New Roman" w:hAnsi="Times New Roman"/>
          <w:bCs/>
          <w:iCs/>
          <w:sz w:val="28"/>
          <w:szCs w:val="28"/>
          <w:lang w:eastAsia="ru-RU"/>
        </w:rPr>
      </w:pPr>
      <w:r w:rsidRPr="000C2D24">
        <w:rPr>
          <w:rFonts w:ascii="Times New Roman" w:eastAsia="Times New Roman" w:hAnsi="Times New Roman"/>
          <w:bCs/>
          <w:iCs/>
          <w:sz w:val="28"/>
          <w:szCs w:val="28"/>
          <w:lang w:eastAsia="ru-RU"/>
        </w:rPr>
        <w:t xml:space="preserve">а) апостериорное распределение </w:t>
      </w:r>
      <m:oMath>
        <m:r>
          <w:rPr>
            <w:rFonts w:ascii="Cambria Math" w:eastAsia="Times New Roman" w:hAnsi="Cambria Math"/>
            <w:sz w:val="28"/>
            <w:szCs w:val="28"/>
            <w:lang w:val="en-US" w:eastAsia="ru-RU"/>
          </w:rPr>
          <m:t>λ</m:t>
        </m:r>
      </m:oMath>
    </w:p>
    <w:p w14:paraId="5C59DA0A" w14:textId="1CBECC6B" w:rsidR="000C2D24" w:rsidRPr="000C2D24" w:rsidRDefault="000C2D24" w:rsidP="000C2D24">
      <w:pPr>
        <w:spacing w:after="0" w:line="360" w:lineRule="auto"/>
        <w:ind w:firstLine="709"/>
        <w:contextualSpacing/>
        <w:jc w:val="both"/>
        <w:rPr>
          <w:rFonts w:ascii="Times New Roman" w:eastAsia="Times New Roman" w:hAnsi="Times New Roman"/>
          <w:bCs/>
          <w:iCs/>
          <w:sz w:val="28"/>
          <w:szCs w:val="28"/>
          <w:lang w:eastAsia="ru-RU"/>
        </w:rPr>
      </w:pPr>
      <w:r w:rsidRPr="000C2D24">
        <w:rPr>
          <w:rFonts w:ascii="Times New Roman" w:eastAsia="Times New Roman" w:hAnsi="Times New Roman"/>
          <w:bCs/>
          <w:iCs/>
          <w:sz w:val="28"/>
          <w:szCs w:val="28"/>
          <w:lang w:eastAsia="ru-RU"/>
        </w:rPr>
        <w:t xml:space="preserve">б) среднее значение для апостериорного распределения </w:t>
      </w:r>
      <m:oMath>
        <m:r>
          <w:rPr>
            <w:rFonts w:ascii="Cambria Math" w:eastAsia="Times New Roman" w:hAnsi="Cambria Math"/>
            <w:sz w:val="28"/>
            <w:szCs w:val="28"/>
            <w:lang w:val="en-US" w:eastAsia="ru-RU"/>
          </w:rPr>
          <m:t>λ</m:t>
        </m:r>
      </m:oMath>
      <w:r w:rsidRPr="000C2D24">
        <w:rPr>
          <w:rFonts w:ascii="Times New Roman" w:eastAsia="Times New Roman" w:hAnsi="Times New Roman"/>
          <w:bCs/>
          <w:iCs/>
          <w:sz w:val="28"/>
          <w:szCs w:val="28"/>
          <w:lang w:eastAsia="ru-RU"/>
        </w:rPr>
        <w:t xml:space="preserve">  и фактор доверия</w:t>
      </w:r>
    </w:p>
    <w:p w14:paraId="7E0E997B" w14:textId="77777777" w:rsidR="000C2D24" w:rsidRPr="000C2D24" w:rsidRDefault="000C2D24" w:rsidP="000C2D24">
      <w:pPr>
        <w:spacing w:after="0" w:line="360" w:lineRule="auto"/>
        <w:ind w:firstLine="709"/>
        <w:contextualSpacing/>
        <w:jc w:val="both"/>
        <w:rPr>
          <w:rFonts w:ascii="Times New Roman" w:eastAsia="Times New Roman" w:hAnsi="Times New Roman"/>
          <w:bCs/>
          <w:iCs/>
          <w:sz w:val="28"/>
          <w:szCs w:val="28"/>
          <w:lang w:eastAsia="ru-RU"/>
        </w:rPr>
      </w:pPr>
      <w:r w:rsidRPr="000C2D24">
        <w:rPr>
          <w:rFonts w:ascii="Times New Roman" w:eastAsia="Times New Roman" w:hAnsi="Times New Roman"/>
          <w:bCs/>
          <w:iCs/>
          <w:sz w:val="28"/>
          <w:szCs w:val="28"/>
          <w:lang w:eastAsia="ru-RU"/>
        </w:rPr>
        <w:lastRenderedPageBreak/>
        <w:t xml:space="preserve">в) байесовскую премию и фактор доверия, </w:t>
      </w:r>
    </w:p>
    <w:p w14:paraId="1122FA73" w14:textId="5EE1B1B4" w:rsidR="000C2D24" w:rsidRPr="000C2D24" w:rsidRDefault="000C2D24" w:rsidP="000C2D24">
      <w:pPr>
        <w:spacing w:after="0" w:line="360" w:lineRule="auto"/>
        <w:ind w:firstLine="709"/>
        <w:contextualSpacing/>
        <w:jc w:val="both"/>
        <w:rPr>
          <w:rFonts w:ascii="Times New Roman" w:eastAsia="Times New Roman" w:hAnsi="Times New Roman"/>
          <w:bCs/>
          <w:iCs/>
          <w:sz w:val="28"/>
          <w:szCs w:val="28"/>
          <w:lang w:eastAsia="ru-RU"/>
        </w:rPr>
      </w:pPr>
      <w:r w:rsidRPr="000C2D24">
        <w:rPr>
          <w:rFonts w:ascii="Times New Roman" w:eastAsia="Times New Roman" w:hAnsi="Times New Roman"/>
          <w:bCs/>
          <w:iCs/>
          <w:sz w:val="28"/>
          <w:szCs w:val="28"/>
          <w:lang w:eastAsia="ru-RU"/>
        </w:rPr>
        <w:t xml:space="preserve">г) байесовскую оценку параметра </w:t>
      </w:r>
      <m:oMath>
        <m:r>
          <w:rPr>
            <w:rFonts w:ascii="Cambria Math" w:eastAsia="Times New Roman" w:hAnsi="Cambria Math"/>
            <w:sz w:val="28"/>
            <w:szCs w:val="28"/>
            <w:lang w:val="en-US" w:eastAsia="ru-RU"/>
          </w:rPr>
          <m:t>λ</m:t>
        </m:r>
      </m:oMath>
      <w:r w:rsidRPr="000C2D24">
        <w:rPr>
          <w:rFonts w:ascii="Times New Roman" w:eastAsia="Times New Roman" w:hAnsi="Times New Roman"/>
          <w:bCs/>
          <w:iCs/>
          <w:sz w:val="28"/>
          <w:szCs w:val="28"/>
          <w:lang w:eastAsia="ru-RU"/>
        </w:rPr>
        <w:t xml:space="preserve"> по всем критериям ошибки)</w:t>
      </w:r>
    </w:p>
    <w:p w14:paraId="2649005B" w14:textId="123C4143" w:rsidR="000C2D24" w:rsidRPr="000C2D24" w:rsidRDefault="00F83ED3" w:rsidP="000C2D24">
      <w:pPr>
        <w:spacing w:after="0" w:line="360" w:lineRule="auto"/>
        <w:ind w:firstLine="709"/>
        <w:contextualSpacing/>
        <w:jc w:val="both"/>
        <w:rPr>
          <w:rFonts w:ascii="Times New Roman" w:eastAsia="Times New Roman" w:hAnsi="Times New Roman"/>
          <w:sz w:val="28"/>
          <w:szCs w:val="28"/>
          <w:lang w:eastAsia="ru-RU"/>
        </w:rPr>
      </w:pPr>
      <w:r w:rsidRPr="00CF20A5">
        <w:rPr>
          <w:rFonts w:ascii="Times New Roman" w:eastAsia="Times New Roman" w:hAnsi="Times New Roman"/>
          <w:sz w:val="28"/>
          <w:szCs w:val="28"/>
          <w:lang w:eastAsia="ru-RU"/>
        </w:rPr>
        <w:t>4.</w:t>
      </w:r>
      <w:r w:rsidRPr="00CF20A5">
        <w:rPr>
          <w:rFonts w:ascii="Times New Roman" w:eastAsia="Times New Roman" w:hAnsi="Times New Roman"/>
          <w:bCs/>
          <w:sz w:val="28"/>
          <w:szCs w:val="28"/>
          <w:lang w:eastAsia="ru-RU"/>
        </w:rPr>
        <w:t xml:space="preserve"> </w:t>
      </w:r>
      <w:r w:rsidR="000C2D24" w:rsidRPr="000C2D24">
        <w:rPr>
          <w:rFonts w:ascii="Times New Roman" w:eastAsia="Times New Roman" w:hAnsi="Times New Roman"/>
          <w:sz w:val="28"/>
          <w:szCs w:val="28"/>
          <w:lang w:eastAsia="ru-RU"/>
        </w:rPr>
        <w:t>Страховщик, применяющий схему 1</w:t>
      </w:r>
      <w:r w:rsidR="000C2D24">
        <w:rPr>
          <w:rFonts w:ascii="Times New Roman" w:eastAsia="Times New Roman" w:hAnsi="Times New Roman"/>
          <w:sz w:val="28"/>
          <w:szCs w:val="28"/>
          <w:lang w:eastAsia="ru-RU"/>
        </w:rPr>
        <w:t xml:space="preserve"> скидок</w:t>
      </w:r>
      <w:r w:rsidR="000C2D24" w:rsidRPr="000C2D24">
        <w:rPr>
          <w:rFonts w:ascii="Times New Roman" w:eastAsia="Times New Roman" w:hAnsi="Times New Roman"/>
          <w:sz w:val="28"/>
          <w:szCs w:val="28"/>
          <w:lang w:eastAsia="ru-RU"/>
        </w:rPr>
        <w:t>, оформил 10 000 полисов автострахования лицам с идентичными рисками. При условии, что иски подаются независимо и вероятность того, что любое застрахованное лицо подаст иск в любой из данных годов 0,2, найдите ожидаемое значение на каждом уровне скидок в конце второго года.</w:t>
      </w:r>
    </w:p>
    <w:p w14:paraId="0194D304" w14:textId="77777777" w:rsidR="006873EB" w:rsidRDefault="004212B3" w:rsidP="00FF4892">
      <w:pPr>
        <w:pStyle w:val="2"/>
        <w:spacing w:after="0"/>
        <w:jc w:val="both"/>
        <w:rPr>
          <w:bCs/>
          <w:szCs w:val="28"/>
        </w:rPr>
      </w:pPr>
      <w:bookmarkStart w:id="15" w:name="_Toc148307020"/>
      <w:bookmarkStart w:id="16" w:name="_Hlk101519361"/>
      <w:r w:rsidRPr="004212B3">
        <w:rPr>
          <w:bCs/>
          <w:szCs w:val="28"/>
        </w:rPr>
        <w:t>8. Перечень основной и дополнительной учебной литературы, необходимой для освоения дисциплины</w:t>
      </w:r>
      <w:bookmarkEnd w:id="15"/>
    </w:p>
    <w:p w14:paraId="456FFE32" w14:textId="77777777" w:rsidR="004212B3" w:rsidRPr="00953568" w:rsidRDefault="00D47406" w:rsidP="00617E20">
      <w:pPr>
        <w:spacing w:after="0" w:line="360" w:lineRule="auto"/>
        <w:ind w:firstLine="709"/>
        <w:jc w:val="both"/>
        <w:rPr>
          <w:rFonts w:ascii="Times New Roman" w:eastAsia="Times New Roman" w:hAnsi="Times New Roman"/>
          <w:b/>
          <w:sz w:val="28"/>
          <w:szCs w:val="28"/>
          <w:lang w:eastAsia="x-none"/>
        </w:rPr>
      </w:pPr>
      <w:r>
        <w:rPr>
          <w:rFonts w:ascii="Times New Roman" w:eastAsia="Times New Roman" w:hAnsi="Times New Roman"/>
          <w:b/>
          <w:sz w:val="28"/>
          <w:szCs w:val="28"/>
          <w:lang w:eastAsia="x-none"/>
        </w:rPr>
        <w:t>О</w:t>
      </w:r>
      <w:proofErr w:type="spellStart"/>
      <w:r w:rsidR="004212B3" w:rsidRPr="004212B3">
        <w:rPr>
          <w:rFonts w:ascii="Times New Roman" w:eastAsia="Times New Roman" w:hAnsi="Times New Roman"/>
          <w:b/>
          <w:sz w:val="28"/>
          <w:szCs w:val="28"/>
          <w:lang w:val="x-none" w:eastAsia="x-none"/>
        </w:rPr>
        <w:t>сновная</w:t>
      </w:r>
      <w:proofErr w:type="spellEnd"/>
      <w:r w:rsidR="004212B3" w:rsidRPr="004212B3">
        <w:rPr>
          <w:rFonts w:ascii="Times New Roman" w:eastAsia="Times New Roman" w:hAnsi="Times New Roman"/>
          <w:b/>
          <w:sz w:val="28"/>
          <w:szCs w:val="28"/>
          <w:lang w:val="x-none" w:eastAsia="x-none"/>
        </w:rPr>
        <w:t xml:space="preserve"> литература</w:t>
      </w:r>
      <w:r w:rsidR="00953568">
        <w:rPr>
          <w:rFonts w:ascii="Times New Roman" w:eastAsia="Times New Roman" w:hAnsi="Times New Roman"/>
          <w:b/>
          <w:sz w:val="28"/>
          <w:szCs w:val="28"/>
          <w:lang w:eastAsia="x-none"/>
        </w:rPr>
        <w:t>:</w:t>
      </w:r>
    </w:p>
    <w:p w14:paraId="7477916A" w14:textId="7675DBB8" w:rsidR="0020144B" w:rsidRPr="00A93449" w:rsidRDefault="00A93449" w:rsidP="00617E20">
      <w:pPr>
        <w:pStyle w:val="a3"/>
        <w:numPr>
          <w:ilvl w:val="0"/>
          <w:numId w:val="24"/>
        </w:numPr>
        <w:spacing w:line="360" w:lineRule="auto"/>
        <w:ind w:left="0" w:firstLine="709"/>
        <w:jc w:val="both"/>
        <w:rPr>
          <w:sz w:val="28"/>
          <w:szCs w:val="28"/>
        </w:rPr>
      </w:pPr>
      <w:proofErr w:type="spellStart"/>
      <w:r w:rsidRPr="00A93449">
        <w:rPr>
          <w:sz w:val="28"/>
          <w:szCs w:val="28"/>
        </w:rPr>
        <w:t>Миронкина</w:t>
      </w:r>
      <w:proofErr w:type="spellEnd"/>
      <w:r w:rsidR="00A14469">
        <w:rPr>
          <w:sz w:val="28"/>
          <w:szCs w:val="28"/>
        </w:rPr>
        <w:t>,</w:t>
      </w:r>
      <w:r w:rsidRPr="00A93449">
        <w:rPr>
          <w:sz w:val="28"/>
          <w:szCs w:val="28"/>
        </w:rPr>
        <w:t xml:space="preserve"> Ю.</w:t>
      </w:r>
      <w:r>
        <w:rPr>
          <w:sz w:val="28"/>
          <w:szCs w:val="28"/>
        </w:rPr>
        <w:t xml:space="preserve"> </w:t>
      </w:r>
      <w:r w:rsidR="00A14469">
        <w:rPr>
          <w:sz w:val="28"/>
          <w:szCs w:val="28"/>
        </w:rPr>
        <w:t>Н. Актуарные расчеты: у</w:t>
      </w:r>
      <w:r w:rsidRPr="00A93449">
        <w:rPr>
          <w:sz w:val="28"/>
          <w:szCs w:val="28"/>
        </w:rPr>
        <w:t xml:space="preserve">чебник и практикум / </w:t>
      </w:r>
      <w:r>
        <w:rPr>
          <w:sz w:val="28"/>
          <w:szCs w:val="28"/>
        </w:rPr>
        <w:t xml:space="preserve">Ю. Н. </w:t>
      </w:r>
      <w:proofErr w:type="spellStart"/>
      <w:r>
        <w:rPr>
          <w:sz w:val="28"/>
          <w:szCs w:val="28"/>
        </w:rPr>
        <w:t>Миронкина</w:t>
      </w:r>
      <w:proofErr w:type="spellEnd"/>
      <w:r w:rsidRPr="00A93449">
        <w:rPr>
          <w:sz w:val="28"/>
          <w:szCs w:val="28"/>
        </w:rPr>
        <w:t xml:space="preserve">, </w:t>
      </w:r>
      <w:r>
        <w:rPr>
          <w:sz w:val="28"/>
          <w:szCs w:val="28"/>
        </w:rPr>
        <w:t xml:space="preserve">Н. В. </w:t>
      </w:r>
      <w:proofErr w:type="spellStart"/>
      <w:r>
        <w:rPr>
          <w:sz w:val="28"/>
          <w:szCs w:val="28"/>
        </w:rPr>
        <w:t>Звездина</w:t>
      </w:r>
      <w:proofErr w:type="spellEnd"/>
      <w:r w:rsidRPr="00A93449">
        <w:rPr>
          <w:sz w:val="28"/>
          <w:szCs w:val="28"/>
        </w:rPr>
        <w:t xml:space="preserve">, </w:t>
      </w:r>
      <w:r>
        <w:rPr>
          <w:sz w:val="28"/>
          <w:szCs w:val="28"/>
        </w:rPr>
        <w:t>М. А. Скорик</w:t>
      </w:r>
      <w:r w:rsidRPr="00A93449">
        <w:rPr>
          <w:sz w:val="28"/>
          <w:szCs w:val="28"/>
        </w:rPr>
        <w:t xml:space="preserve">, </w:t>
      </w:r>
      <w:r>
        <w:rPr>
          <w:sz w:val="28"/>
          <w:szCs w:val="28"/>
        </w:rPr>
        <w:t xml:space="preserve">Л. В. </w:t>
      </w:r>
      <w:r w:rsidR="00A14469">
        <w:rPr>
          <w:sz w:val="28"/>
          <w:szCs w:val="28"/>
        </w:rPr>
        <w:t>–</w:t>
      </w:r>
      <w:r>
        <w:rPr>
          <w:sz w:val="28"/>
          <w:szCs w:val="28"/>
        </w:rPr>
        <w:t xml:space="preserve"> </w:t>
      </w:r>
      <w:proofErr w:type="gramStart"/>
      <w:r>
        <w:rPr>
          <w:sz w:val="28"/>
          <w:szCs w:val="28"/>
        </w:rPr>
        <w:t>Москва</w:t>
      </w:r>
      <w:r w:rsidR="00A14469">
        <w:rPr>
          <w:sz w:val="28"/>
          <w:szCs w:val="28"/>
        </w:rPr>
        <w:t xml:space="preserve"> </w:t>
      </w:r>
      <w:r>
        <w:rPr>
          <w:sz w:val="28"/>
          <w:szCs w:val="28"/>
        </w:rPr>
        <w:t>:</w:t>
      </w:r>
      <w:proofErr w:type="gramEnd"/>
      <w:r>
        <w:rPr>
          <w:sz w:val="28"/>
          <w:szCs w:val="28"/>
        </w:rPr>
        <w:t xml:space="preserve"> </w:t>
      </w:r>
      <w:proofErr w:type="spellStart"/>
      <w:r w:rsidR="00941074">
        <w:rPr>
          <w:sz w:val="28"/>
          <w:szCs w:val="28"/>
        </w:rPr>
        <w:t>Юрайт</w:t>
      </w:r>
      <w:proofErr w:type="spellEnd"/>
      <w:r w:rsidR="00941074">
        <w:rPr>
          <w:sz w:val="28"/>
          <w:szCs w:val="28"/>
        </w:rPr>
        <w:t>, 2023.</w:t>
      </w:r>
      <w:r w:rsidRPr="00A93449">
        <w:rPr>
          <w:sz w:val="28"/>
          <w:szCs w:val="28"/>
        </w:rPr>
        <w:t xml:space="preserve"> - 518 - Бакалавр и магистр. Академический курс</w:t>
      </w:r>
      <w:r w:rsidR="00941074">
        <w:rPr>
          <w:sz w:val="28"/>
          <w:szCs w:val="28"/>
        </w:rPr>
        <w:t>.</w:t>
      </w:r>
      <w:r w:rsidRPr="00A93449">
        <w:rPr>
          <w:sz w:val="28"/>
          <w:szCs w:val="28"/>
        </w:rPr>
        <w:t xml:space="preserve"> – ЭБС </w:t>
      </w:r>
      <w:proofErr w:type="spellStart"/>
      <w:r w:rsidRPr="00A93449">
        <w:rPr>
          <w:sz w:val="28"/>
          <w:szCs w:val="28"/>
        </w:rPr>
        <w:t>Юрайт</w:t>
      </w:r>
      <w:proofErr w:type="spellEnd"/>
      <w:r w:rsidRPr="00A93449">
        <w:rPr>
          <w:sz w:val="28"/>
          <w:szCs w:val="28"/>
        </w:rPr>
        <w:t xml:space="preserve">. - URL: </w:t>
      </w:r>
      <w:bookmarkStart w:id="17" w:name="_Hlk148224391"/>
      <w:r w:rsidRPr="00A93449">
        <w:rPr>
          <w:sz w:val="28"/>
          <w:szCs w:val="28"/>
        </w:rPr>
        <w:t>https://www.biblio-online.ru/bcode/51</w:t>
      </w:r>
      <w:r>
        <w:rPr>
          <w:sz w:val="28"/>
          <w:szCs w:val="28"/>
        </w:rPr>
        <w:t xml:space="preserve">3748 </w:t>
      </w:r>
      <w:bookmarkEnd w:id="17"/>
      <w:r>
        <w:rPr>
          <w:sz w:val="28"/>
          <w:szCs w:val="28"/>
        </w:rPr>
        <w:t xml:space="preserve">(дата обращения: </w:t>
      </w:r>
      <w:r w:rsidR="00A14469">
        <w:rPr>
          <w:sz w:val="28"/>
          <w:szCs w:val="28"/>
        </w:rPr>
        <w:t>16</w:t>
      </w:r>
      <w:r w:rsidRPr="00A93449">
        <w:rPr>
          <w:sz w:val="28"/>
          <w:szCs w:val="28"/>
        </w:rPr>
        <w:t>.</w:t>
      </w:r>
      <w:r w:rsidR="00A57401">
        <w:rPr>
          <w:sz w:val="28"/>
          <w:szCs w:val="28"/>
        </w:rPr>
        <w:t>10</w:t>
      </w:r>
      <w:r w:rsidRPr="00A93449">
        <w:rPr>
          <w:sz w:val="28"/>
          <w:szCs w:val="28"/>
        </w:rPr>
        <w:t xml:space="preserve">.2023). - </w:t>
      </w:r>
      <w:proofErr w:type="gramStart"/>
      <w:r w:rsidRPr="00A93449">
        <w:rPr>
          <w:sz w:val="28"/>
          <w:szCs w:val="28"/>
        </w:rPr>
        <w:t>Текст</w:t>
      </w:r>
      <w:r w:rsidR="00A14469">
        <w:rPr>
          <w:sz w:val="28"/>
          <w:szCs w:val="28"/>
        </w:rPr>
        <w:t xml:space="preserve"> </w:t>
      </w:r>
      <w:r w:rsidRPr="00A93449">
        <w:rPr>
          <w:sz w:val="28"/>
          <w:szCs w:val="28"/>
        </w:rPr>
        <w:t>:</w:t>
      </w:r>
      <w:proofErr w:type="gramEnd"/>
      <w:r w:rsidRPr="00A93449">
        <w:rPr>
          <w:sz w:val="28"/>
          <w:szCs w:val="28"/>
        </w:rPr>
        <w:t xml:space="preserve"> электронный.</w:t>
      </w:r>
    </w:p>
    <w:p w14:paraId="2A127F3A" w14:textId="0325D7C8" w:rsidR="008A52F7" w:rsidRPr="00EB4234" w:rsidRDefault="00617E20" w:rsidP="00617E20">
      <w:pPr>
        <w:pStyle w:val="a3"/>
        <w:numPr>
          <w:ilvl w:val="0"/>
          <w:numId w:val="24"/>
        </w:numPr>
        <w:spacing w:line="360" w:lineRule="auto"/>
        <w:ind w:left="0" w:firstLine="709"/>
        <w:jc w:val="both"/>
        <w:rPr>
          <w:sz w:val="28"/>
          <w:szCs w:val="28"/>
        </w:rPr>
      </w:pPr>
      <w:r>
        <w:rPr>
          <w:sz w:val="28"/>
          <w:szCs w:val="28"/>
        </w:rPr>
        <w:t>Королев</w:t>
      </w:r>
      <w:r w:rsidR="00A14469">
        <w:rPr>
          <w:sz w:val="28"/>
          <w:szCs w:val="28"/>
        </w:rPr>
        <w:t>,</w:t>
      </w:r>
      <w:r w:rsidR="00A93449" w:rsidRPr="00A93449">
        <w:rPr>
          <w:sz w:val="28"/>
          <w:szCs w:val="28"/>
        </w:rPr>
        <w:t xml:space="preserve"> А.</w:t>
      </w:r>
      <w:r w:rsidR="00A93449">
        <w:rPr>
          <w:sz w:val="28"/>
          <w:szCs w:val="28"/>
        </w:rPr>
        <w:t xml:space="preserve"> </w:t>
      </w:r>
      <w:r w:rsidR="00A93449" w:rsidRPr="00A93449">
        <w:rPr>
          <w:sz w:val="28"/>
          <w:szCs w:val="28"/>
        </w:rPr>
        <w:t>В. Экономико-математические методы и моделирование: учебник и практикум для вузов / А.</w:t>
      </w:r>
      <w:r w:rsidR="00A93449">
        <w:rPr>
          <w:sz w:val="28"/>
          <w:szCs w:val="28"/>
        </w:rPr>
        <w:t xml:space="preserve"> </w:t>
      </w:r>
      <w:r w:rsidR="00A93449" w:rsidRPr="00A93449">
        <w:rPr>
          <w:sz w:val="28"/>
          <w:szCs w:val="28"/>
        </w:rPr>
        <w:t>В. К</w:t>
      </w:r>
      <w:r>
        <w:rPr>
          <w:sz w:val="28"/>
          <w:szCs w:val="28"/>
        </w:rPr>
        <w:t>оролев. — Москва</w:t>
      </w:r>
      <w:r w:rsidR="00A93449">
        <w:rPr>
          <w:sz w:val="28"/>
          <w:szCs w:val="28"/>
        </w:rPr>
        <w:t xml:space="preserve">: </w:t>
      </w:r>
      <w:proofErr w:type="spellStart"/>
      <w:r w:rsidR="00A93449" w:rsidRPr="00A93449">
        <w:rPr>
          <w:sz w:val="28"/>
          <w:szCs w:val="28"/>
        </w:rPr>
        <w:t>Юрайт</w:t>
      </w:r>
      <w:proofErr w:type="spellEnd"/>
      <w:r w:rsidR="00A93449" w:rsidRPr="00A93449">
        <w:rPr>
          <w:sz w:val="28"/>
          <w:szCs w:val="28"/>
        </w:rPr>
        <w:t xml:space="preserve">, 2023. — 280 с. — </w:t>
      </w:r>
      <w:r w:rsidR="00A93449" w:rsidRPr="00EB4234">
        <w:rPr>
          <w:sz w:val="28"/>
          <w:szCs w:val="28"/>
        </w:rPr>
        <w:t xml:space="preserve">(Высшее образование). —  ЭБС </w:t>
      </w:r>
      <w:proofErr w:type="spellStart"/>
      <w:r w:rsidR="00A93449" w:rsidRPr="00EB4234">
        <w:rPr>
          <w:sz w:val="28"/>
          <w:szCs w:val="28"/>
        </w:rPr>
        <w:t>Юрайт</w:t>
      </w:r>
      <w:proofErr w:type="spellEnd"/>
      <w:r w:rsidR="00A93449" w:rsidRPr="00EB4234">
        <w:rPr>
          <w:sz w:val="28"/>
          <w:szCs w:val="28"/>
        </w:rPr>
        <w:t xml:space="preserve">. — URL: https://urait.ru/bcode/512225 (дата обращения: </w:t>
      </w:r>
      <w:r w:rsidR="00A14469" w:rsidRPr="00EB4234">
        <w:rPr>
          <w:sz w:val="28"/>
          <w:szCs w:val="28"/>
        </w:rPr>
        <w:t>16</w:t>
      </w:r>
      <w:r w:rsidR="00A93449" w:rsidRPr="00EB4234">
        <w:rPr>
          <w:sz w:val="28"/>
          <w:szCs w:val="28"/>
        </w:rPr>
        <w:t>.</w:t>
      </w:r>
      <w:r w:rsidR="00535C3C" w:rsidRPr="00EB4234">
        <w:rPr>
          <w:sz w:val="28"/>
          <w:szCs w:val="28"/>
        </w:rPr>
        <w:t>10</w:t>
      </w:r>
      <w:r w:rsidRPr="00EB4234">
        <w:rPr>
          <w:sz w:val="28"/>
          <w:szCs w:val="28"/>
        </w:rPr>
        <w:t xml:space="preserve">.2023). — </w:t>
      </w:r>
      <w:proofErr w:type="gramStart"/>
      <w:r w:rsidRPr="00EB4234">
        <w:rPr>
          <w:sz w:val="28"/>
          <w:szCs w:val="28"/>
        </w:rPr>
        <w:t>Текст</w:t>
      </w:r>
      <w:r w:rsidR="00A14469" w:rsidRPr="00EB4234">
        <w:rPr>
          <w:sz w:val="28"/>
          <w:szCs w:val="28"/>
        </w:rPr>
        <w:t xml:space="preserve"> </w:t>
      </w:r>
      <w:r w:rsidR="00A93449" w:rsidRPr="00EB4234">
        <w:rPr>
          <w:sz w:val="28"/>
          <w:szCs w:val="28"/>
        </w:rPr>
        <w:t>:</w:t>
      </w:r>
      <w:proofErr w:type="gramEnd"/>
      <w:r w:rsidR="00A93449" w:rsidRPr="00EB4234">
        <w:rPr>
          <w:sz w:val="28"/>
          <w:szCs w:val="28"/>
        </w:rPr>
        <w:t xml:space="preserve"> электронный.</w:t>
      </w:r>
    </w:p>
    <w:p w14:paraId="22A7A751" w14:textId="77777777" w:rsidR="00B30AC6" w:rsidRPr="00EB4234" w:rsidRDefault="00B30AC6" w:rsidP="00617E20">
      <w:pPr>
        <w:pStyle w:val="a3"/>
        <w:spacing w:line="360" w:lineRule="auto"/>
        <w:ind w:left="0" w:firstLine="709"/>
        <w:jc w:val="both"/>
        <w:rPr>
          <w:sz w:val="28"/>
          <w:szCs w:val="28"/>
        </w:rPr>
      </w:pPr>
      <w:r w:rsidRPr="00EB4234">
        <w:rPr>
          <w:b/>
          <w:bCs/>
          <w:sz w:val="28"/>
          <w:szCs w:val="28"/>
        </w:rPr>
        <w:t>Дополнительная литература:</w:t>
      </w:r>
    </w:p>
    <w:p w14:paraId="3AA3A4B1" w14:textId="6C33CD2E" w:rsidR="00984A75" w:rsidRPr="006D7784" w:rsidRDefault="00984A75" w:rsidP="006D7784">
      <w:pPr>
        <w:pStyle w:val="a3"/>
        <w:numPr>
          <w:ilvl w:val="0"/>
          <w:numId w:val="24"/>
        </w:numPr>
        <w:spacing w:line="360" w:lineRule="auto"/>
        <w:ind w:left="0" w:firstLine="709"/>
        <w:jc w:val="both"/>
        <w:rPr>
          <w:sz w:val="28"/>
          <w:szCs w:val="28"/>
        </w:rPr>
      </w:pPr>
      <w:r w:rsidRPr="00A93449">
        <w:rPr>
          <w:sz w:val="28"/>
          <w:szCs w:val="28"/>
        </w:rPr>
        <w:t>Аль-</w:t>
      </w:r>
      <w:proofErr w:type="spellStart"/>
      <w:r w:rsidRPr="00A93449">
        <w:rPr>
          <w:sz w:val="28"/>
          <w:szCs w:val="28"/>
        </w:rPr>
        <w:t>Натор</w:t>
      </w:r>
      <w:proofErr w:type="spellEnd"/>
      <w:r w:rsidRPr="00A93449">
        <w:rPr>
          <w:sz w:val="28"/>
          <w:szCs w:val="28"/>
        </w:rPr>
        <w:t xml:space="preserve"> М.</w:t>
      </w:r>
      <w:r>
        <w:rPr>
          <w:sz w:val="28"/>
          <w:szCs w:val="28"/>
        </w:rPr>
        <w:t xml:space="preserve"> </w:t>
      </w:r>
      <w:r w:rsidRPr="00A93449">
        <w:rPr>
          <w:sz w:val="28"/>
          <w:szCs w:val="28"/>
        </w:rPr>
        <w:t xml:space="preserve">С. </w:t>
      </w:r>
      <w:r w:rsidR="00DF0553" w:rsidRPr="00A93449">
        <w:rPr>
          <w:sz w:val="28"/>
          <w:szCs w:val="28"/>
        </w:rPr>
        <w:t xml:space="preserve">Актуарная </w:t>
      </w:r>
      <w:r w:rsidR="00DF0553">
        <w:rPr>
          <w:sz w:val="28"/>
          <w:szCs w:val="28"/>
        </w:rPr>
        <w:t>статистика</w:t>
      </w:r>
      <w:r w:rsidR="00DF0553" w:rsidRPr="00A93449">
        <w:rPr>
          <w:sz w:val="28"/>
          <w:szCs w:val="28"/>
        </w:rPr>
        <w:t xml:space="preserve">: </w:t>
      </w:r>
      <w:r w:rsidR="00DF0553">
        <w:rPr>
          <w:sz w:val="28"/>
          <w:szCs w:val="28"/>
        </w:rPr>
        <w:t>актуарные модели</w:t>
      </w:r>
      <w:r w:rsidRPr="00A93449">
        <w:rPr>
          <w:sz w:val="28"/>
          <w:szCs w:val="28"/>
        </w:rPr>
        <w:t>: Учебное пособие / М.</w:t>
      </w:r>
      <w:r>
        <w:rPr>
          <w:sz w:val="28"/>
          <w:szCs w:val="28"/>
        </w:rPr>
        <w:t xml:space="preserve"> </w:t>
      </w:r>
      <w:r w:rsidRPr="00A93449">
        <w:rPr>
          <w:sz w:val="28"/>
          <w:szCs w:val="28"/>
        </w:rPr>
        <w:t>С. Аль-</w:t>
      </w:r>
      <w:proofErr w:type="spellStart"/>
      <w:r w:rsidRPr="00A93449">
        <w:rPr>
          <w:sz w:val="28"/>
          <w:szCs w:val="28"/>
        </w:rPr>
        <w:t>Натор</w:t>
      </w:r>
      <w:proofErr w:type="spellEnd"/>
      <w:r w:rsidRPr="00A93449">
        <w:rPr>
          <w:sz w:val="28"/>
          <w:szCs w:val="28"/>
        </w:rPr>
        <w:t>, С.</w:t>
      </w:r>
      <w:r>
        <w:rPr>
          <w:sz w:val="28"/>
          <w:szCs w:val="28"/>
        </w:rPr>
        <w:t xml:space="preserve"> </w:t>
      </w:r>
      <w:r w:rsidRPr="00A93449">
        <w:rPr>
          <w:sz w:val="28"/>
          <w:szCs w:val="28"/>
        </w:rPr>
        <w:t>В. Аль-</w:t>
      </w:r>
      <w:proofErr w:type="spellStart"/>
      <w:r w:rsidRPr="00A93449">
        <w:rPr>
          <w:sz w:val="28"/>
          <w:szCs w:val="28"/>
        </w:rPr>
        <w:t>Натор</w:t>
      </w:r>
      <w:proofErr w:type="spellEnd"/>
      <w:r w:rsidRPr="00A93449">
        <w:rPr>
          <w:sz w:val="28"/>
          <w:szCs w:val="28"/>
        </w:rPr>
        <w:t xml:space="preserve">; </w:t>
      </w:r>
      <w:proofErr w:type="spellStart"/>
      <w:r w:rsidRPr="00A93449">
        <w:rPr>
          <w:sz w:val="28"/>
          <w:szCs w:val="28"/>
        </w:rPr>
        <w:t>Финуниверситет</w:t>
      </w:r>
      <w:proofErr w:type="spellEnd"/>
      <w:r w:rsidRPr="00A93449">
        <w:rPr>
          <w:sz w:val="28"/>
          <w:szCs w:val="28"/>
        </w:rPr>
        <w:t xml:space="preserve">, </w:t>
      </w:r>
      <w:r>
        <w:rPr>
          <w:sz w:val="28"/>
          <w:szCs w:val="28"/>
        </w:rPr>
        <w:t>Департамент математики</w:t>
      </w:r>
      <w:r w:rsidRPr="00A93449">
        <w:rPr>
          <w:sz w:val="28"/>
          <w:szCs w:val="28"/>
        </w:rPr>
        <w:t xml:space="preserve">. - Москва: </w:t>
      </w:r>
      <w:proofErr w:type="spellStart"/>
      <w:r w:rsidRPr="00A93449">
        <w:rPr>
          <w:sz w:val="28"/>
          <w:szCs w:val="28"/>
        </w:rPr>
        <w:t>Финуниверситет</w:t>
      </w:r>
      <w:proofErr w:type="spellEnd"/>
      <w:r w:rsidRPr="00A93449">
        <w:rPr>
          <w:sz w:val="28"/>
          <w:szCs w:val="28"/>
        </w:rPr>
        <w:t>, 2</w:t>
      </w:r>
      <w:r>
        <w:rPr>
          <w:sz w:val="28"/>
          <w:szCs w:val="28"/>
        </w:rPr>
        <w:t>0</w:t>
      </w:r>
      <w:r w:rsidR="00DF0553">
        <w:rPr>
          <w:sz w:val="28"/>
          <w:szCs w:val="28"/>
        </w:rPr>
        <w:t>17</w:t>
      </w:r>
      <w:r>
        <w:rPr>
          <w:sz w:val="28"/>
          <w:szCs w:val="28"/>
        </w:rPr>
        <w:t xml:space="preserve">. - </w:t>
      </w:r>
      <w:r w:rsidR="00DF0553">
        <w:rPr>
          <w:sz w:val="28"/>
          <w:szCs w:val="28"/>
        </w:rPr>
        <w:t>170</w:t>
      </w:r>
      <w:r>
        <w:rPr>
          <w:sz w:val="28"/>
          <w:szCs w:val="28"/>
        </w:rPr>
        <w:t xml:space="preserve"> с.; 3,2 </w:t>
      </w:r>
      <w:r w:rsidRPr="00A93449">
        <w:rPr>
          <w:sz w:val="28"/>
          <w:szCs w:val="28"/>
        </w:rPr>
        <w:t xml:space="preserve">- </w:t>
      </w:r>
      <w:hyperlink r:id="rId8" w:history="1">
        <w:r w:rsidR="00E34A3A" w:rsidRPr="00DD6E46">
          <w:rPr>
            <w:rStyle w:val="a8"/>
          </w:rPr>
          <w:t>https://docs.fa.ru/Data/ce8ed945-0d39-4206-b9fa-70911b292e5b/Uchpos1_Aktuarnstst_bIb_18.pdf?st=t0xBAiB7x4Ba6qOd0Keomw&amp;e=1697413028</w:t>
        </w:r>
      </w:hyperlink>
      <w:r w:rsidR="006D7784">
        <w:rPr>
          <w:rStyle w:val="a8"/>
        </w:rPr>
        <w:t xml:space="preserve"> </w:t>
      </w:r>
      <w:r w:rsidRPr="006D7784">
        <w:rPr>
          <w:sz w:val="28"/>
          <w:szCs w:val="28"/>
        </w:rPr>
        <w:t xml:space="preserve">(дата обращения: </w:t>
      </w:r>
      <w:r w:rsidR="00F951ED" w:rsidRPr="006D7784">
        <w:rPr>
          <w:sz w:val="28"/>
          <w:szCs w:val="28"/>
        </w:rPr>
        <w:t>1</w:t>
      </w:r>
      <w:r w:rsidRPr="006D7784">
        <w:rPr>
          <w:sz w:val="28"/>
          <w:szCs w:val="28"/>
        </w:rPr>
        <w:t>5.10.2023). - Текст: электронный.</w:t>
      </w:r>
    </w:p>
    <w:p w14:paraId="3C83B770" w14:textId="5B062CE0" w:rsidR="004212B3" w:rsidRPr="00046AE3" w:rsidRDefault="00E7640F" w:rsidP="00D47406">
      <w:pPr>
        <w:pStyle w:val="2"/>
        <w:jc w:val="both"/>
      </w:pPr>
      <w:bookmarkStart w:id="18" w:name="_Toc148307021"/>
      <w:bookmarkEnd w:id="16"/>
      <w:r w:rsidRPr="00046AE3">
        <w:lastRenderedPageBreak/>
        <w:t xml:space="preserve">9. Перечень ресурсов </w:t>
      </w:r>
      <w:r w:rsidR="004212B3" w:rsidRPr="00046AE3">
        <w:t>информационно-телекоммуникационной сети</w:t>
      </w:r>
      <w:r w:rsidR="00D47406">
        <w:br/>
      </w:r>
      <w:r w:rsidR="004212B3" w:rsidRPr="00046AE3">
        <w:t>«Интернет», необходимых для освоения дисциплины</w:t>
      </w:r>
      <w:bookmarkEnd w:id="18"/>
    </w:p>
    <w:p w14:paraId="2421174F" w14:textId="77777777" w:rsidR="004212B3" w:rsidRPr="00046AE3" w:rsidRDefault="004212B3" w:rsidP="00067BFF">
      <w:pPr>
        <w:numPr>
          <w:ilvl w:val="0"/>
          <w:numId w:val="17"/>
        </w:numPr>
        <w:spacing w:after="0" w:line="360" w:lineRule="auto"/>
        <w:ind w:left="0" w:firstLine="709"/>
        <w:jc w:val="both"/>
        <w:rPr>
          <w:rFonts w:ascii="Times New Roman" w:hAnsi="Times New Roman"/>
          <w:sz w:val="28"/>
          <w:szCs w:val="28"/>
        </w:rPr>
      </w:pPr>
      <w:r w:rsidRPr="00046AE3">
        <w:rPr>
          <w:rFonts w:ascii="Times New Roman" w:hAnsi="Times New Roman"/>
          <w:sz w:val="28"/>
          <w:szCs w:val="28"/>
        </w:rPr>
        <w:t xml:space="preserve">Библиотечно-информационный комплекс </w:t>
      </w:r>
      <w:proofErr w:type="spellStart"/>
      <w:r w:rsidRPr="00046AE3">
        <w:rPr>
          <w:rFonts w:ascii="Times New Roman" w:hAnsi="Times New Roman"/>
          <w:sz w:val="28"/>
          <w:szCs w:val="28"/>
        </w:rPr>
        <w:t>Финуниверситета</w:t>
      </w:r>
      <w:proofErr w:type="spellEnd"/>
      <w:r w:rsidRPr="00046AE3">
        <w:rPr>
          <w:rFonts w:ascii="Times New Roman" w:hAnsi="Times New Roman"/>
          <w:sz w:val="28"/>
          <w:szCs w:val="28"/>
        </w:rPr>
        <w:t xml:space="preserve"> (электронная библиотека, ресурсы на иностранных языках): </w:t>
      </w:r>
      <w:r w:rsidRPr="00046AE3">
        <w:rPr>
          <w:rFonts w:ascii="Times New Roman" w:hAnsi="Times New Roman"/>
          <w:color w:val="0563C1"/>
          <w:sz w:val="28"/>
          <w:szCs w:val="28"/>
          <w:u w:val="single"/>
          <w:lang w:val="en-US"/>
        </w:rPr>
        <w:t>http</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www</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library</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fa</w:t>
      </w:r>
      <w:r w:rsidRPr="000E4273">
        <w:rPr>
          <w:rFonts w:ascii="Times New Roman" w:hAnsi="Times New Roman"/>
          <w:color w:val="0563C1"/>
          <w:sz w:val="28"/>
          <w:szCs w:val="28"/>
          <w:u w:val="single"/>
        </w:rPr>
        <w:t>.</w:t>
      </w:r>
      <w:proofErr w:type="spellStart"/>
      <w:r w:rsidRPr="00046AE3">
        <w:rPr>
          <w:rFonts w:ascii="Times New Roman" w:hAnsi="Times New Roman"/>
          <w:color w:val="0563C1"/>
          <w:sz w:val="28"/>
          <w:szCs w:val="28"/>
          <w:u w:val="single"/>
          <w:lang w:val="en-US"/>
        </w:rPr>
        <w:t>ru</w:t>
      </w:r>
      <w:proofErr w:type="spellEnd"/>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res</w:t>
      </w:r>
      <w:r w:rsidRPr="000E4273">
        <w:rPr>
          <w:rFonts w:ascii="Times New Roman" w:hAnsi="Times New Roman"/>
          <w:color w:val="0563C1"/>
          <w:sz w:val="28"/>
          <w:szCs w:val="28"/>
          <w:u w:val="single"/>
        </w:rPr>
        <w:t>_</w:t>
      </w:r>
      <w:proofErr w:type="spellStart"/>
      <w:r w:rsidRPr="00046AE3">
        <w:rPr>
          <w:rFonts w:ascii="Times New Roman" w:hAnsi="Times New Roman"/>
          <w:color w:val="0563C1"/>
          <w:sz w:val="28"/>
          <w:szCs w:val="28"/>
          <w:u w:val="single"/>
          <w:lang w:val="en-US"/>
        </w:rPr>
        <w:t>mainres</w:t>
      </w:r>
      <w:proofErr w:type="spellEnd"/>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asp</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cat</w:t>
      </w:r>
      <w:r w:rsidRPr="000E4273">
        <w:rPr>
          <w:rFonts w:ascii="Times New Roman" w:hAnsi="Times New Roman"/>
          <w:color w:val="0563C1"/>
          <w:sz w:val="28"/>
          <w:szCs w:val="28"/>
          <w:u w:val="single"/>
        </w:rPr>
        <w:t>=</w:t>
      </w:r>
      <w:proofErr w:type="spellStart"/>
      <w:r w:rsidRPr="00046AE3">
        <w:rPr>
          <w:rFonts w:ascii="Times New Roman" w:hAnsi="Times New Roman"/>
          <w:color w:val="0563C1"/>
          <w:sz w:val="28"/>
          <w:szCs w:val="28"/>
          <w:u w:val="single"/>
          <w:lang w:val="en-US"/>
        </w:rPr>
        <w:t>en</w:t>
      </w:r>
      <w:proofErr w:type="spellEnd"/>
    </w:p>
    <w:p w14:paraId="24880073" w14:textId="77777777" w:rsidR="004212B3" w:rsidRPr="00046AE3" w:rsidRDefault="004212B3" w:rsidP="005111D0">
      <w:pPr>
        <w:numPr>
          <w:ilvl w:val="0"/>
          <w:numId w:val="17"/>
        </w:numPr>
        <w:spacing w:after="0" w:line="360" w:lineRule="auto"/>
        <w:ind w:left="0" w:firstLine="709"/>
        <w:rPr>
          <w:rFonts w:ascii="Times New Roman" w:hAnsi="Times New Roman"/>
        </w:rPr>
      </w:pPr>
      <w:r w:rsidRPr="00046AE3">
        <w:rPr>
          <w:rFonts w:ascii="Times New Roman" w:hAnsi="Times New Roman"/>
          <w:sz w:val="28"/>
          <w:szCs w:val="28"/>
        </w:rPr>
        <w:t xml:space="preserve">Федеральная служба государственной статистики: </w:t>
      </w:r>
      <w:hyperlink r:id="rId9" w:history="1">
        <w:r w:rsidRPr="00046AE3">
          <w:rPr>
            <w:rFonts w:ascii="Times New Roman" w:hAnsi="Times New Roman"/>
            <w:color w:val="0563C1"/>
            <w:sz w:val="28"/>
            <w:szCs w:val="28"/>
            <w:u w:val="single"/>
            <w:lang w:val="en-US"/>
          </w:rPr>
          <w:t>http</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www</w:t>
        </w:r>
        <w:r w:rsidRPr="000E4273">
          <w:rPr>
            <w:rFonts w:ascii="Times New Roman" w:hAnsi="Times New Roman"/>
            <w:color w:val="0563C1"/>
            <w:sz w:val="28"/>
            <w:szCs w:val="28"/>
            <w:u w:val="single"/>
          </w:rPr>
          <w:t>.</w:t>
        </w:r>
        <w:proofErr w:type="spellStart"/>
        <w:r w:rsidRPr="00046AE3">
          <w:rPr>
            <w:rFonts w:ascii="Times New Roman" w:hAnsi="Times New Roman"/>
            <w:color w:val="0563C1"/>
            <w:sz w:val="28"/>
            <w:szCs w:val="28"/>
            <w:u w:val="single"/>
            <w:lang w:val="en-US"/>
          </w:rPr>
          <w:t>gks</w:t>
        </w:r>
        <w:proofErr w:type="spellEnd"/>
        <w:r w:rsidRPr="000E4273">
          <w:rPr>
            <w:rFonts w:ascii="Times New Roman" w:hAnsi="Times New Roman"/>
            <w:color w:val="0563C1"/>
            <w:sz w:val="28"/>
            <w:szCs w:val="28"/>
            <w:u w:val="single"/>
          </w:rPr>
          <w:t>.</w:t>
        </w:r>
        <w:proofErr w:type="spellStart"/>
        <w:r w:rsidRPr="00046AE3">
          <w:rPr>
            <w:rFonts w:ascii="Times New Roman" w:hAnsi="Times New Roman"/>
            <w:color w:val="0563C1"/>
            <w:sz w:val="28"/>
            <w:szCs w:val="28"/>
            <w:u w:val="single"/>
            <w:lang w:val="en-US"/>
          </w:rPr>
          <w:t>ru</w:t>
        </w:r>
        <w:proofErr w:type="spellEnd"/>
        <w:r w:rsidRPr="000E4273">
          <w:rPr>
            <w:rFonts w:ascii="Times New Roman" w:hAnsi="Times New Roman"/>
            <w:color w:val="0563C1"/>
            <w:sz w:val="28"/>
            <w:szCs w:val="28"/>
            <w:u w:val="single"/>
          </w:rPr>
          <w:t>/</w:t>
        </w:r>
      </w:hyperlink>
    </w:p>
    <w:p w14:paraId="108611F3" w14:textId="77777777" w:rsidR="004212B3" w:rsidRPr="00046AE3" w:rsidRDefault="004212B3" w:rsidP="005111D0">
      <w:pPr>
        <w:numPr>
          <w:ilvl w:val="0"/>
          <w:numId w:val="17"/>
        </w:numPr>
        <w:spacing w:after="0" w:line="360" w:lineRule="auto"/>
        <w:ind w:left="0" w:firstLine="709"/>
        <w:rPr>
          <w:rFonts w:ascii="Times New Roman" w:hAnsi="Times New Roman"/>
          <w:sz w:val="28"/>
          <w:szCs w:val="28"/>
        </w:rPr>
      </w:pPr>
      <w:r w:rsidRPr="00046AE3">
        <w:rPr>
          <w:rFonts w:ascii="Times New Roman" w:hAnsi="Times New Roman"/>
          <w:sz w:val="28"/>
          <w:szCs w:val="28"/>
        </w:rPr>
        <w:t>Центральный банк Российской Федерации: http://www.cbr.ru/</w:t>
      </w:r>
    </w:p>
    <w:p w14:paraId="026B4669" w14:textId="77777777" w:rsidR="004212B3" w:rsidRPr="000E4273" w:rsidRDefault="004212B3" w:rsidP="005111D0">
      <w:pPr>
        <w:numPr>
          <w:ilvl w:val="0"/>
          <w:numId w:val="17"/>
        </w:numPr>
        <w:spacing w:after="0" w:line="360" w:lineRule="auto"/>
        <w:ind w:left="0" w:firstLine="709"/>
        <w:rPr>
          <w:rFonts w:ascii="Times New Roman" w:hAnsi="Times New Roman"/>
          <w:color w:val="0563C1"/>
          <w:sz w:val="28"/>
          <w:szCs w:val="28"/>
          <w:u w:val="single"/>
        </w:rPr>
      </w:pPr>
      <w:r w:rsidRPr="00046AE3">
        <w:rPr>
          <w:rFonts w:ascii="Times New Roman" w:hAnsi="Times New Roman"/>
          <w:sz w:val="28"/>
          <w:szCs w:val="28"/>
        </w:rPr>
        <w:t xml:space="preserve">Министерство экономического развития Российской Федерации ( открытые данные): </w:t>
      </w:r>
      <w:hyperlink r:id="rId10" w:history="1">
        <w:r w:rsidRPr="00046AE3">
          <w:rPr>
            <w:rFonts w:ascii="Times New Roman" w:hAnsi="Times New Roman"/>
            <w:color w:val="0563C1"/>
            <w:sz w:val="28"/>
            <w:szCs w:val="28"/>
            <w:u w:val="single"/>
            <w:lang w:val="en-US"/>
          </w:rPr>
          <w:t>http</w:t>
        </w:r>
        <w:r w:rsidRPr="000E4273">
          <w:rPr>
            <w:rFonts w:ascii="Times New Roman" w:hAnsi="Times New Roman"/>
            <w:color w:val="0563C1"/>
            <w:sz w:val="28"/>
            <w:szCs w:val="28"/>
            <w:u w:val="single"/>
          </w:rPr>
          <w:t>://</w:t>
        </w:r>
        <w:r w:rsidRPr="00046AE3">
          <w:rPr>
            <w:rFonts w:ascii="Times New Roman" w:hAnsi="Times New Roman"/>
            <w:color w:val="0563C1"/>
            <w:sz w:val="28"/>
            <w:szCs w:val="28"/>
            <w:u w:val="single"/>
            <w:lang w:val="en-US"/>
          </w:rPr>
          <w:t>economy</w:t>
        </w:r>
        <w:r w:rsidRPr="000E4273">
          <w:rPr>
            <w:rFonts w:ascii="Times New Roman" w:hAnsi="Times New Roman"/>
            <w:color w:val="0563C1"/>
            <w:sz w:val="28"/>
            <w:szCs w:val="28"/>
            <w:u w:val="single"/>
          </w:rPr>
          <w:t>.</w:t>
        </w:r>
        <w:proofErr w:type="spellStart"/>
        <w:r w:rsidRPr="00046AE3">
          <w:rPr>
            <w:rFonts w:ascii="Times New Roman" w:hAnsi="Times New Roman"/>
            <w:color w:val="0563C1"/>
            <w:sz w:val="28"/>
            <w:szCs w:val="28"/>
            <w:u w:val="single"/>
            <w:lang w:val="en-US"/>
          </w:rPr>
          <w:t>gov</w:t>
        </w:r>
        <w:proofErr w:type="spellEnd"/>
        <w:r w:rsidRPr="000E4273">
          <w:rPr>
            <w:rFonts w:ascii="Times New Roman" w:hAnsi="Times New Roman"/>
            <w:color w:val="0563C1"/>
            <w:sz w:val="28"/>
            <w:szCs w:val="28"/>
            <w:u w:val="single"/>
          </w:rPr>
          <w:t>.</w:t>
        </w:r>
        <w:proofErr w:type="spellStart"/>
        <w:r w:rsidRPr="00046AE3">
          <w:rPr>
            <w:rFonts w:ascii="Times New Roman" w:hAnsi="Times New Roman"/>
            <w:color w:val="0563C1"/>
            <w:sz w:val="28"/>
            <w:szCs w:val="28"/>
            <w:u w:val="single"/>
            <w:lang w:val="en-US"/>
          </w:rPr>
          <w:t>ru</w:t>
        </w:r>
        <w:proofErr w:type="spellEnd"/>
        <w:r w:rsidRPr="000E4273">
          <w:rPr>
            <w:rFonts w:ascii="Times New Roman" w:hAnsi="Times New Roman"/>
            <w:color w:val="0563C1"/>
            <w:sz w:val="28"/>
            <w:szCs w:val="28"/>
            <w:u w:val="single"/>
          </w:rPr>
          <w:t>/</w:t>
        </w:r>
        <w:proofErr w:type="spellStart"/>
        <w:r w:rsidRPr="00046AE3">
          <w:rPr>
            <w:rFonts w:ascii="Times New Roman" w:hAnsi="Times New Roman"/>
            <w:color w:val="0563C1"/>
            <w:sz w:val="28"/>
            <w:szCs w:val="28"/>
            <w:u w:val="single"/>
            <w:lang w:val="en-US"/>
          </w:rPr>
          <w:t>opendata</w:t>
        </w:r>
        <w:proofErr w:type="spellEnd"/>
        <w:r w:rsidRPr="000E4273">
          <w:rPr>
            <w:rFonts w:ascii="Times New Roman" w:hAnsi="Times New Roman"/>
            <w:color w:val="0563C1"/>
            <w:sz w:val="28"/>
            <w:szCs w:val="28"/>
            <w:u w:val="single"/>
          </w:rPr>
          <w:t>/</w:t>
        </w:r>
      </w:hyperlink>
    </w:p>
    <w:p w14:paraId="6878E749" w14:textId="77777777" w:rsidR="00786411" w:rsidRPr="000E4273" w:rsidRDefault="00786411" w:rsidP="005111D0">
      <w:pPr>
        <w:pStyle w:val="a3"/>
        <w:numPr>
          <w:ilvl w:val="0"/>
          <w:numId w:val="17"/>
        </w:numPr>
        <w:spacing w:after="160" w:line="360" w:lineRule="auto"/>
        <w:ind w:left="0" w:firstLine="709"/>
        <w:rPr>
          <w:rFonts w:eastAsia="Calibri"/>
          <w:color w:val="0563C1"/>
          <w:sz w:val="28"/>
          <w:szCs w:val="28"/>
          <w:u w:val="single"/>
          <w:lang w:eastAsia="en-US"/>
        </w:rPr>
      </w:pPr>
      <w:r w:rsidRPr="00046AE3">
        <w:rPr>
          <w:rFonts w:eastAsia="Calibri"/>
          <w:sz w:val="28"/>
          <w:szCs w:val="28"/>
          <w:lang w:eastAsia="en-US"/>
        </w:rPr>
        <w:t xml:space="preserve">Электронная библиотека Финансового университета (ЭБ) </w:t>
      </w:r>
      <w:hyperlink r:id="rId11" w:history="1">
        <w:r w:rsidRPr="00046AE3">
          <w:rPr>
            <w:rFonts w:eastAsia="Calibri"/>
            <w:color w:val="0563C1"/>
            <w:sz w:val="28"/>
            <w:szCs w:val="28"/>
            <w:u w:val="single"/>
            <w:lang w:val="en-US" w:eastAsia="en-US"/>
          </w:rPr>
          <w:t>http</w:t>
        </w:r>
        <w:r w:rsidRPr="000E4273">
          <w:rPr>
            <w:rFonts w:eastAsia="Calibri"/>
            <w:color w:val="0563C1"/>
            <w:sz w:val="28"/>
            <w:szCs w:val="28"/>
            <w:u w:val="single"/>
            <w:lang w:eastAsia="en-US"/>
          </w:rPr>
          <w:t>://</w:t>
        </w:r>
        <w:proofErr w:type="spellStart"/>
        <w:r w:rsidRPr="00046AE3">
          <w:rPr>
            <w:rFonts w:eastAsia="Calibri"/>
            <w:color w:val="0563C1"/>
            <w:sz w:val="28"/>
            <w:szCs w:val="28"/>
            <w:u w:val="single"/>
            <w:lang w:val="en-US" w:eastAsia="en-US"/>
          </w:rPr>
          <w:t>elib</w:t>
        </w:r>
        <w:proofErr w:type="spellEnd"/>
        <w:r w:rsidRPr="000E4273">
          <w:rPr>
            <w:rFonts w:eastAsia="Calibri"/>
            <w:color w:val="0563C1"/>
            <w:sz w:val="28"/>
            <w:szCs w:val="28"/>
            <w:u w:val="single"/>
            <w:lang w:eastAsia="en-US"/>
          </w:rPr>
          <w:t>.</w:t>
        </w:r>
        <w:r w:rsidRPr="00046AE3">
          <w:rPr>
            <w:rFonts w:eastAsia="Calibri"/>
            <w:color w:val="0563C1"/>
            <w:sz w:val="28"/>
            <w:szCs w:val="28"/>
            <w:u w:val="single"/>
            <w:lang w:val="en-US" w:eastAsia="en-US"/>
          </w:rPr>
          <w:t>fa</w:t>
        </w:r>
        <w:r w:rsidRPr="000E4273">
          <w:rPr>
            <w:rFonts w:eastAsia="Calibri"/>
            <w:color w:val="0563C1"/>
            <w:sz w:val="28"/>
            <w:szCs w:val="28"/>
            <w:u w:val="single"/>
            <w:lang w:eastAsia="en-US"/>
          </w:rPr>
          <w:t>.</w:t>
        </w:r>
        <w:proofErr w:type="spellStart"/>
        <w:r w:rsidRPr="00046AE3">
          <w:rPr>
            <w:rFonts w:eastAsia="Calibri"/>
            <w:color w:val="0563C1"/>
            <w:sz w:val="28"/>
            <w:szCs w:val="28"/>
            <w:u w:val="single"/>
            <w:lang w:val="en-US" w:eastAsia="en-US"/>
          </w:rPr>
          <w:t>ru</w:t>
        </w:r>
        <w:proofErr w:type="spellEnd"/>
        <w:r w:rsidRPr="000E4273">
          <w:rPr>
            <w:rFonts w:eastAsia="Calibri"/>
            <w:color w:val="0563C1"/>
            <w:sz w:val="28"/>
            <w:szCs w:val="28"/>
            <w:u w:val="single"/>
            <w:lang w:eastAsia="en-US"/>
          </w:rPr>
          <w:t>/</w:t>
        </w:r>
      </w:hyperlink>
    </w:p>
    <w:p w14:paraId="014DBDC2"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w:t>
      </w:r>
      <w:r w:rsidRPr="00786411">
        <w:rPr>
          <w:rFonts w:ascii="Times New Roman" w:hAnsi="Times New Roman"/>
          <w:sz w:val="28"/>
          <w:szCs w:val="28"/>
          <w:lang w:val="en-US"/>
        </w:rPr>
        <w:t>BOOK</w:t>
      </w:r>
      <w:r w:rsidRPr="00786411">
        <w:rPr>
          <w:rFonts w:ascii="Times New Roman" w:hAnsi="Times New Roman"/>
          <w:sz w:val="28"/>
          <w:szCs w:val="28"/>
        </w:rPr>
        <w:t>.</w:t>
      </w:r>
      <w:r w:rsidRPr="00786411">
        <w:rPr>
          <w:rFonts w:ascii="Times New Roman" w:hAnsi="Times New Roman"/>
          <w:sz w:val="28"/>
          <w:szCs w:val="28"/>
          <w:lang w:val="en-US"/>
        </w:rPr>
        <w:t>RU</w:t>
      </w:r>
      <w:r w:rsidRPr="00786411">
        <w:rPr>
          <w:rFonts w:ascii="Times New Roman" w:hAnsi="Times New Roman"/>
          <w:sz w:val="28"/>
          <w:szCs w:val="28"/>
        </w:rPr>
        <w:t xml:space="preserve"> </w:t>
      </w:r>
      <w:hyperlink r:id="rId12"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www</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book</w:t>
        </w:r>
        <w:r w:rsidRPr="00786411">
          <w:rPr>
            <w:rFonts w:ascii="Times New Roman" w:hAnsi="Times New Roman"/>
            <w:color w:val="0563C1"/>
            <w:sz w:val="28"/>
            <w:szCs w:val="28"/>
            <w:u w:val="single"/>
          </w:rPr>
          <w:t>.</w:t>
        </w:r>
        <w:proofErr w:type="spellStart"/>
        <w:r w:rsidRPr="00786411">
          <w:rPr>
            <w:rFonts w:ascii="Times New Roman" w:hAnsi="Times New Roman"/>
            <w:color w:val="0563C1"/>
            <w:sz w:val="28"/>
            <w:szCs w:val="28"/>
            <w:u w:val="single"/>
            <w:lang w:val="en-US"/>
          </w:rPr>
          <w:t>ru</w:t>
        </w:r>
        <w:proofErr w:type="spellEnd"/>
      </w:hyperlink>
    </w:p>
    <w:p w14:paraId="1E75649D"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«Университетская библиотека ОНЛАЙН» </w:t>
      </w:r>
      <w:hyperlink r:id="rId13"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proofErr w:type="spellStart"/>
        <w:r w:rsidRPr="00786411">
          <w:rPr>
            <w:rFonts w:ascii="Times New Roman" w:hAnsi="Times New Roman"/>
            <w:color w:val="0563C1"/>
            <w:sz w:val="28"/>
            <w:szCs w:val="28"/>
            <w:u w:val="single"/>
            <w:lang w:val="en-US"/>
          </w:rPr>
          <w:t>biblioclub</w:t>
        </w:r>
        <w:proofErr w:type="spellEnd"/>
        <w:r w:rsidRPr="00786411">
          <w:rPr>
            <w:rFonts w:ascii="Times New Roman" w:hAnsi="Times New Roman"/>
            <w:color w:val="0563C1"/>
            <w:sz w:val="28"/>
            <w:szCs w:val="28"/>
            <w:u w:val="single"/>
          </w:rPr>
          <w:t>.</w:t>
        </w:r>
        <w:proofErr w:type="spellStart"/>
        <w:r w:rsidRPr="00786411">
          <w:rPr>
            <w:rFonts w:ascii="Times New Roman" w:hAnsi="Times New Roman"/>
            <w:color w:val="0563C1"/>
            <w:sz w:val="28"/>
            <w:szCs w:val="28"/>
            <w:u w:val="single"/>
            <w:lang w:val="en-US"/>
          </w:rPr>
          <w:t>ru</w:t>
        </w:r>
        <w:proofErr w:type="spellEnd"/>
        <w:r w:rsidRPr="00786411">
          <w:rPr>
            <w:rFonts w:ascii="Times New Roman" w:hAnsi="Times New Roman"/>
            <w:color w:val="0563C1"/>
            <w:sz w:val="28"/>
            <w:szCs w:val="28"/>
            <w:u w:val="single"/>
          </w:rPr>
          <w:t>/</w:t>
        </w:r>
      </w:hyperlink>
    </w:p>
    <w:p w14:paraId="18A1AA2A"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w:t>
      </w:r>
      <w:proofErr w:type="spellStart"/>
      <w:r w:rsidRPr="00786411">
        <w:rPr>
          <w:rFonts w:ascii="Times New Roman" w:hAnsi="Times New Roman"/>
          <w:sz w:val="28"/>
          <w:szCs w:val="28"/>
          <w:lang w:val="en-US"/>
        </w:rPr>
        <w:t>Znanium</w:t>
      </w:r>
      <w:proofErr w:type="spellEnd"/>
      <w:r w:rsidRPr="00786411">
        <w:rPr>
          <w:rFonts w:ascii="Times New Roman" w:hAnsi="Times New Roman"/>
          <w:sz w:val="28"/>
          <w:szCs w:val="28"/>
        </w:rPr>
        <w:t xml:space="preserve"> </w:t>
      </w:r>
      <w:hyperlink r:id="rId14"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www</w:t>
        </w:r>
        <w:r w:rsidRPr="00786411">
          <w:rPr>
            <w:rFonts w:ascii="Times New Roman" w:hAnsi="Times New Roman"/>
            <w:color w:val="0563C1"/>
            <w:sz w:val="28"/>
            <w:szCs w:val="28"/>
            <w:u w:val="single"/>
          </w:rPr>
          <w:t>.</w:t>
        </w:r>
        <w:proofErr w:type="spellStart"/>
        <w:r w:rsidRPr="00786411">
          <w:rPr>
            <w:rFonts w:ascii="Times New Roman" w:hAnsi="Times New Roman"/>
            <w:color w:val="0563C1"/>
            <w:sz w:val="28"/>
            <w:szCs w:val="28"/>
            <w:u w:val="single"/>
            <w:lang w:val="en-US"/>
          </w:rPr>
          <w:t>znanium</w:t>
        </w:r>
        <w:proofErr w:type="spellEnd"/>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com</w:t>
        </w:r>
      </w:hyperlink>
    </w:p>
    <w:p w14:paraId="0D09C50C"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издательства «ЮРАЙТ» </w:t>
      </w:r>
      <w:hyperlink r:id="rId15" w:history="1">
        <w:r w:rsidRPr="00786411">
          <w:rPr>
            <w:rFonts w:ascii="Times New Roman" w:hAnsi="Times New Roman"/>
            <w:color w:val="0563C1"/>
            <w:sz w:val="28"/>
            <w:szCs w:val="28"/>
            <w:u w:val="single"/>
            <w:lang w:val="en-US"/>
          </w:rPr>
          <w:t>https</w:t>
        </w:r>
        <w:r w:rsidRPr="00786411">
          <w:rPr>
            <w:rFonts w:ascii="Times New Roman" w:hAnsi="Times New Roman"/>
            <w:color w:val="0563C1"/>
            <w:sz w:val="28"/>
            <w:szCs w:val="28"/>
            <w:u w:val="single"/>
          </w:rPr>
          <w:t>://</w:t>
        </w:r>
        <w:proofErr w:type="spellStart"/>
        <w:r w:rsidRPr="00786411">
          <w:rPr>
            <w:rFonts w:ascii="Times New Roman" w:hAnsi="Times New Roman"/>
            <w:color w:val="0563C1"/>
            <w:sz w:val="28"/>
            <w:szCs w:val="28"/>
            <w:u w:val="single"/>
            <w:lang w:val="en-US"/>
          </w:rPr>
          <w:t>urait</w:t>
        </w:r>
        <w:proofErr w:type="spellEnd"/>
        <w:r w:rsidRPr="00786411">
          <w:rPr>
            <w:rFonts w:ascii="Times New Roman" w:hAnsi="Times New Roman"/>
            <w:color w:val="0563C1"/>
            <w:sz w:val="28"/>
            <w:szCs w:val="28"/>
            <w:u w:val="single"/>
          </w:rPr>
          <w:t>.</w:t>
        </w:r>
        <w:proofErr w:type="spellStart"/>
        <w:r w:rsidRPr="00786411">
          <w:rPr>
            <w:rFonts w:ascii="Times New Roman" w:hAnsi="Times New Roman"/>
            <w:color w:val="0563C1"/>
            <w:sz w:val="28"/>
            <w:szCs w:val="28"/>
            <w:u w:val="single"/>
            <w:lang w:val="en-US"/>
          </w:rPr>
          <w:t>ru</w:t>
        </w:r>
        <w:proofErr w:type="spellEnd"/>
        <w:r w:rsidRPr="00786411">
          <w:rPr>
            <w:rFonts w:ascii="Times New Roman" w:hAnsi="Times New Roman"/>
            <w:color w:val="0563C1"/>
            <w:sz w:val="28"/>
            <w:szCs w:val="28"/>
            <w:u w:val="single"/>
          </w:rPr>
          <w:t>/</w:t>
        </w:r>
      </w:hyperlink>
    </w:p>
    <w:p w14:paraId="4AD90688"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издательства Проспект </w:t>
      </w:r>
      <w:hyperlink r:id="rId16"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proofErr w:type="spellStart"/>
        <w:r w:rsidRPr="00786411">
          <w:rPr>
            <w:rFonts w:ascii="Times New Roman" w:hAnsi="Times New Roman"/>
            <w:color w:val="0563C1"/>
            <w:sz w:val="28"/>
            <w:szCs w:val="28"/>
            <w:u w:val="single"/>
            <w:lang w:val="en-US"/>
          </w:rPr>
          <w:t>ebs</w:t>
        </w:r>
        <w:proofErr w:type="spellEnd"/>
        <w:r w:rsidRPr="00786411">
          <w:rPr>
            <w:rFonts w:ascii="Times New Roman" w:hAnsi="Times New Roman"/>
            <w:color w:val="0563C1"/>
            <w:sz w:val="28"/>
            <w:szCs w:val="28"/>
            <w:u w:val="single"/>
          </w:rPr>
          <w:t>.</w:t>
        </w:r>
        <w:proofErr w:type="spellStart"/>
        <w:r w:rsidRPr="00786411">
          <w:rPr>
            <w:rFonts w:ascii="Times New Roman" w:hAnsi="Times New Roman"/>
            <w:color w:val="0563C1"/>
            <w:sz w:val="28"/>
            <w:szCs w:val="28"/>
            <w:u w:val="single"/>
            <w:lang w:val="en-US"/>
          </w:rPr>
          <w:t>prospekt</w:t>
        </w:r>
        <w:proofErr w:type="spellEnd"/>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org</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books</w:t>
        </w:r>
      </w:hyperlink>
    </w:p>
    <w:p w14:paraId="02DC7533"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Электронно-библиотечная система издательства «Лань» </w:t>
      </w:r>
      <w:hyperlink r:id="rId17" w:history="1">
        <w:r w:rsidRPr="00786411">
          <w:rPr>
            <w:rFonts w:ascii="Times New Roman" w:hAnsi="Times New Roman"/>
            <w:color w:val="0563C1"/>
            <w:sz w:val="28"/>
            <w:szCs w:val="28"/>
            <w:u w:val="single"/>
            <w:lang w:val="en-US"/>
          </w:rPr>
          <w:t>https</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e</w:t>
        </w:r>
        <w:r w:rsidRPr="00786411">
          <w:rPr>
            <w:rFonts w:ascii="Times New Roman" w:hAnsi="Times New Roman"/>
            <w:color w:val="0563C1"/>
            <w:sz w:val="28"/>
            <w:szCs w:val="28"/>
            <w:u w:val="single"/>
          </w:rPr>
          <w:t>.</w:t>
        </w:r>
        <w:proofErr w:type="spellStart"/>
        <w:r w:rsidRPr="00786411">
          <w:rPr>
            <w:rFonts w:ascii="Times New Roman" w:hAnsi="Times New Roman"/>
            <w:color w:val="0563C1"/>
            <w:sz w:val="28"/>
            <w:szCs w:val="28"/>
            <w:u w:val="single"/>
            <w:lang w:val="en-US"/>
          </w:rPr>
          <w:t>lanbook</w:t>
        </w:r>
        <w:proofErr w:type="spellEnd"/>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com</w:t>
        </w:r>
        <w:r w:rsidRPr="00786411">
          <w:rPr>
            <w:rFonts w:ascii="Times New Roman" w:hAnsi="Times New Roman"/>
            <w:color w:val="0563C1"/>
            <w:sz w:val="28"/>
            <w:szCs w:val="28"/>
            <w:u w:val="single"/>
          </w:rPr>
          <w:t>/</w:t>
        </w:r>
      </w:hyperlink>
    </w:p>
    <w:p w14:paraId="5E88E2F8"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Электронная библиотека Издательского дома «Гребенников» </w:t>
      </w:r>
      <w:hyperlink r:id="rId18" w:history="1">
        <w:r w:rsidRPr="00786411">
          <w:rPr>
            <w:rFonts w:ascii="Times New Roman" w:hAnsi="Times New Roman"/>
            <w:color w:val="0563C1"/>
            <w:sz w:val="28"/>
            <w:szCs w:val="28"/>
            <w:u w:val="single"/>
            <w:lang w:val="en-US"/>
          </w:rPr>
          <w:t>https</w:t>
        </w:r>
        <w:r w:rsidRPr="00786411">
          <w:rPr>
            <w:rFonts w:ascii="Times New Roman" w:hAnsi="Times New Roman"/>
            <w:color w:val="0563C1"/>
            <w:sz w:val="28"/>
            <w:szCs w:val="28"/>
            <w:u w:val="single"/>
          </w:rPr>
          <w:t>://</w:t>
        </w:r>
        <w:proofErr w:type="spellStart"/>
        <w:r w:rsidRPr="00786411">
          <w:rPr>
            <w:rFonts w:ascii="Times New Roman" w:hAnsi="Times New Roman"/>
            <w:color w:val="0563C1"/>
            <w:sz w:val="28"/>
            <w:szCs w:val="28"/>
            <w:u w:val="single"/>
            <w:lang w:val="en-US"/>
          </w:rPr>
          <w:t>grebennikon</w:t>
        </w:r>
        <w:proofErr w:type="spellEnd"/>
        <w:r w:rsidRPr="00786411">
          <w:rPr>
            <w:rFonts w:ascii="Times New Roman" w:hAnsi="Times New Roman"/>
            <w:color w:val="0563C1"/>
            <w:sz w:val="28"/>
            <w:szCs w:val="28"/>
            <w:u w:val="single"/>
          </w:rPr>
          <w:t>.</w:t>
        </w:r>
        <w:proofErr w:type="spellStart"/>
        <w:r w:rsidRPr="00786411">
          <w:rPr>
            <w:rFonts w:ascii="Times New Roman" w:hAnsi="Times New Roman"/>
            <w:color w:val="0563C1"/>
            <w:sz w:val="28"/>
            <w:szCs w:val="28"/>
            <w:u w:val="single"/>
            <w:lang w:val="en-US"/>
          </w:rPr>
          <w:t>ru</w:t>
        </w:r>
        <w:proofErr w:type="spellEnd"/>
        <w:r w:rsidRPr="00786411">
          <w:rPr>
            <w:rFonts w:ascii="Times New Roman" w:hAnsi="Times New Roman"/>
            <w:color w:val="0563C1"/>
            <w:sz w:val="28"/>
            <w:szCs w:val="28"/>
            <w:u w:val="single"/>
          </w:rPr>
          <w:t>/</w:t>
        </w:r>
      </w:hyperlink>
    </w:p>
    <w:p w14:paraId="44781BD6"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Деловая онлайн-библиотека </w:t>
      </w:r>
      <w:proofErr w:type="spellStart"/>
      <w:r w:rsidRPr="00786411">
        <w:rPr>
          <w:rFonts w:ascii="Times New Roman" w:hAnsi="Times New Roman"/>
          <w:sz w:val="28"/>
          <w:szCs w:val="28"/>
          <w:lang w:val="en-US"/>
        </w:rPr>
        <w:t>Alpina</w:t>
      </w:r>
      <w:proofErr w:type="spellEnd"/>
      <w:r w:rsidRPr="00786411">
        <w:rPr>
          <w:rFonts w:ascii="Times New Roman" w:hAnsi="Times New Roman"/>
          <w:sz w:val="28"/>
          <w:szCs w:val="28"/>
        </w:rPr>
        <w:t xml:space="preserve"> </w:t>
      </w:r>
      <w:r w:rsidRPr="00786411">
        <w:rPr>
          <w:rFonts w:ascii="Times New Roman" w:hAnsi="Times New Roman"/>
          <w:sz w:val="28"/>
          <w:szCs w:val="28"/>
          <w:lang w:val="en-US"/>
        </w:rPr>
        <w:t>Digital</w:t>
      </w:r>
      <w:r w:rsidRPr="00786411">
        <w:rPr>
          <w:rFonts w:ascii="Times New Roman" w:hAnsi="Times New Roman"/>
          <w:sz w:val="28"/>
          <w:szCs w:val="28"/>
        </w:rPr>
        <w:t xml:space="preserve"> </w:t>
      </w:r>
      <w:hyperlink r:id="rId19"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lib</w:t>
        </w:r>
        <w:r w:rsidRPr="00786411">
          <w:rPr>
            <w:rFonts w:ascii="Times New Roman" w:hAnsi="Times New Roman"/>
            <w:color w:val="0563C1"/>
            <w:sz w:val="28"/>
            <w:szCs w:val="28"/>
            <w:u w:val="single"/>
          </w:rPr>
          <w:t>.</w:t>
        </w:r>
        <w:proofErr w:type="spellStart"/>
        <w:r w:rsidRPr="00786411">
          <w:rPr>
            <w:rFonts w:ascii="Times New Roman" w:hAnsi="Times New Roman"/>
            <w:color w:val="0563C1"/>
            <w:sz w:val="28"/>
            <w:szCs w:val="28"/>
            <w:u w:val="single"/>
            <w:lang w:val="en-US"/>
          </w:rPr>
          <w:t>alpinadigital</w:t>
        </w:r>
        <w:proofErr w:type="spellEnd"/>
        <w:r w:rsidRPr="00786411">
          <w:rPr>
            <w:rFonts w:ascii="Times New Roman" w:hAnsi="Times New Roman"/>
            <w:color w:val="0563C1"/>
            <w:sz w:val="28"/>
            <w:szCs w:val="28"/>
            <w:u w:val="single"/>
          </w:rPr>
          <w:t>.</w:t>
        </w:r>
        <w:proofErr w:type="spellStart"/>
        <w:r w:rsidRPr="00786411">
          <w:rPr>
            <w:rFonts w:ascii="Times New Roman" w:hAnsi="Times New Roman"/>
            <w:color w:val="0563C1"/>
            <w:sz w:val="28"/>
            <w:szCs w:val="28"/>
            <w:u w:val="single"/>
            <w:lang w:val="en-US"/>
          </w:rPr>
          <w:t>ru</w:t>
        </w:r>
        <w:proofErr w:type="spellEnd"/>
        <w:r w:rsidRPr="00786411">
          <w:rPr>
            <w:rFonts w:ascii="Times New Roman" w:hAnsi="Times New Roman"/>
            <w:color w:val="0563C1"/>
            <w:sz w:val="28"/>
            <w:szCs w:val="28"/>
            <w:u w:val="single"/>
          </w:rPr>
          <w:t>/</w:t>
        </w:r>
      </w:hyperlink>
    </w:p>
    <w:p w14:paraId="4ED0C61F"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Научная электронная библиотека </w:t>
      </w:r>
      <w:proofErr w:type="spellStart"/>
      <w:r w:rsidRPr="00786411">
        <w:rPr>
          <w:rFonts w:ascii="Times New Roman" w:hAnsi="Times New Roman"/>
          <w:sz w:val="28"/>
          <w:szCs w:val="28"/>
          <w:lang w:val="en-US"/>
        </w:rPr>
        <w:t>eLibrary</w:t>
      </w:r>
      <w:proofErr w:type="spellEnd"/>
      <w:r w:rsidRPr="00786411">
        <w:rPr>
          <w:rFonts w:ascii="Times New Roman" w:hAnsi="Times New Roman"/>
          <w:sz w:val="28"/>
          <w:szCs w:val="28"/>
        </w:rPr>
        <w:t>.</w:t>
      </w:r>
      <w:proofErr w:type="spellStart"/>
      <w:r w:rsidRPr="00786411">
        <w:rPr>
          <w:rFonts w:ascii="Times New Roman" w:hAnsi="Times New Roman"/>
          <w:sz w:val="28"/>
          <w:szCs w:val="28"/>
          <w:lang w:val="en-US"/>
        </w:rPr>
        <w:t>ru</w:t>
      </w:r>
      <w:proofErr w:type="spellEnd"/>
      <w:r w:rsidRPr="00786411">
        <w:rPr>
          <w:rFonts w:ascii="Times New Roman" w:hAnsi="Times New Roman"/>
          <w:sz w:val="28"/>
          <w:szCs w:val="28"/>
        </w:rPr>
        <w:t xml:space="preserve"> </w:t>
      </w:r>
      <w:hyperlink r:id="rId20"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proofErr w:type="spellStart"/>
        <w:r w:rsidRPr="00786411">
          <w:rPr>
            <w:rFonts w:ascii="Times New Roman" w:hAnsi="Times New Roman"/>
            <w:color w:val="0563C1"/>
            <w:sz w:val="28"/>
            <w:szCs w:val="28"/>
            <w:u w:val="single"/>
            <w:lang w:val="en-US"/>
          </w:rPr>
          <w:t>elibrary</w:t>
        </w:r>
        <w:proofErr w:type="spellEnd"/>
        <w:r w:rsidRPr="00786411">
          <w:rPr>
            <w:rFonts w:ascii="Times New Roman" w:hAnsi="Times New Roman"/>
            <w:color w:val="0563C1"/>
            <w:sz w:val="28"/>
            <w:szCs w:val="28"/>
            <w:u w:val="single"/>
          </w:rPr>
          <w:t>.</w:t>
        </w:r>
        <w:proofErr w:type="spellStart"/>
        <w:r w:rsidRPr="00786411">
          <w:rPr>
            <w:rFonts w:ascii="Times New Roman" w:hAnsi="Times New Roman"/>
            <w:color w:val="0563C1"/>
            <w:sz w:val="28"/>
            <w:szCs w:val="28"/>
            <w:u w:val="single"/>
            <w:lang w:val="en-US"/>
          </w:rPr>
          <w:t>ru</w:t>
        </w:r>
        <w:proofErr w:type="spellEnd"/>
      </w:hyperlink>
    </w:p>
    <w:p w14:paraId="3A4D63E3"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Национальная электронная библиотека </w:t>
      </w:r>
      <w:hyperlink r:id="rId21" w:history="1">
        <w:r w:rsidRPr="00786411">
          <w:rPr>
            <w:rFonts w:ascii="Times New Roman" w:hAnsi="Times New Roman"/>
            <w:color w:val="0563C1"/>
            <w:sz w:val="28"/>
            <w:szCs w:val="28"/>
            <w:u w:val="single"/>
            <w:lang w:val="en-US"/>
          </w:rPr>
          <w:t>http</w:t>
        </w:r>
        <w:r w:rsidRPr="00786411">
          <w:rPr>
            <w:rFonts w:ascii="Times New Roman" w:hAnsi="Times New Roman"/>
            <w:color w:val="0563C1"/>
            <w:sz w:val="28"/>
            <w:szCs w:val="28"/>
            <w:u w:val="single"/>
          </w:rPr>
          <w:t>://</w:t>
        </w:r>
        <w:proofErr w:type="spellStart"/>
        <w:r w:rsidRPr="00786411">
          <w:rPr>
            <w:rFonts w:ascii="Times New Roman" w:hAnsi="Times New Roman"/>
            <w:color w:val="0563C1"/>
            <w:sz w:val="28"/>
            <w:szCs w:val="28"/>
            <w:u w:val="single"/>
          </w:rPr>
          <w:t>нэб.рф</w:t>
        </w:r>
        <w:proofErr w:type="spellEnd"/>
        <w:r w:rsidRPr="00786411">
          <w:rPr>
            <w:rFonts w:ascii="Times New Roman" w:hAnsi="Times New Roman"/>
            <w:color w:val="0563C1"/>
            <w:sz w:val="28"/>
            <w:szCs w:val="28"/>
            <w:u w:val="single"/>
          </w:rPr>
          <w:t>/</w:t>
        </w:r>
      </w:hyperlink>
    </w:p>
    <w:p w14:paraId="45FDC006" w14:textId="77777777" w:rsidR="00786411" w:rsidRPr="00786411" w:rsidRDefault="00786411" w:rsidP="005111D0">
      <w:pPr>
        <w:numPr>
          <w:ilvl w:val="0"/>
          <w:numId w:val="17"/>
        </w:numPr>
        <w:spacing w:after="160" w:line="360" w:lineRule="auto"/>
        <w:ind w:left="0" w:firstLine="709"/>
        <w:contextualSpacing/>
        <w:rPr>
          <w:rFonts w:ascii="Times New Roman" w:hAnsi="Times New Roman"/>
          <w:sz w:val="28"/>
          <w:szCs w:val="28"/>
        </w:rPr>
      </w:pPr>
      <w:r w:rsidRPr="00786411">
        <w:rPr>
          <w:rFonts w:ascii="Times New Roman" w:hAnsi="Times New Roman"/>
          <w:sz w:val="28"/>
          <w:szCs w:val="28"/>
        </w:rPr>
        <w:t xml:space="preserve">СПАРК </w:t>
      </w:r>
      <w:hyperlink r:id="rId22" w:history="1">
        <w:r w:rsidRPr="00786411">
          <w:rPr>
            <w:rFonts w:ascii="Times New Roman" w:hAnsi="Times New Roman"/>
            <w:color w:val="0563C1"/>
            <w:sz w:val="28"/>
            <w:szCs w:val="28"/>
            <w:u w:val="single"/>
            <w:lang w:val="en-US"/>
          </w:rPr>
          <w:t>https</w:t>
        </w:r>
        <w:r w:rsidRPr="00786411">
          <w:rPr>
            <w:rFonts w:ascii="Times New Roman" w:hAnsi="Times New Roman"/>
            <w:color w:val="0563C1"/>
            <w:sz w:val="28"/>
            <w:szCs w:val="28"/>
            <w:u w:val="single"/>
          </w:rPr>
          <w:t>://</w:t>
        </w:r>
        <w:r w:rsidRPr="00786411">
          <w:rPr>
            <w:rFonts w:ascii="Times New Roman" w:hAnsi="Times New Roman"/>
            <w:color w:val="0563C1"/>
            <w:sz w:val="28"/>
            <w:szCs w:val="28"/>
            <w:u w:val="single"/>
            <w:lang w:val="en-US"/>
          </w:rPr>
          <w:t>spark</w:t>
        </w:r>
        <w:r w:rsidRPr="00786411">
          <w:rPr>
            <w:rFonts w:ascii="Times New Roman" w:hAnsi="Times New Roman"/>
            <w:color w:val="0563C1"/>
            <w:sz w:val="28"/>
            <w:szCs w:val="28"/>
            <w:u w:val="single"/>
          </w:rPr>
          <w:t>-</w:t>
        </w:r>
        <w:proofErr w:type="spellStart"/>
        <w:r w:rsidRPr="00786411">
          <w:rPr>
            <w:rFonts w:ascii="Times New Roman" w:hAnsi="Times New Roman"/>
            <w:color w:val="0563C1"/>
            <w:sz w:val="28"/>
            <w:szCs w:val="28"/>
            <w:u w:val="single"/>
            <w:lang w:val="en-US"/>
          </w:rPr>
          <w:t>interfax</w:t>
        </w:r>
        <w:proofErr w:type="spellEnd"/>
        <w:r w:rsidRPr="00786411">
          <w:rPr>
            <w:rFonts w:ascii="Times New Roman" w:hAnsi="Times New Roman"/>
            <w:color w:val="0563C1"/>
            <w:sz w:val="28"/>
            <w:szCs w:val="28"/>
            <w:u w:val="single"/>
          </w:rPr>
          <w:t>.</w:t>
        </w:r>
        <w:proofErr w:type="spellStart"/>
        <w:r w:rsidRPr="00786411">
          <w:rPr>
            <w:rFonts w:ascii="Times New Roman" w:hAnsi="Times New Roman"/>
            <w:color w:val="0563C1"/>
            <w:sz w:val="28"/>
            <w:szCs w:val="28"/>
            <w:u w:val="single"/>
            <w:lang w:val="en-US"/>
          </w:rPr>
          <w:t>ru</w:t>
        </w:r>
        <w:proofErr w:type="spellEnd"/>
        <w:r w:rsidRPr="00786411">
          <w:rPr>
            <w:rFonts w:ascii="Times New Roman" w:hAnsi="Times New Roman"/>
            <w:color w:val="0563C1"/>
            <w:sz w:val="28"/>
            <w:szCs w:val="28"/>
            <w:u w:val="single"/>
          </w:rPr>
          <w:t>/</w:t>
        </w:r>
      </w:hyperlink>
    </w:p>
    <w:p w14:paraId="32BC87BD" w14:textId="77777777" w:rsidR="00CF20A5" w:rsidRPr="00E04826" w:rsidRDefault="0055417D" w:rsidP="00FF4892">
      <w:pPr>
        <w:numPr>
          <w:ilvl w:val="0"/>
          <w:numId w:val="17"/>
        </w:numPr>
        <w:spacing w:after="0" w:line="360" w:lineRule="auto"/>
        <w:ind w:left="0" w:firstLine="709"/>
        <w:contextualSpacing/>
        <w:rPr>
          <w:rFonts w:ascii="Times New Roman" w:hAnsi="Times New Roman"/>
          <w:b/>
          <w:bCs/>
          <w:sz w:val="28"/>
          <w:szCs w:val="28"/>
        </w:rPr>
      </w:pPr>
      <w:r w:rsidRPr="00E57F52">
        <w:rPr>
          <w:rFonts w:ascii="Times New Roman" w:hAnsi="Times New Roman"/>
          <w:sz w:val="28"/>
          <w:szCs w:val="28"/>
        </w:rPr>
        <w:t>Еди</w:t>
      </w:r>
      <w:r w:rsidRPr="0055417D">
        <w:rPr>
          <w:rFonts w:ascii="Times New Roman" w:hAnsi="Times New Roman"/>
          <w:sz w:val="28"/>
          <w:szCs w:val="28"/>
        </w:rPr>
        <w:t xml:space="preserve">ный архив экономических и социологических данных </w:t>
      </w:r>
      <w:hyperlink r:id="rId23" w:history="1">
        <w:r w:rsidRPr="0055417D">
          <w:rPr>
            <w:rStyle w:val="a8"/>
            <w:rFonts w:ascii="Times New Roman" w:hAnsi="Times New Roman"/>
            <w:sz w:val="28"/>
            <w:szCs w:val="28"/>
          </w:rPr>
          <w:t>http://sophist.hse.ru</w:t>
        </w:r>
      </w:hyperlink>
    </w:p>
    <w:p w14:paraId="7316D703" w14:textId="29A32951" w:rsidR="00E04826" w:rsidRPr="00E04826" w:rsidRDefault="00E04826" w:rsidP="00FF4892">
      <w:pPr>
        <w:numPr>
          <w:ilvl w:val="0"/>
          <w:numId w:val="17"/>
        </w:numPr>
        <w:spacing w:after="0" w:line="360" w:lineRule="auto"/>
        <w:ind w:left="0" w:firstLine="709"/>
        <w:contextualSpacing/>
        <w:rPr>
          <w:rFonts w:ascii="Times New Roman" w:hAnsi="Times New Roman"/>
          <w:b/>
          <w:bCs/>
          <w:sz w:val="28"/>
          <w:szCs w:val="28"/>
        </w:rPr>
      </w:pPr>
      <w:r w:rsidRPr="00E04826">
        <w:rPr>
          <w:rFonts w:ascii="Times New Roman" w:hAnsi="Times New Roman"/>
          <w:sz w:val="28"/>
          <w:szCs w:val="28"/>
        </w:rPr>
        <w:lastRenderedPageBreak/>
        <w:t xml:space="preserve">Платформа онлайн курсов </w:t>
      </w:r>
      <w:proofErr w:type="spellStart"/>
      <w:r w:rsidRPr="00E04826">
        <w:rPr>
          <w:rFonts w:ascii="Times New Roman" w:hAnsi="Times New Roman"/>
          <w:sz w:val="28"/>
          <w:szCs w:val="28"/>
        </w:rPr>
        <w:t>Stepik</w:t>
      </w:r>
      <w:proofErr w:type="spellEnd"/>
      <w:r w:rsidRPr="00E04826">
        <w:rPr>
          <w:rFonts w:ascii="Times New Roman" w:hAnsi="Times New Roman"/>
          <w:sz w:val="28"/>
          <w:szCs w:val="28"/>
        </w:rPr>
        <w:t xml:space="preserve">. Курс «Просто про страхование» </w:t>
      </w:r>
      <w:hyperlink r:id="rId24" w:history="1">
        <w:r w:rsidRPr="001F4AB6">
          <w:rPr>
            <w:rStyle w:val="a8"/>
            <w:rFonts w:ascii="Times New Roman" w:hAnsi="Times New Roman"/>
            <w:sz w:val="28"/>
            <w:szCs w:val="28"/>
          </w:rPr>
          <w:t>https://stepik.org/course/66335/promo</w:t>
        </w:r>
      </w:hyperlink>
    </w:p>
    <w:p w14:paraId="7AF6CBB4" w14:textId="77777777" w:rsidR="00E04826" w:rsidRPr="00BE2E28" w:rsidRDefault="00E04826" w:rsidP="001616B6">
      <w:pPr>
        <w:spacing w:after="0" w:line="360" w:lineRule="auto"/>
        <w:contextualSpacing/>
        <w:rPr>
          <w:rFonts w:ascii="Times New Roman" w:hAnsi="Times New Roman"/>
          <w:b/>
          <w:bCs/>
          <w:sz w:val="28"/>
          <w:szCs w:val="28"/>
        </w:rPr>
      </w:pPr>
    </w:p>
    <w:p w14:paraId="05B0242C" w14:textId="237492E7" w:rsidR="004212B3" w:rsidRDefault="004212B3" w:rsidP="00FF4892">
      <w:pPr>
        <w:pStyle w:val="2"/>
        <w:spacing w:after="0"/>
        <w:jc w:val="both"/>
      </w:pPr>
      <w:bookmarkStart w:id="19" w:name="_Toc148307022"/>
      <w:r w:rsidRPr="004212B3">
        <w:t>10. Методические указания для обучающихся по освое</w:t>
      </w:r>
      <w:r w:rsidR="005111D0">
        <w:t xml:space="preserve">нию </w:t>
      </w:r>
      <w:r w:rsidRPr="004212B3">
        <w:t>дисциплины</w:t>
      </w:r>
      <w:bookmarkEnd w:id="19"/>
    </w:p>
    <w:p w14:paraId="4A345CF8" w14:textId="02DA5524" w:rsidR="00EB4234" w:rsidRPr="00EB4234" w:rsidRDefault="00EB4234" w:rsidP="006D7784">
      <w:pPr>
        <w:spacing w:after="0" w:line="360" w:lineRule="auto"/>
        <w:ind w:firstLine="709"/>
        <w:jc w:val="both"/>
        <w:rPr>
          <w:rFonts w:ascii="Times New Roman" w:hAnsi="Times New Roman"/>
          <w:sz w:val="28"/>
          <w:szCs w:val="28"/>
          <w:lang w:eastAsia="ru-RU"/>
        </w:rPr>
      </w:pPr>
      <w:r w:rsidRPr="001E1774">
        <w:rPr>
          <w:rFonts w:ascii="Times New Roman" w:hAnsi="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E1774">
        <w:rPr>
          <w:rFonts w:ascii="Times New Roman" w:hAnsi="Times New Roman"/>
          <w:sz w:val="28"/>
          <w:szCs w:val="28"/>
          <w:lang w:eastAsia="ru-RU"/>
        </w:rPr>
        <w:t>бакалавриата</w:t>
      </w:r>
      <w:proofErr w:type="spellEnd"/>
      <w:r w:rsidRPr="001E1774">
        <w:rPr>
          <w:rFonts w:ascii="Times New Roman" w:hAnsi="Times New Roman"/>
          <w:sz w:val="28"/>
          <w:szCs w:val="28"/>
          <w:lang w:eastAsia="ru-RU"/>
        </w:rPr>
        <w:t xml:space="preserve"> и магистратуры в Финансовом университете, утвержденные приказом </w:t>
      </w:r>
      <w:proofErr w:type="spellStart"/>
      <w:r w:rsidRPr="001E1774">
        <w:rPr>
          <w:rFonts w:ascii="Times New Roman" w:hAnsi="Times New Roman"/>
          <w:sz w:val="28"/>
          <w:szCs w:val="28"/>
          <w:lang w:eastAsia="ru-RU"/>
        </w:rPr>
        <w:t>Финуниверситета</w:t>
      </w:r>
      <w:proofErr w:type="spellEnd"/>
      <w:r w:rsidRPr="001E1774">
        <w:rPr>
          <w:rFonts w:ascii="Times New Roman" w:hAnsi="Times New Roman"/>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E1774">
        <w:rPr>
          <w:rFonts w:ascii="Times New Roman" w:hAnsi="Times New Roman"/>
          <w:sz w:val="28"/>
          <w:szCs w:val="28"/>
          <w:lang w:eastAsia="ru-RU"/>
        </w:rPr>
        <w:t>Финуниверситета</w:t>
      </w:r>
      <w:proofErr w:type="spellEnd"/>
      <w:r w:rsidRPr="001E1774">
        <w:rPr>
          <w:rFonts w:ascii="Times New Roman" w:hAnsi="Times New Roman"/>
          <w:sz w:val="28"/>
          <w:szCs w:val="28"/>
          <w:lang w:eastAsia="ru-RU"/>
        </w:rPr>
        <w:t>»), использовать методические рекомендации департамента.</w:t>
      </w:r>
    </w:p>
    <w:p w14:paraId="51685C8A" w14:textId="77777777" w:rsidR="004212B3" w:rsidRPr="004212B3" w:rsidRDefault="004212B3" w:rsidP="00154ECA">
      <w:pPr>
        <w:spacing w:after="0" w:line="360" w:lineRule="auto"/>
        <w:ind w:firstLine="709"/>
        <w:jc w:val="both"/>
        <w:rPr>
          <w:rFonts w:ascii="Times New Roman" w:eastAsia="Times New Roman" w:hAnsi="Times New Roman"/>
          <w:sz w:val="28"/>
          <w:szCs w:val="28"/>
          <w:lang w:eastAsia="ru-RU"/>
        </w:rPr>
      </w:pPr>
      <w:r w:rsidRPr="004212B3">
        <w:rPr>
          <w:rFonts w:ascii="Times New Roman" w:eastAsia="Times New Roman" w:hAnsi="Times New Roman"/>
          <w:sz w:val="28"/>
          <w:szCs w:val="28"/>
          <w:lang w:eastAsia="ru-RU"/>
        </w:rPr>
        <w:t xml:space="preserve">Самостоятельная работа студентов проходит </w:t>
      </w:r>
      <w:proofErr w:type="spellStart"/>
      <w:r w:rsidRPr="004212B3">
        <w:rPr>
          <w:rFonts w:ascii="Times New Roman" w:eastAsia="Times New Roman" w:hAnsi="Times New Roman"/>
          <w:sz w:val="28"/>
          <w:szCs w:val="28"/>
          <w:lang w:eastAsia="ru-RU"/>
        </w:rPr>
        <w:t>аудиторно</w:t>
      </w:r>
      <w:proofErr w:type="spellEnd"/>
      <w:r w:rsidRPr="004212B3">
        <w:rPr>
          <w:rFonts w:ascii="Times New Roman" w:eastAsia="Times New Roman" w:hAnsi="Times New Roman"/>
          <w:sz w:val="28"/>
          <w:szCs w:val="28"/>
          <w:lang w:eastAsia="ru-RU"/>
        </w:rPr>
        <w:t xml:space="preserve"> и </w:t>
      </w:r>
      <w:proofErr w:type="spellStart"/>
      <w:r w:rsidRPr="004212B3">
        <w:rPr>
          <w:rFonts w:ascii="Times New Roman" w:eastAsia="Times New Roman" w:hAnsi="Times New Roman"/>
          <w:sz w:val="28"/>
          <w:szCs w:val="28"/>
          <w:lang w:eastAsia="ru-RU"/>
        </w:rPr>
        <w:t>внеаудиторно</w:t>
      </w:r>
      <w:proofErr w:type="spellEnd"/>
      <w:r w:rsidRPr="004212B3">
        <w:rPr>
          <w:rFonts w:ascii="Times New Roman" w:eastAsia="Times New Roman" w:hAnsi="Times New Roman"/>
          <w:sz w:val="28"/>
          <w:szCs w:val="28"/>
          <w:lang w:eastAsia="ru-RU"/>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BB2E896" w14:textId="77777777" w:rsidR="004212B3" w:rsidRPr="004212B3" w:rsidRDefault="004212B3" w:rsidP="005111D0">
      <w:pPr>
        <w:spacing w:after="0" w:line="360" w:lineRule="auto"/>
        <w:ind w:firstLine="709"/>
        <w:jc w:val="both"/>
        <w:rPr>
          <w:rFonts w:ascii="Times New Roman" w:eastAsia="Times New Roman" w:hAnsi="Times New Roman"/>
          <w:sz w:val="28"/>
          <w:szCs w:val="28"/>
          <w:lang w:eastAsia="ru-RU"/>
        </w:rPr>
      </w:pPr>
      <w:r w:rsidRPr="004212B3">
        <w:rPr>
          <w:rFonts w:ascii="Times New Roman" w:eastAsia="Times New Roman" w:hAnsi="Times New Roman"/>
          <w:sz w:val="28"/>
          <w:szCs w:val="28"/>
          <w:lang w:eastAsia="ru-RU"/>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w:t>
      </w:r>
      <w:r w:rsidR="00E7640F">
        <w:rPr>
          <w:rFonts w:ascii="Times New Roman" w:eastAsia="Times New Roman" w:hAnsi="Times New Roman"/>
          <w:sz w:val="28"/>
          <w:szCs w:val="28"/>
          <w:lang w:eastAsia="ru-RU"/>
        </w:rPr>
        <w:t xml:space="preserve">ти отдельную тетрадь. Контроль </w:t>
      </w:r>
      <w:r w:rsidRPr="004212B3">
        <w:rPr>
          <w:rFonts w:ascii="Times New Roman" w:eastAsia="Times New Roman" w:hAnsi="Times New Roman"/>
          <w:sz w:val="28"/>
          <w:szCs w:val="28"/>
          <w:lang w:eastAsia="ru-RU"/>
        </w:rPr>
        <w:t xml:space="preserve">выполнения домашних заданий осуществляется в ходе практических занятий в процессе выборочного собеседования. </w:t>
      </w:r>
    </w:p>
    <w:p w14:paraId="6ED3FDE6" w14:textId="77777777" w:rsidR="000A770D" w:rsidRDefault="004212B3" w:rsidP="00EB4234">
      <w:pPr>
        <w:spacing w:after="0" w:line="360" w:lineRule="auto"/>
        <w:ind w:firstLine="709"/>
        <w:jc w:val="both"/>
        <w:rPr>
          <w:rFonts w:ascii="Times New Roman" w:eastAsia="Times New Roman" w:hAnsi="Times New Roman"/>
          <w:sz w:val="28"/>
          <w:szCs w:val="28"/>
          <w:lang w:eastAsia="ru-RU"/>
        </w:rPr>
      </w:pPr>
      <w:r w:rsidRPr="004212B3">
        <w:rPr>
          <w:rFonts w:ascii="Times New Roman" w:eastAsia="Times New Roman" w:hAnsi="Times New Roman"/>
          <w:sz w:val="28"/>
          <w:szCs w:val="28"/>
          <w:lang w:eastAsia="ru-RU"/>
        </w:rPr>
        <w:t>Домашняя контрольная работа является одной из основных форм текущего контроля самостоятельной работы студентов по дисциплине «</w:t>
      </w:r>
      <w:r w:rsidR="00067BFF">
        <w:rPr>
          <w:rFonts w:ascii="Times New Roman" w:eastAsia="Times New Roman" w:hAnsi="Times New Roman"/>
          <w:sz w:val="28"/>
          <w:szCs w:val="28"/>
          <w:lang w:eastAsia="ru-RU"/>
        </w:rPr>
        <w:t xml:space="preserve">Математическая теория </w:t>
      </w:r>
      <w:r w:rsidR="00067BFF">
        <w:rPr>
          <w:rFonts w:ascii="Times New Roman" w:eastAsia="Times New Roman" w:hAnsi="Times New Roman"/>
          <w:sz w:val="28"/>
          <w:szCs w:val="28"/>
          <w:lang w:eastAsia="ru-RU"/>
        </w:rPr>
        <w:lastRenderedPageBreak/>
        <w:t>риск</w:t>
      </w:r>
      <w:r w:rsidR="001B09BD">
        <w:rPr>
          <w:rFonts w:ascii="Times New Roman" w:eastAsia="Times New Roman" w:hAnsi="Times New Roman"/>
          <w:sz w:val="28"/>
          <w:szCs w:val="28"/>
          <w:lang w:eastAsia="ru-RU"/>
        </w:rPr>
        <w:t>ов</w:t>
      </w:r>
      <w:r w:rsidRPr="004212B3">
        <w:rPr>
          <w:rFonts w:ascii="Times New Roman" w:eastAsia="Times New Roman" w:hAnsi="Times New Roman"/>
          <w:sz w:val="28"/>
          <w:szCs w:val="28"/>
          <w:lang w:eastAsia="ru-RU"/>
        </w:rPr>
        <w:t>». Примерное время их выполнения составляет 4 часа. Каждый вариант домашней контрольной работы (ДКР) содержит несколько задач, выполняя которые студент демонстрирует умение решать типовые эконометрические задачи и проводить типовые расчеты на компьютере. Сроки выполнения ДКР указываются в учебно-тематическом плане изучения дисциплины. Конкретные сроки сдачи ДКР устанавливаются преподавателем. Оценка за ДКР выставляется по итогам проверки отчета и устного собеседования по работе. Эта оценка является существенной компонентой оценки самостоятельной работы студента в течение семестра.</w:t>
      </w:r>
    </w:p>
    <w:p w14:paraId="4BE2E4BE" w14:textId="3A692598" w:rsidR="00EB4234" w:rsidRPr="004212B3" w:rsidRDefault="004212B3" w:rsidP="00EB4234">
      <w:pPr>
        <w:spacing w:after="0" w:line="360" w:lineRule="auto"/>
        <w:ind w:firstLine="709"/>
        <w:jc w:val="both"/>
        <w:rPr>
          <w:rFonts w:ascii="Times New Roman" w:eastAsia="Times New Roman" w:hAnsi="Times New Roman"/>
          <w:sz w:val="28"/>
          <w:szCs w:val="28"/>
          <w:lang w:eastAsia="ru-RU"/>
        </w:rPr>
      </w:pPr>
      <w:r w:rsidRPr="004212B3">
        <w:rPr>
          <w:rFonts w:ascii="Times New Roman" w:eastAsia="Times New Roman" w:hAnsi="Times New Roman"/>
          <w:sz w:val="28"/>
          <w:szCs w:val="28"/>
          <w:lang w:eastAsia="ru-RU"/>
        </w:rPr>
        <w:t xml:space="preserve"> </w:t>
      </w:r>
    </w:p>
    <w:p w14:paraId="2D6D1100" w14:textId="1B31FB56" w:rsidR="004212B3" w:rsidRDefault="00A56D57" w:rsidP="00154ECA">
      <w:pPr>
        <w:pStyle w:val="2"/>
        <w:spacing w:before="0" w:after="0"/>
        <w:jc w:val="both"/>
      </w:pPr>
      <w:bookmarkStart w:id="20" w:name="_Toc148307023"/>
      <w:r>
        <w:t xml:space="preserve">11. </w:t>
      </w:r>
      <w:r w:rsidR="004212B3" w:rsidRPr="004212B3">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p>
    <w:p w14:paraId="4C31E8A4" w14:textId="597B7875" w:rsidR="004E28E3" w:rsidRPr="00EB4234" w:rsidRDefault="00CF20A5" w:rsidP="005111D0">
      <w:pPr>
        <w:pStyle w:val="af8"/>
        <w:spacing w:line="360" w:lineRule="auto"/>
        <w:ind w:firstLine="709"/>
        <w:rPr>
          <w:rFonts w:ascii="Times New Roman" w:hAnsi="Times New Roman"/>
          <w:b/>
          <w:sz w:val="28"/>
          <w:szCs w:val="28"/>
          <w:lang w:eastAsia="ru-RU"/>
        </w:rPr>
      </w:pPr>
      <w:bookmarkStart w:id="21" w:name="_Toc531614950"/>
      <w:bookmarkStart w:id="22" w:name="_Toc531686467"/>
      <w:bookmarkStart w:id="23" w:name="_Toc128959203"/>
      <w:r w:rsidRPr="00EB4234">
        <w:rPr>
          <w:rFonts w:ascii="Times New Roman" w:hAnsi="Times New Roman"/>
          <w:b/>
          <w:sz w:val="28"/>
          <w:szCs w:val="28"/>
          <w:lang w:eastAsia="ru-RU"/>
        </w:rPr>
        <w:t>11.</w:t>
      </w:r>
      <w:r w:rsidR="00D46013" w:rsidRPr="00EB4234">
        <w:rPr>
          <w:rFonts w:ascii="Times New Roman" w:hAnsi="Times New Roman"/>
          <w:b/>
          <w:sz w:val="28"/>
          <w:szCs w:val="28"/>
          <w:lang w:eastAsia="ru-RU"/>
        </w:rPr>
        <w:t>1. Комплект лицензионного программного обеспечения</w:t>
      </w:r>
      <w:bookmarkStart w:id="24" w:name="_Toc531614951"/>
      <w:bookmarkStart w:id="25" w:name="_Toc531686468"/>
      <w:bookmarkEnd w:id="21"/>
      <w:bookmarkEnd w:id="22"/>
      <w:bookmarkEnd w:id="23"/>
      <w:r w:rsidR="000A770D">
        <w:rPr>
          <w:rFonts w:ascii="Times New Roman" w:hAnsi="Times New Roman"/>
          <w:b/>
          <w:sz w:val="28"/>
          <w:szCs w:val="28"/>
          <w:lang w:eastAsia="ru-RU"/>
        </w:rPr>
        <w:t>:</w:t>
      </w:r>
    </w:p>
    <w:p w14:paraId="31B6CBE6" w14:textId="1ADF1E6A" w:rsidR="00D46013" w:rsidRPr="007E1A29" w:rsidRDefault="00D46013" w:rsidP="005111D0">
      <w:pPr>
        <w:pStyle w:val="af8"/>
        <w:spacing w:line="360" w:lineRule="auto"/>
        <w:ind w:firstLine="709"/>
        <w:rPr>
          <w:rFonts w:ascii="Times New Roman" w:hAnsi="Times New Roman"/>
          <w:sz w:val="28"/>
          <w:szCs w:val="28"/>
          <w:lang w:eastAsia="ru-RU"/>
        </w:rPr>
      </w:pPr>
      <w:r w:rsidRPr="007E1A29">
        <w:rPr>
          <w:rFonts w:ascii="Times New Roman" w:hAnsi="Times New Roman"/>
          <w:sz w:val="28"/>
          <w:szCs w:val="28"/>
          <w:lang w:eastAsia="ru-RU"/>
        </w:rPr>
        <w:t xml:space="preserve">1. </w:t>
      </w:r>
      <w:r w:rsidR="005F1912">
        <w:rPr>
          <w:rFonts w:ascii="Times New Roman" w:hAnsi="Times New Roman"/>
          <w:sz w:val="28"/>
          <w:szCs w:val="28"/>
          <w:lang w:val="en-US" w:eastAsia="ru-RU" w:bidi="ar-JO"/>
        </w:rPr>
        <w:t>Astra</w:t>
      </w:r>
      <w:r w:rsidR="005F1912" w:rsidRPr="007E1A29">
        <w:rPr>
          <w:rFonts w:ascii="Times New Roman" w:hAnsi="Times New Roman"/>
          <w:sz w:val="28"/>
          <w:szCs w:val="28"/>
          <w:lang w:eastAsia="ru-RU" w:bidi="ar-JO"/>
        </w:rPr>
        <w:t xml:space="preserve"> </w:t>
      </w:r>
      <w:r w:rsidR="005F1912">
        <w:rPr>
          <w:rFonts w:ascii="Times New Roman" w:hAnsi="Times New Roman"/>
          <w:sz w:val="28"/>
          <w:szCs w:val="28"/>
          <w:lang w:val="en-US" w:eastAsia="ru-RU" w:bidi="ar-JO"/>
        </w:rPr>
        <w:t>Linux</w:t>
      </w:r>
      <w:r w:rsidR="005F1912" w:rsidRPr="007E1A29">
        <w:rPr>
          <w:rFonts w:ascii="Times New Roman" w:hAnsi="Times New Roman"/>
          <w:sz w:val="28"/>
          <w:szCs w:val="28"/>
          <w:lang w:eastAsia="ru-RU" w:bidi="ar-JO"/>
        </w:rPr>
        <w:t xml:space="preserve">, </w:t>
      </w:r>
      <w:r w:rsidRPr="005111D0">
        <w:rPr>
          <w:rFonts w:ascii="Times New Roman" w:hAnsi="Times New Roman"/>
          <w:sz w:val="28"/>
          <w:szCs w:val="28"/>
          <w:lang w:val="en-US" w:eastAsia="ru-RU"/>
        </w:rPr>
        <w:t>Windows</w:t>
      </w:r>
      <w:r w:rsidRPr="007E1A29">
        <w:rPr>
          <w:rFonts w:ascii="Times New Roman" w:hAnsi="Times New Roman"/>
          <w:sz w:val="28"/>
          <w:szCs w:val="28"/>
          <w:lang w:eastAsia="ru-RU"/>
        </w:rPr>
        <w:t xml:space="preserve">, </w:t>
      </w:r>
      <w:r w:rsidRPr="005111D0">
        <w:rPr>
          <w:rFonts w:ascii="Times New Roman" w:hAnsi="Times New Roman"/>
          <w:sz w:val="28"/>
          <w:szCs w:val="28"/>
          <w:lang w:val="en-US" w:eastAsia="ru-RU"/>
        </w:rPr>
        <w:t>Microsoft</w:t>
      </w:r>
      <w:r w:rsidRPr="007E1A29">
        <w:rPr>
          <w:rFonts w:ascii="Times New Roman" w:hAnsi="Times New Roman"/>
          <w:sz w:val="28"/>
          <w:szCs w:val="28"/>
          <w:lang w:eastAsia="ru-RU"/>
        </w:rPr>
        <w:t xml:space="preserve"> </w:t>
      </w:r>
      <w:r w:rsidRPr="005111D0">
        <w:rPr>
          <w:rFonts w:ascii="Times New Roman" w:hAnsi="Times New Roman"/>
          <w:sz w:val="28"/>
          <w:szCs w:val="28"/>
          <w:lang w:val="en-US" w:eastAsia="ru-RU"/>
        </w:rPr>
        <w:t>Office</w:t>
      </w:r>
      <w:r w:rsidRPr="007E1A29">
        <w:rPr>
          <w:rFonts w:ascii="Times New Roman" w:hAnsi="Times New Roman"/>
          <w:sz w:val="28"/>
          <w:szCs w:val="28"/>
          <w:lang w:eastAsia="ru-RU"/>
        </w:rPr>
        <w:t>.</w:t>
      </w:r>
      <w:bookmarkEnd w:id="24"/>
      <w:bookmarkEnd w:id="25"/>
    </w:p>
    <w:p w14:paraId="4CB8F4BF" w14:textId="77777777" w:rsidR="00D46013" w:rsidRPr="002834D6" w:rsidRDefault="00D46013" w:rsidP="005111D0">
      <w:pPr>
        <w:pStyle w:val="af8"/>
        <w:spacing w:line="360" w:lineRule="auto"/>
        <w:ind w:firstLine="709"/>
        <w:rPr>
          <w:rFonts w:ascii="Times New Roman" w:hAnsi="Times New Roman"/>
          <w:bCs/>
          <w:sz w:val="28"/>
          <w:szCs w:val="28"/>
          <w:lang w:eastAsia="ru-RU"/>
        </w:rPr>
      </w:pPr>
      <w:bookmarkStart w:id="26" w:name="_Toc531614952"/>
      <w:bookmarkStart w:id="27" w:name="_Toc531686469"/>
      <w:r w:rsidRPr="002834D6">
        <w:rPr>
          <w:rFonts w:ascii="Times New Roman" w:hAnsi="Times New Roman"/>
          <w:bCs/>
          <w:sz w:val="28"/>
          <w:szCs w:val="28"/>
          <w:lang w:eastAsia="ru-RU"/>
        </w:rPr>
        <w:t xml:space="preserve">2. </w:t>
      </w:r>
      <w:r w:rsidRPr="00A56D57">
        <w:rPr>
          <w:rFonts w:ascii="Times New Roman" w:hAnsi="Times New Roman"/>
          <w:bCs/>
          <w:sz w:val="28"/>
          <w:szCs w:val="28"/>
          <w:lang w:eastAsia="ru-RU"/>
        </w:rPr>
        <w:t>Антивирус</w:t>
      </w:r>
      <w:r w:rsidRPr="002834D6">
        <w:rPr>
          <w:rFonts w:ascii="Times New Roman" w:hAnsi="Times New Roman"/>
          <w:bCs/>
          <w:sz w:val="28"/>
          <w:szCs w:val="28"/>
          <w:lang w:eastAsia="ru-RU"/>
        </w:rPr>
        <w:t xml:space="preserve"> </w:t>
      </w:r>
      <w:bookmarkEnd w:id="26"/>
      <w:bookmarkEnd w:id="27"/>
      <w:r w:rsidRPr="005111D0">
        <w:rPr>
          <w:rFonts w:ascii="Times New Roman" w:hAnsi="Times New Roman"/>
          <w:bCs/>
          <w:sz w:val="28"/>
          <w:szCs w:val="28"/>
          <w:lang w:val="en-US" w:eastAsia="ru-RU"/>
        </w:rPr>
        <w:t>Kaspersky</w:t>
      </w:r>
    </w:p>
    <w:p w14:paraId="6E921415" w14:textId="405CDA83" w:rsidR="00D46013" w:rsidRPr="00EB4234" w:rsidRDefault="00D46013" w:rsidP="005111D0">
      <w:pPr>
        <w:pStyle w:val="af8"/>
        <w:spacing w:line="360" w:lineRule="auto"/>
        <w:ind w:firstLine="709"/>
        <w:rPr>
          <w:rFonts w:ascii="Times New Roman" w:hAnsi="Times New Roman"/>
          <w:b/>
          <w:bCs/>
          <w:kern w:val="32"/>
          <w:sz w:val="28"/>
          <w:szCs w:val="28"/>
          <w:lang w:eastAsia="ru-RU"/>
        </w:rPr>
      </w:pPr>
      <w:bookmarkStart w:id="28" w:name="_Toc531614953"/>
      <w:bookmarkStart w:id="29" w:name="_Toc531686470"/>
      <w:bookmarkStart w:id="30" w:name="_Toc128959204"/>
      <w:r w:rsidRPr="00EB4234">
        <w:rPr>
          <w:rFonts w:ascii="Times New Roman" w:hAnsi="Times New Roman"/>
          <w:b/>
          <w:bCs/>
          <w:kern w:val="32"/>
          <w:sz w:val="28"/>
          <w:szCs w:val="28"/>
          <w:lang w:eastAsia="ru-RU"/>
        </w:rPr>
        <w:t>11.2. Современные профессиональные базы данных и информационные справочные системы</w:t>
      </w:r>
      <w:bookmarkEnd w:id="28"/>
      <w:bookmarkEnd w:id="29"/>
      <w:bookmarkEnd w:id="30"/>
      <w:r w:rsidR="000A770D">
        <w:rPr>
          <w:rFonts w:ascii="Times New Roman" w:hAnsi="Times New Roman"/>
          <w:b/>
          <w:bCs/>
          <w:kern w:val="32"/>
          <w:sz w:val="28"/>
          <w:szCs w:val="28"/>
          <w:lang w:eastAsia="ru-RU"/>
        </w:rPr>
        <w:t>:</w:t>
      </w:r>
    </w:p>
    <w:p w14:paraId="75195B84" w14:textId="77777777" w:rsidR="00D46013" w:rsidRPr="00D46013" w:rsidRDefault="00D46013" w:rsidP="005111D0">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D46013">
        <w:rPr>
          <w:rFonts w:ascii="Times New Roman" w:hAnsi="Times New Roman"/>
          <w:bCs/>
          <w:sz w:val="28"/>
          <w:szCs w:val="28"/>
          <w:lang w:eastAsia="ru-RU"/>
        </w:rPr>
        <w:t>1. Информационно-правовая система «Гарант»</w:t>
      </w:r>
    </w:p>
    <w:p w14:paraId="68D8DAC0" w14:textId="77777777" w:rsidR="00D46013" w:rsidRPr="00D46013" w:rsidRDefault="00D46013" w:rsidP="005111D0">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D46013">
        <w:rPr>
          <w:rFonts w:ascii="Times New Roman" w:hAnsi="Times New Roman"/>
          <w:bCs/>
          <w:sz w:val="28"/>
          <w:szCs w:val="28"/>
          <w:lang w:eastAsia="ru-RU"/>
        </w:rPr>
        <w:t>2. Информационно-правовая система «Консультант Плюс»</w:t>
      </w:r>
    </w:p>
    <w:p w14:paraId="624CE512" w14:textId="77777777" w:rsidR="00D46013" w:rsidRPr="00D46013" w:rsidRDefault="00D46013" w:rsidP="005111D0">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D46013">
        <w:rPr>
          <w:rFonts w:ascii="Times New Roman" w:hAnsi="Times New Roman"/>
          <w:bCs/>
          <w:sz w:val="28"/>
          <w:szCs w:val="28"/>
          <w:lang w:eastAsia="ru-RU"/>
        </w:rPr>
        <w:t xml:space="preserve">3. Электронная энциклопедия: </w:t>
      </w:r>
      <w:hyperlink r:id="rId25" w:history="1">
        <w:r w:rsidRPr="00D46013">
          <w:rPr>
            <w:rFonts w:ascii="Times New Roman" w:hAnsi="Times New Roman"/>
            <w:bCs/>
            <w:color w:val="0000FF"/>
            <w:sz w:val="28"/>
            <w:szCs w:val="28"/>
            <w:u w:val="single"/>
            <w:lang w:val="en-US" w:eastAsia="ru-RU"/>
          </w:rPr>
          <w:t>http</w:t>
        </w:r>
        <w:r w:rsidRPr="00D46013">
          <w:rPr>
            <w:rFonts w:ascii="Times New Roman" w:hAnsi="Times New Roman"/>
            <w:bCs/>
            <w:color w:val="0000FF"/>
            <w:sz w:val="28"/>
            <w:szCs w:val="28"/>
            <w:u w:val="single"/>
            <w:lang w:eastAsia="ru-RU"/>
          </w:rPr>
          <w:t>://</w:t>
        </w:r>
        <w:proofErr w:type="spellStart"/>
        <w:r w:rsidRPr="00D46013">
          <w:rPr>
            <w:rFonts w:ascii="Times New Roman" w:hAnsi="Times New Roman"/>
            <w:bCs/>
            <w:color w:val="0000FF"/>
            <w:sz w:val="28"/>
            <w:szCs w:val="28"/>
            <w:u w:val="single"/>
            <w:lang w:val="en-US" w:eastAsia="ru-RU"/>
          </w:rPr>
          <w:t>ru</w:t>
        </w:r>
        <w:proofErr w:type="spellEnd"/>
        <w:r w:rsidRPr="00D46013">
          <w:rPr>
            <w:rFonts w:ascii="Times New Roman" w:hAnsi="Times New Roman"/>
            <w:bCs/>
            <w:color w:val="0000FF"/>
            <w:sz w:val="28"/>
            <w:szCs w:val="28"/>
            <w:u w:val="single"/>
            <w:lang w:eastAsia="ru-RU"/>
          </w:rPr>
          <w:t>.</w:t>
        </w:r>
        <w:proofErr w:type="spellStart"/>
        <w:r w:rsidRPr="00D46013">
          <w:rPr>
            <w:rFonts w:ascii="Times New Roman" w:hAnsi="Times New Roman"/>
            <w:bCs/>
            <w:color w:val="0000FF"/>
            <w:sz w:val="28"/>
            <w:szCs w:val="28"/>
            <w:u w:val="single"/>
            <w:lang w:val="en-US" w:eastAsia="ru-RU"/>
          </w:rPr>
          <w:t>wikipedia</w:t>
        </w:r>
        <w:proofErr w:type="spellEnd"/>
        <w:r w:rsidRPr="00D46013">
          <w:rPr>
            <w:rFonts w:ascii="Times New Roman" w:hAnsi="Times New Roman"/>
            <w:bCs/>
            <w:color w:val="0000FF"/>
            <w:sz w:val="28"/>
            <w:szCs w:val="28"/>
            <w:u w:val="single"/>
            <w:lang w:eastAsia="ru-RU"/>
          </w:rPr>
          <w:t>.</w:t>
        </w:r>
        <w:r w:rsidRPr="00D46013">
          <w:rPr>
            <w:rFonts w:ascii="Times New Roman" w:hAnsi="Times New Roman"/>
            <w:bCs/>
            <w:color w:val="0000FF"/>
            <w:sz w:val="28"/>
            <w:szCs w:val="28"/>
            <w:u w:val="single"/>
            <w:lang w:val="en-US" w:eastAsia="ru-RU"/>
          </w:rPr>
          <w:t>org</w:t>
        </w:r>
        <w:r w:rsidRPr="00D46013">
          <w:rPr>
            <w:rFonts w:ascii="Times New Roman" w:hAnsi="Times New Roman"/>
            <w:bCs/>
            <w:color w:val="0000FF"/>
            <w:sz w:val="28"/>
            <w:szCs w:val="28"/>
            <w:u w:val="single"/>
            <w:lang w:eastAsia="ru-RU"/>
          </w:rPr>
          <w:t>/</w:t>
        </w:r>
        <w:r w:rsidRPr="00D46013">
          <w:rPr>
            <w:rFonts w:ascii="Times New Roman" w:hAnsi="Times New Roman"/>
            <w:bCs/>
            <w:color w:val="0000FF"/>
            <w:sz w:val="28"/>
            <w:szCs w:val="28"/>
            <w:u w:val="single"/>
            <w:lang w:val="en-US" w:eastAsia="ru-RU"/>
          </w:rPr>
          <w:t>wiki</w:t>
        </w:r>
        <w:r w:rsidRPr="00D46013">
          <w:rPr>
            <w:rFonts w:ascii="Times New Roman" w:hAnsi="Times New Roman"/>
            <w:bCs/>
            <w:color w:val="0000FF"/>
            <w:sz w:val="28"/>
            <w:szCs w:val="28"/>
            <w:u w:val="single"/>
            <w:lang w:eastAsia="ru-RU"/>
          </w:rPr>
          <w:t>/</w:t>
        </w:r>
        <w:r w:rsidRPr="00D46013">
          <w:rPr>
            <w:rFonts w:ascii="Times New Roman" w:hAnsi="Times New Roman"/>
            <w:bCs/>
            <w:color w:val="0000FF"/>
            <w:sz w:val="28"/>
            <w:szCs w:val="28"/>
            <w:u w:val="single"/>
            <w:lang w:val="en-US" w:eastAsia="ru-RU"/>
          </w:rPr>
          <w:t>Wiki</w:t>
        </w:r>
      </w:hyperlink>
    </w:p>
    <w:p w14:paraId="3AFCBDE7" w14:textId="77777777" w:rsidR="00D46013" w:rsidRPr="00D46013" w:rsidRDefault="00D46013" w:rsidP="005111D0">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D46013">
        <w:rPr>
          <w:rFonts w:ascii="Times New Roman" w:hAnsi="Times New Roman"/>
          <w:bCs/>
          <w:sz w:val="28"/>
          <w:szCs w:val="28"/>
          <w:lang w:eastAsia="ru-RU"/>
        </w:rPr>
        <w:t>4. Система комплексного раскрытия информации «СКРИН» -</w:t>
      </w:r>
      <w:r w:rsidRPr="00D46013">
        <w:rPr>
          <w:rFonts w:ascii="Times New Roman" w:hAnsi="Times New Roman"/>
          <w:bCs/>
          <w:sz w:val="28"/>
          <w:szCs w:val="28"/>
          <w:lang w:val="en-US" w:eastAsia="ru-RU"/>
        </w:rPr>
        <w:t>http</w:t>
      </w:r>
      <w:r w:rsidRPr="00D46013">
        <w:rPr>
          <w:rFonts w:ascii="Times New Roman" w:hAnsi="Times New Roman"/>
          <w:bCs/>
          <w:sz w:val="28"/>
          <w:szCs w:val="28"/>
          <w:lang w:eastAsia="ru-RU"/>
        </w:rPr>
        <w:t>://</w:t>
      </w:r>
      <w:r w:rsidRPr="00D46013">
        <w:rPr>
          <w:rFonts w:ascii="Times New Roman" w:hAnsi="Times New Roman"/>
          <w:bCs/>
          <w:sz w:val="28"/>
          <w:szCs w:val="28"/>
          <w:lang w:val="en-US" w:eastAsia="ru-RU"/>
        </w:rPr>
        <w:t>www</w:t>
      </w:r>
      <w:r w:rsidRPr="00D46013">
        <w:rPr>
          <w:rFonts w:ascii="Times New Roman" w:hAnsi="Times New Roman"/>
          <w:bCs/>
          <w:sz w:val="28"/>
          <w:szCs w:val="28"/>
          <w:lang w:eastAsia="ru-RU"/>
        </w:rPr>
        <w:t>.</w:t>
      </w:r>
      <w:proofErr w:type="spellStart"/>
      <w:r w:rsidRPr="00D46013">
        <w:rPr>
          <w:rFonts w:ascii="Times New Roman" w:hAnsi="Times New Roman"/>
          <w:bCs/>
          <w:sz w:val="28"/>
          <w:szCs w:val="28"/>
          <w:lang w:val="en-US" w:eastAsia="ru-RU"/>
        </w:rPr>
        <w:t>skrin</w:t>
      </w:r>
      <w:proofErr w:type="spellEnd"/>
      <w:r w:rsidRPr="00D46013">
        <w:rPr>
          <w:rFonts w:ascii="Times New Roman" w:hAnsi="Times New Roman"/>
          <w:bCs/>
          <w:sz w:val="28"/>
          <w:szCs w:val="28"/>
          <w:lang w:eastAsia="ru-RU"/>
        </w:rPr>
        <w:t>.</w:t>
      </w:r>
      <w:proofErr w:type="spellStart"/>
      <w:r w:rsidRPr="00D46013">
        <w:rPr>
          <w:rFonts w:ascii="Times New Roman" w:hAnsi="Times New Roman"/>
          <w:bCs/>
          <w:sz w:val="28"/>
          <w:szCs w:val="28"/>
          <w:lang w:val="en-US" w:eastAsia="ru-RU"/>
        </w:rPr>
        <w:t>ru</w:t>
      </w:r>
      <w:proofErr w:type="spellEnd"/>
      <w:r w:rsidRPr="00D46013">
        <w:rPr>
          <w:rFonts w:ascii="Times New Roman" w:hAnsi="Times New Roman"/>
          <w:bCs/>
          <w:sz w:val="28"/>
          <w:szCs w:val="28"/>
          <w:lang w:eastAsia="ru-RU"/>
        </w:rPr>
        <w:t>/</w:t>
      </w:r>
    </w:p>
    <w:p w14:paraId="0D0E2302" w14:textId="78EA5320" w:rsidR="00D46013" w:rsidRDefault="00D46013" w:rsidP="006D6963">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EB4234">
        <w:rPr>
          <w:rFonts w:ascii="Times New Roman" w:hAnsi="Times New Roman"/>
          <w:b/>
          <w:bCs/>
          <w:sz w:val="28"/>
          <w:szCs w:val="28"/>
          <w:lang w:eastAsia="ru-RU"/>
        </w:rPr>
        <w:t>11.3. Сертифицированные программные и аппаратные средства защиты информации</w:t>
      </w:r>
      <w:r w:rsidR="000A770D">
        <w:rPr>
          <w:rFonts w:ascii="Times New Roman" w:hAnsi="Times New Roman"/>
          <w:bCs/>
          <w:sz w:val="28"/>
          <w:szCs w:val="28"/>
          <w:lang w:eastAsia="ru-RU"/>
        </w:rPr>
        <w:t>:</w:t>
      </w:r>
      <w:r w:rsidR="006D6963">
        <w:rPr>
          <w:rFonts w:ascii="Times New Roman" w:hAnsi="Times New Roman"/>
          <w:bCs/>
          <w:sz w:val="28"/>
          <w:szCs w:val="28"/>
          <w:lang w:eastAsia="ru-RU"/>
        </w:rPr>
        <w:t xml:space="preserve"> </w:t>
      </w:r>
      <w:r w:rsidR="000A770D">
        <w:rPr>
          <w:rFonts w:ascii="Times New Roman" w:hAnsi="Times New Roman"/>
          <w:bCs/>
          <w:sz w:val="28"/>
          <w:szCs w:val="28"/>
          <w:lang w:eastAsia="ru-RU"/>
        </w:rPr>
        <w:t>н</w:t>
      </w:r>
      <w:r w:rsidR="00953568" w:rsidRPr="00953568">
        <w:rPr>
          <w:rFonts w:ascii="Times New Roman" w:hAnsi="Times New Roman"/>
          <w:bCs/>
          <w:sz w:val="28"/>
          <w:szCs w:val="28"/>
          <w:lang w:eastAsia="ru-RU"/>
        </w:rPr>
        <w:t>е используются</w:t>
      </w:r>
    </w:p>
    <w:p w14:paraId="7261C044" w14:textId="77777777" w:rsidR="00953568" w:rsidRPr="008A52F7" w:rsidRDefault="00953568" w:rsidP="005111D0">
      <w:pPr>
        <w:autoSpaceDE w:val="0"/>
        <w:autoSpaceDN w:val="0"/>
        <w:adjustRightInd w:val="0"/>
        <w:spacing w:after="0" w:line="360" w:lineRule="auto"/>
        <w:ind w:firstLine="709"/>
        <w:jc w:val="both"/>
        <w:rPr>
          <w:rFonts w:ascii="Times New Roman" w:eastAsia="Times New Roman" w:hAnsi="Times New Roman"/>
          <w:sz w:val="28"/>
          <w:szCs w:val="28"/>
          <w:lang w:eastAsia="ru-RU"/>
        </w:rPr>
      </w:pPr>
      <w:r w:rsidRPr="00EB4234">
        <w:rPr>
          <w:rFonts w:ascii="Times New Roman" w:eastAsia="Times New Roman" w:hAnsi="Times New Roman"/>
          <w:b/>
          <w:sz w:val="28"/>
          <w:szCs w:val="28"/>
          <w:lang w:eastAsia="ru-RU"/>
        </w:rPr>
        <w:t>11.4.</w:t>
      </w:r>
      <w:r w:rsidRPr="008A52F7">
        <w:rPr>
          <w:rFonts w:ascii="Times New Roman" w:eastAsia="Times New Roman" w:hAnsi="Times New Roman"/>
          <w:sz w:val="28"/>
          <w:szCs w:val="28"/>
          <w:lang w:eastAsia="ru-RU"/>
        </w:rPr>
        <w:t xml:space="preserve"> </w:t>
      </w:r>
      <w:r w:rsidRPr="004212B3">
        <w:rPr>
          <w:rFonts w:ascii="Times New Roman" w:eastAsia="Times New Roman" w:hAnsi="Times New Roman"/>
          <w:sz w:val="28"/>
          <w:szCs w:val="28"/>
          <w:lang w:eastAsia="ru-RU"/>
        </w:rPr>
        <w:t>Электронная</w:t>
      </w:r>
      <w:r w:rsidRPr="008A52F7">
        <w:rPr>
          <w:rFonts w:ascii="Times New Roman" w:eastAsia="Times New Roman" w:hAnsi="Times New Roman"/>
          <w:sz w:val="28"/>
          <w:szCs w:val="28"/>
          <w:lang w:eastAsia="ru-RU"/>
        </w:rPr>
        <w:t xml:space="preserve"> </w:t>
      </w:r>
      <w:r w:rsidRPr="004212B3">
        <w:rPr>
          <w:rFonts w:ascii="Times New Roman" w:eastAsia="Times New Roman" w:hAnsi="Times New Roman"/>
          <w:sz w:val="28"/>
          <w:szCs w:val="28"/>
          <w:lang w:eastAsia="ru-RU"/>
        </w:rPr>
        <w:t>таблица</w:t>
      </w:r>
      <w:r w:rsidRPr="008A52F7">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val="en-US" w:eastAsia="ru-RU"/>
        </w:rPr>
        <w:t>Calc</w:t>
      </w:r>
      <w:proofErr w:type="spellEnd"/>
      <w:r w:rsidRPr="008A52F7">
        <w:rPr>
          <w:rFonts w:ascii="Times New Roman" w:eastAsia="Times New Roman" w:hAnsi="Times New Roman"/>
          <w:sz w:val="28"/>
          <w:szCs w:val="28"/>
          <w:lang w:eastAsia="ru-RU"/>
        </w:rPr>
        <w:t xml:space="preserve"> </w:t>
      </w:r>
      <w:proofErr w:type="spellStart"/>
      <w:r w:rsidRPr="007276FC">
        <w:rPr>
          <w:rFonts w:ascii="Times New Roman" w:eastAsia="Times New Roman" w:hAnsi="Times New Roman"/>
          <w:sz w:val="28"/>
          <w:szCs w:val="28"/>
          <w:lang w:val="en-US" w:eastAsia="ru-RU"/>
        </w:rPr>
        <w:t>LibreOffice</w:t>
      </w:r>
      <w:proofErr w:type="spellEnd"/>
    </w:p>
    <w:p w14:paraId="2B19E7EA" w14:textId="280043CF" w:rsidR="00882929" w:rsidRPr="004212B3" w:rsidRDefault="00EB4234" w:rsidP="005111D0">
      <w:pPr>
        <w:autoSpaceDE w:val="0"/>
        <w:autoSpaceDN w:val="0"/>
        <w:adjustRightInd w:val="0"/>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b/>
          <w:sz w:val="28"/>
          <w:szCs w:val="28"/>
          <w:shd w:val="clear" w:color="auto" w:fill="FFFFFF"/>
        </w:rPr>
        <w:t>11.5</w:t>
      </w:r>
      <w:r w:rsidR="00953568" w:rsidRPr="00EB4234">
        <w:rPr>
          <w:rFonts w:ascii="Times New Roman" w:eastAsia="Times New Roman" w:hAnsi="Times New Roman"/>
          <w:b/>
          <w:sz w:val="28"/>
          <w:szCs w:val="28"/>
          <w:shd w:val="clear" w:color="auto" w:fill="FFFFFF"/>
        </w:rPr>
        <w:t>.</w:t>
      </w:r>
      <w:r w:rsidR="00953568">
        <w:rPr>
          <w:rFonts w:ascii="Times New Roman" w:eastAsia="Times New Roman" w:hAnsi="Times New Roman"/>
          <w:sz w:val="28"/>
          <w:szCs w:val="28"/>
          <w:shd w:val="clear" w:color="auto" w:fill="FFFFFF"/>
        </w:rPr>
        <w:t xml:space="preserve"> </w:t>
      </w:r>
      <w:r w:rsidR="00953568" w:rsidRPr="004212B3">
        <w:rPr>
          <w:rFonts w:ascii="Times New Roman" w:eastAsia="Times New Roman" w:hAnsi="Times New Roman"/>
          <w:sz w:val="28"/>
          <w:szCs w:val="28"/>
          <w:shd w:val="clear" w:color="auto" w:fill="FFFFFF"/>
        </w:rPr>
        <w:t xml:space="preserve">Программная среда </w:t>
      </w:r>
      <w:r w:rsidR="00953568" w:rsidRPr="004212B3">
        <w:rPr>
          <w:rFonts w:ascii="Times New Roman" w:eastAsia="Times New Roman" w:hAnsi="Times New Roman"/>
          <w:sz w:val="28"/>
          <w:szCs w:val="28"/>
          <w:shd w:val="clear" w:color="auto" w:fill="FFFFFF"/>
          <w:lang w:val="en-US"/>
        </w:rPr>
        <w:t>R</w:t>
      </w:r>
      <w:r w:rsidR="00953568" w:rsidRPr="005111D0">
        <w:rPr>
          <w:rFonts w:ascii="Times New Roman" w:eastAsia="Times New Roman" w:hAnsi="Times New Roman"/>
          <w:sz w:val="28"/>
          <w:szCs w:val="28"/>
          <w:shd w:val="clear" w:color="auto" w:fill="FFFFFF"/>
        </w:rPr>
        <w:t>.</w:t>
      </w:r>
    </w:p>
    <w:p w14:paraId="43322EA1" w14:textId="77777777" w:rsidR="000A770D" w:rsidRDefault="000A770D" w:rsidP="005111D0">
      <w:pPr>
        <w:pStyle w:val="2"/>
        <w:spacing w:before="0" w:after="0"/>
        <w:jc w:val="left"/>
      </w:pPr>
      <w:bookmarkStart w:id="31" w:name="_Toc148307024"/>
    </w:p>
    <w:p w14:paraId="1BE2D58D" w14:textId="1026FFDB" w:rsidR="004212B3" w:rsidRPr="004212B3" w:rsidRDefault="004212B3" w:rsidP="005111D0">
      <w:pPr>
        <w:pStyle w:val="2"/>
        <w:spacing w:before="0" w:after="0"/>
        <w:jc w:val="left"/>
      </w:pPr>
      <w:r w:rsidRPr="004212B3">
        <w:t>12. Описание материально-технической базы, необходимой для осуществления образовательного процесса по дисциплине</w:t>
      </w:r>
      <w:bookmarkEnd w:id="31"/>
    </w:p>
    <w:p w14:paraId="439D01B1" w14:textId="394F998E" w:rsidR="008A52F7" w:rsidRPr="004212B3" w:rsidRDefault="006D6963" w:rsidP="006D6963">
      <w:pPr>
        <w:spacing w:after="0" w:line="360" w:lineRule="auto"/>
        <w:ind w:right="-1985"/>
        <w:jc w:val="both"/>
        <w:rPr>
          <w:rFonts w:ascii="Times New Roman" w:hAnsi="Times New Roman"/>
          <w:sz w:val="28"/>
          <w:szCs w:val="28"/>
        </w:rPr>
      </w:pPr>
      <w:r>
        <w:rPr>
          <w:rFonts w:ascii="Times New Roman" w:hAnsi="Times New Roman"/>
          <w:sz w:val="28"/>
          <w:szCs w:val="28"/>
        </w:rPr>
        <w:t xml:space="preserve">      </w:t>
      </w:r>
      <w:bookmarkStart w:id="32" w:name="_GoBack"/>
      <w:bookmarkEnd w:id="32"/>
      <w:r w:rsidR="004212B3" w:rsidRPr="004212B3">
        <w:rPr>
          <w:rFonts w:ascii="Times New Roman" w:hAnsi="Times New Roman"/>
          <w:sz w:val="28"/>
          <w:szCs w:val="28"/>
        </w:rPr>
        <w:t xml:space="preserve">Практические занятия по дисциплине проходят в </w:t>
      </w:r>
      <w:r w:rsidR="00120325">
        <w:rPr>
          <w:rFonts w:ascii="Times New Roman" w:hAnsi="Times New Roman"/>
          <w:sz w:val="28"/>
          <w:szCs w:val="28"/>
        </w:rPr>
        <w:t>обычной аудитории</w:t>
      </w:r>
      <w:r w:rsidR="004212B3" w:rsidRPr="004212B3">
        <w:rPr>
          <w:rFonts w:ascii="Times New Roman" w:hAnsi="Times New Roman"/>
          <w:sz w:val="28"/>
          <w:szCs w:val="28"/>
        </w:rPr>
        <w:t>.</w:t>
      </w:r>
    </w:p>
    <w:sectPr w:rsidR="008A52F7" w:rsidRPr="004212B3" w:rsidSect="00F1223B">
      <w:footerReference w:type="default" r:id="rId26"/>
      <w:pgSz w:w="11906" w:h="16838"/>
      <w:pgMar w:top="1134" w:right="567"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E3DC5" w14:textId="77777777" w:rsidR="002926C8" w:rsidRDefault="002926C8" w:rsidP="00CC7613">
      <w:pPr>
        <w:spacing w:after="0" w:line="240" w:lineRule="auto"/>
      </w:pPr>
      <w:r>
        <w:separator/>
      </w:r>
    </w:p>
  </w:endnote>
  <w:endnote w:type="continuationSeparator" w:id="0">
    <w:p w14:paraId="6D0510BE" w14:textId="77777777" w:rsidR="002926C8" w:rsidRDefault="002926C8" w:rsidP="00CC7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j-ea">
    <w:panose1 w:val="00000000000000000000"/>
    <w:charset w:val="00"/>
    <w:family w:val="roman"/>
    <w:notTrueType/>
    <w:pitch w:val="default"/>
  </w:font>
  <w:font w:name="LiberationSerif-Bold">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0F4FB" w14:textId="2E0CFFF7" w:rsidR="00857BF4" w:rsidRPr="00D87ACC" w:rsidRDefault="00857BF4">
    <w:pPr>
      <w:pStyle w:val="ad"/>
      <w:jc w:val="center"/>
      <w:rPr>
        <w:rFonts w:ascii="Times New Roman" w:hAnsi="Times New Roman"/>
        <w:sz w:val="24"/>
        <w:szCs w:val="24"/>
      </w:rPr>
    </w:pPr>
    <w:r w:rsidRPr="00D87ACC">
      <w:rPr>
        <w:rFonts w:ascii="Times New Roman" w:hAnsi="Times New Roman"/>
        <w:sz w:val="24"/>
        <w:szCs w:val="24"/>
      </w:rPr>
      <w:fldChar w:fldCharType="begin"/>
    </w:r>
    <w:r w:rsidRPr="00D87ACC">
      <w:rPr>
        <w:rFonts w:ascii="Times New Roman" w:hAnsi="Times New Roman"/>
        <w:sz w:val="24"/>
        <w:szCs w:val="24"/>
      </w:rPr>
      <w:instrText>PAGE   \* MERGEFORMAT</w:instrText>
    </w:r>
    <w:r w:rsidRPr="00D87ACC">
      <w:rPr>
        <w:rFonts w:ascii="Times New Roman" w:hAnsi="Times New Roman"/>
        <w:sz w:val="24"/>
        <w:szCs w:val="24"/>
      </w:rPr>
      <w:fldChar w:fldCharType="separate"/>
    </w:r>
    <w:r w:rsidR="006D6963">
      <w:rPr>
        <w:rFonts w:ascii="Times New Roman" w:hAnsi="Times New Roman"/>
        <w:noProof/>
        <w:sz w:val="24"/>
        <w:szCs w:val="24"/>
      </w:rPr>
      <w:t>21</w:t>
    </w:r>
    <w:r w:rsidRPr="00D87ACC">
      <w:rPr>
        <w:rFonts w:ascii="Times New Roman" w:hAnsi="Times New Roman"/>
        <w:sz w:val="24"/>
        <w:szCs w:val="24"/>
      </w:rPr>
      <w:fldChar w:fldCharType="end"/>
    </w:r>
  </w:p>
  <w:p w14:paraId="4C631853" w14:textId="77777777" w:rsidR="00857BF4" w:rsidRDefault="00857BF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2A75D" w14:textId="77777777" w:rsidR="002926C8" w:rsidRDefault="002926C8" w:rsidP="00CC7613">
      <w:pPr>
        <w:spacing w:after="0" w:line="240" w:lineRule="auto"/>
      </w:pPr>
      <w:r>
        <w:separator/>
      </w:r>
    </w:p>
  </w:footnote>
  <w:footnote w:type="continuationSeparator" w:id="0">
    <w:p w14:paraId="664CD835" w14:textId="77777777" w:rsidR="002926C8" w:rsidRDefault="002926C8" w:rsidP="00CC76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6CDF"/>
    <w:multiLevelType w:val="hybridMultilevel"/>
    <w:tmpl w:val="7AEC4646"/>
    <w:lvl w:ilvl="0" w:tplc="6CDA7316">
      <w:start w:val="1"/>
      <w:numFmt w:val="decimal"/>
      <w:lvlText w:val="%1."/>
      <w:lvlJc w:val="left"/>
      <w:pPr>
        <w:ind w:left="2486" w:hanging="360"/>
      </w:pPr>
      <w:rPr>
        <w:rFonts w:hint="default"/>
      </w:rPr>
    </w:lvl>
    <w:lvl w:ilvl="1" w:tplc="04190019" w:tentative="1">
      <w:start w:val="1"/>
      <w:numFmt w:val="lowerLetter"/>
      <w:lvlText w:val="%2."/>
      <w:lvlJc w:val="left"/>
      <w:pPr>
        <w:ind w:left="3206" w:hanging="360"/>
      </w:pPr>
    </w:lvl>
    <w:lvl w:ilvl="2" w:tplc="0419001B" w:tentative="1">
      <w:start w:val="1"/>
      <w:numFmt w:val="lowerRoman"/>
      <w:lvlText w:val="%3."/>
      <w:lvlJc w:val="right"/>
      <w:pPr>
        <w:ind w:left="3926" w:hanging="180"/>
      </w:pPr>
    </w:lvl>
    <w:lvl w:ilvl="3" w:tplc="0419000F" w:tentative="1">
      <w:start w:val="1"/>
      <w:numFmt w:val="decimal"/>
      <w:lvlText w:val="%4."/>
      <w:lvlJc w:val="left"/>
      <w:pPr>
        <w:ind w:left="4646" w:hanging="360"/>
      </w:pPr>
    </w:lvl>
    <w:lvl w:ilvl="4" w:tplc="04190019" w:tentative="1">
      <w:start w:val="1"/>
      <w:numFmt w:val="lowerLetter"/>
      <w:lvlText w:val="%5."/>
      <w:lvlJc w:val="left"/>
      <w:pPr>
        <w:ind w:left="5366" w:hanging="360"/>
      </w:pPr>
    </w:lvl>
    <w:lvl w:ilvl="5" w:tplc="0419001B" w:tentative="1">
      <w:start w:val="1"/>
      <w:numFmt w:val="lowerRoman"/>
      <w:lvlText w:val="%6."/>
      <w:lvlJc w:val="right"/>
      <w:pPr>
        <w:ind w:left="6086" w:hanging="180"/>
      </w:pPr>
    </w:lvl>
    <w:lvl w:ilvl="6" w:tplc="0419000F" w:tentative="1">
      <w:start w:val="1"/>
      <w:numFmt w:val="decimal"/>
      <w:lvlText w:val="%7."/>
      <w:lvlJc w:val="left"/>
      <w:pPr>
        <w:ind w:left="6806" w:hanging="360"/>
      </w:pPr>
    </w:lvl>
    <w:lvl w:ilvl="7" w:tplc="04190019" w:tentative="1">
      <w:start w:val="1"/>
      <w:numFmt w:val="lowerLetter"/>
      <w:lvlText w:val="%8."/>
      <w:lvlJc w:val="left"/>
      <w:pPr>
        <w:ind w:left="7526" w:hanging="360"/>
      </w:pPr>
    </w:lvl>
    <w:lvl w:ilvl="8" w:tplc="0419001B" w:tentative="1">
      <w:start w:val="1"/>
      <w:numFmt w:val="lowerRoman"/>
      <w:lvlText w:val="%9."/>
      <w:lvlJc w:val="right"/>
      <w:pPr>
        <w:ind w:left="8246" w:hanging="180"/>
      </w:pPr>
    </w:lvl>
  </w:abstractNum>
  <w:abstractNum w:abstractNumId="1" w15:restartNumberingAfterBreak="0">
    <w:nsid w:val="00D7745E"/>
    <w:multiLevelType w:val="hybridMultilevel"/>
    <w:tmpl w:val="6BCE3264"/>
    <w:lvl w:ilvl="0" w:tplc="ED58E32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2994A4F"/>
    <w:multiLevelType w:val="hybridMultilevel"/>
    <w:tmpl w:val="14F41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3819A0"/>
    <w:multiLevelType w:val="hybridMultilevel"/>
    <w:tmpl w:val="E2E4CBBA"/>
    <w:lvl w:ilvl="0" w:tplc="43102F30">
      <w:start w:val="1"/>
      <w:numFmt w:val="decimal"/>
      <w:suff w:val="space"/>
      <w:lvlText w:val="%1."/>
      <w:lvlJc w:val="left"/>
      <w:pPr>
        <w:ind w:left="720" w:hanging="360"/>
      </w:pPr>
      <w:rPr>
        <w:rFonts w:hint="default"/>
        <w:b w:val="0"/>
        <w:i w:val="0"/>
        <w:iCs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5A82E6B"/>
    <w:multiLevelType w:val="hybridMultilevel"/>
    <w:tmpl w:val="F7368226"/>
    <w:lvl w:ilvl="0" w:tplc="9B3235A2">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092159E9"/>
    <w:multiLevelType w:val="multilevel"/>
    <w:tmpl w:val="C5B43B54"/>
    <w:lvl w:ilvl="0">
      <w:start w:val="1"/>
      <w:numFmt w:val="decimal"/>
      <w:suff w:val="space"/>
      <w:lvlText w:val="%1."/>
      <w:lvlJc w:val="left"/>
      <w:pPr>
        <w:ind w:left="644" w:hanging="360"/>
      </w:pPr>
      <w:rPr>
        <w:rFonts w:hint="default"/>
        <w:b/>
        <w:i w:val="0"/>
        <w:iCs w:val="0"/>
      </w:rPr>
    </w:lvl>
    <w:lvl w:ilvl="1">
      <w:start w:val="6"/>
      <w:numFmt w:val="decimal"/>
      <w:isLgl/>
      <w:lvlText w:val="%1.%2."/>
      <w:lvlJc w:val="left"/>
      <w:pPr>
        <w:ind w:left="1065" w:hanging="7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4215" w:hanging="1800"/>
      </w:pPr>
      <w:rPr>
        <w:rFonts w:hint="default"/>
      </w:rPr>
    </w:lvl>
    <w:lvl w:ilvl="8">
      <w:start w:val="1"/>
      <w:numFmt w:val="decimal"/>
      <w:isLgl/>
      <w:lvlText w:val="%1.%2.%3.%4.%5.%6.%7.%8.%9."/>
      <w:lvlJc w:val="left"/>
      <w:pPr>
        <w:ind w:left="4920" w:hanging="2160"/>
      </w:pPr>
      <w:rPr>
        <w:rFonts w:hint="default"/>
      </w:rPr>
    </w:lvl>
  </w:abstractNum>
  <w:abstractNum w:abstractNumId="7" w15:restartNumberingAfterBreak="0">
    <w:nsid w:val="0A37239A"/>
    <w:multiLevelType w:val="singleLevel"/>
    <w:tmpl w:val="0419000F"/>
    <w:lvl w:ilvl="0">
      <w:start w:val="1"/>
      <w:numFmt w:val="decimal"/>
      <w:lvlText w:val="%1."/>
      <w:lvlJc w:val="left"/>
      <w:pPr>
        <w:ind w:left="785" w:hanging="360"/>
      </w:pPr>
      <w:rPr>
        <w:rFonts w:cs="Times New Roman"/>
      </w:rPr>
    </w:lvl>
  </w:abstractNum>
  <w:abstractNum w:abstractNumId="8" w15:restartNumberingAfterBreak="0">
    <w:nsid w:val="0F090A3F"/>
    <w:multiLevelType w:val="hybridMultilevel"/>
    <w:tmpl w:val="B6C6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47D2BF9"/>
    <w:multiLevelType w:val="hybridMultilevel"/>
    <w:tmpl w:val="00562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8C639D"/>
    <w:multiLevelType w:val="hybridMultilevel"/>
    <w:tmpl w:val="ADD2C078"/>
    <w:lvl w:ilvl="0" w:tplc="FFFFFFFF">
      <w:start w:val="1"/>
      <w:numFmt w:val="decimal"/>
      <w:suff w:val="space"/>
      <w:lvlText w:val="%1."/>
      <w:lvlJc w:val="left"/>
      <w:pPr>
        <w:ind w:left="720" w:hanging="360"/>
      </w:pPr>
      <w:rPr>
        <w:rFonts w:hint="default"/>
        <w:b w:val="0"/>
        <w:i w:val="0"/>
        <w:iCs w:val="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86A53EC"/>
    <w:multiLevelType w:val="hybridMultilevel"/>
    <w:tmpl w:val="1B8AF912"/>
    <w:lvl w:ilvl="0" w:tplc="FFFFFFFF">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D592265"/>
    <w:multiLevelType w:val="hybridMultilevel"/>
    <w:tmpl w:val="A7784AD2"/>
    <w:lvl w:ilvl="0" w:tplc="C5D65FD4">
      <w:start w:val="2"/>
      <w:numFmt w:val="decimal"/>
      <w:suff w:val="space"/>
      <w:lvlText w:val="%1)"/>
      <w:lvlJc w:val="left"/>
      <w:pPr>
        <w:ind w:left="786"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4" w15:restartNumberingAfterBreak="0">
    <w:nsid w:val="21D22482"/>
    <w:multiLevelType w:val="hybridMultilevel"/>
    <w:tmpl w:val="DA9E915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6515A"/>
    <w:multiLevelType w:val="hybridMultilevel"/>
    <w:tmpl w:val="7C8EB0AE"/>
    <w:lvl w:ilvl="0" w:tplc="9B3E49C4">
      <w:start w:val="1"/>
      <w:numFmt w:val="decimal"/>
      <w:lvlText w:val="%1)"/>
      <w:lvlJc w:val="left"/>
      <w:pPr>
        <w:tabs>
          <w:tab w:val="num" w:pos="720"/>
        </w:tabs>
        <w:ind w:left="720" w:hanging="360"/>
      </w:pPr>
    </w:lvl>
    <w:lvl w:ilvl="1" w:tplc="7B444384" w:tentative="1">
      <w:start w:val="1"/>
      <w:numFmt w:val="decimal"/>
      <w:lvlText w:val="%2)"/>
      <w:lvlJc w:val="left"/>
      <w:pPr>
        <w:tabs>
          <w:tab w:val="num" w:pos="1440"/>
        </w:tabs>
        <w:ind w:left="1440" w:hanging="360"/>
      </w:pPr>
    </w:lvl>
    <w:lvl w:ilvl="2" w:tplc="8F1A3F24" w:tentative="1">
      <w:start w:val="1"/>
      <w:numFmt w:val="decimal"/>
      <w:lvlText w:val="%3)"/>
      <w:lvlJc w:val="left"/>
      <w:pPr>
        <w:tabs>
          <w:tab w:val="num" w:pos="2160"/>
        </w:tabs>
        <w:ind w:left="2160" w:hanging="360"/>
      </w:pPr>
    </w:lvl>
    <w:lvl w:ilvl="3" w:tplc="AE16EF44" w:tentative="1">
      <w:start w:val="1"/>
      <w:numFmt w:val="decimal"/>
      <w:lvlText w:val="%4)"/>
      <w:lvlJc w:val="left"/>
      <w:pPr>
        <w:tabs>
          <w:tab w:val="num" w:pos="2880"/>
        </w:tabs>
        <w:ind w:left="2880" w:hanging="360"/>
      </w:pPr>
    </w:lvl>
    <w:lvl w:ilvl="4" w:tplc="B21ED616" w:tentative="1">
      <w:start w:val="1"/>
      <w:numFmt w:val="decimal"/>
      <w:lvlText w:val="%5)"/>
      <w:lvlJc w:val="left"/>
      <w:pPr>
        <w:tabs>
          <w:tab w:val="num" w:pos="3600"/>
        </w:tabs>
        <w:ind w:left="3600" w:hanging="360"/>
      </w:pPr>
    </w:lvl>
    <w:lvl w:ilvl="5" w:tplc="A824FD5C" w:tentative="1">
      <w:start w:val="1"/>
      <w:numFmt w:val="decimal"/>
      <w:lvlText w:val="%6)"/>
      <w:lvlJc w:val="left"/>
      <w:pPr>
        <w:tabs>
          <w:tab w:val="num" w:pos="4320"/>
        </w:tabs>
        <w:ind w:left="4320" w:hanging="360"/>
      </w:pPr>
    </w:lvl>
    <w:lvl w:ilvl="6" w:tplc="676031A6" w:tentative="1">
      <w:start w:val="1"/>
      <w:numFmt w:val="decimal"/>
      <w:lvlText w:val="%7)"/>
      <w:lvlJc w:val="left"/>
      <w:pPr>
        <w:tabs>
          <w:tab w:val="num" w:pos="5040"/>
        </w:tabs>
        <w:ind w:left="5040" w:hanging="360"/>
      </w:pPr>
    </w:lvl>
    <w:lvl w:ilvl="7" w:tplc="F4AACB38" w:tentative="1">
      <w:start w:val="1"/>
      <w:numFmt w:val="decimal"/>
      <w:lvlText w:val="%8)"/>
      <w:lvlJc w:val="left"/>
      <w:pPr>
        <w:tabs>
          <w:tab w:val="num" w:pos="5760"/>
        </w:tabs>
        <w:ind w:left="5760" w:hanging="360"/>
      </w:pPr>
    </w:lvl>
    <w:lvl w:ilvl="8" w:tplc="BF686D40" w:tentative="1">
      <w:start w:val="1"/>
      <w:numFmt w:val="decimal"/>
      <w:lvlText w:val="%9)"/>
      <w:lvlJc w:val="left"/>
      <w:pPr>
        <w:tabs>
          <w:tab w:val="num" w:pos="6480"/>
        </w:tabs>
        <w:ind w:left="6480" w:hanging="360"/>
      </w:pPr>
    </w:lvl>
  </w:abstractNum>
  <w:abstractNum w:abstractNumId="16" w15:restartNumberingAfterBreak="0">
    <w:nsid w:val="27EB15AF"/>
    <w:multiLevelType w:val="hybridMultilevel"/>
    <w:tmpl w:val="7F60F628"/>
    <w:lvl w:ilvl="0" w:tplc="121E7F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2D612E"/>
    <w:multiLevelType w:val="hybridMultilevel"/>
    <w:tmpl w:val="154EC55A"/>
    <w:lvl w:ilvl="0" w:tplc="229ABB2C">
      <w:start w:val="1"/>
      <w:numFmt w:val="decimal"/>
      <w:suff w:val="space"/>
      <w:lvlText w:val="%1."/>
      <w:lvlJc w:val="left"/>
      <w:pPr>
        <w:ind w:left="720" w:hanging="360"/>
      </w:pPr>
      <w:rPr>
        <w:rFonts w:ascii="Times New Roman" w:hAnsi="Times New Roman"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E216253"/>
    <w:multiLevelType w:val="hybridMultilevel"/>
    <w:tmpl w:val="90E6464E"/>
    <w:lvl w:ilvl="0" w:tplc="608C384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B921A8"/>
    <w:multiLevelType w:val="hybridMultilevel"/>
    <w:tmpl w:val="B98EF2B8"/>
    <w:lvl w:ilvl="0" w:tplc="4574E756">
      <w:start w:val="1"/>
      <w:numFmt w:val="bullet"/>
      <w:lvlText w:val="•"/>
      <w:lvlJc w:val="left"/>
      <w:pPr>
        <w:tabs>
          <w:tab w:val="num" w:pos="720"/>
        </w:tabs>
        <w:ind w:left="720" w:hanging="360"/>
      </w:pPr>
      <w:rPr>
        <w:rFonts w:ascii="Arial" w:hAnsi="Arial" w:hint="default"/>
      </w:rPr>
    </w:lvl>
    <w:lvl w:ilvl="1" w:tplc="511E7C22" w:tentative="1">
      <w:start w:val="1"/>
      <w:numFmt w:val="bullet"/>
      <w:lvlText w:val="•"/>
      <w:lvlJc w:val="left"/>
      <w:pPr>
        <w:tabs>
          <w:tab w:val="num" w:pos="1440"/>
        </w:tabs>
        <w:ind w:left="1440" w:hanging="360"/>
      </w:pPr>
      <w:rPr>
        <w:rFonts w:ascii="Arial" w:hAnsi="Arial" w:hint="default"/>
      </w:rPr>
    </w:lvl>
    <w:lvl w:ilvl="2" w:tplc="C262D03A" w:tentative="1">
      <w:start w:val="1"/>
      <w:numFmt w:val="bullet"/>
      <w:lvlText w:val="•"/>
      <w:lvlJc w:val="left"/>
      <w:pPr>
        <w:tabs>
          <w:tab w:val="num" w:pos="2160"/>
        </w:tabs>
        <w:ind w:left="2160" w:hanging="360"/>
      </w:pPr>
      <w:rPr>
        <w:rFonts w:ascii="Arial" w:hAnsi="Arial" w:hint="default"/>
      </w:rPr>
    </w:lvl>
    <w:lvl w:ilvl="3" w:tplc="008EB820" w:tentative="1">
      <w:start w:val="1"/>
      <w:numFmt w:val="bullet"/>
      <w:lvlText w:val="•"/>
      <w:lvlJc w:val="left"/>
      <w:pPr>
        <w:tabs>
          <w:tab w:val="num" w:pos="2880"/>
        </w:tabs>
        <w:ind w:left="2880" w:hanging="360"/>
      </w:pPr>
      <w:rPr>
        <w:rFonts w:ascii="Arial" w:hAnsi="Arial" w:hint="default"/>
      </w:rPr>
    </w:lvl>
    <w:lvl w:ilvl="4" w:tplc="29F05488" w:tentative="1">
      <w:start w:val="1"/>
      <w:numFmt w:val="bullet"/>
      <w:lvlText w:val="•"/>
      <w:lvlJc w:val="left"/>
      <w:pPr>
        <w:tabs>
          <w:tab w:val="num" w:pos="3600"/>
        </w:tabs>
        <w:ind w:left="3600" w:hanging="360"/>
      </w:pPr>
      <w:rPr>
        <w:rFonts w:ascii="Arial" w:hAnsi="Arial" w:hint="default"/>
      </w:rPr>
    </w:lvl>
    <w:lvl w:ilvl="5" w:tplc="42A28B8A" w:tentative="1">
      <w:start w:val="1"/>
      <w:numFmt w:val="bullet"/>
      <w:lvlText w:val="•"/>
      <w:lvlJc w:val="left"/>
      <w:pPr>
        <w:tabs>
          <w:tab w:val="num" w:pos="4320"/>
        </w:tabs>
        <w:ind w:left="4320" w:hanging="360"/>
      </w:pPr>
      <w:rPr>
        <w:rFonts w:ascii="Arial" w:hAnsi="Arial" w:hint="default"/>
      </w:rPr>
    </w:lvl>
    <w:lvl w:ilvl="6" w:tplc="C25E376A" w:tentative="1">
      <w:start w:val="1"/>
      <w:numFmt w:val="bullet"/>
      <w:lvlText w:val="•"/>
      <w:lvlJc w:val="left"/>
      <w:pPr>
        <w:tabs>
          <w:tab w:val="num" w:pos="5040"/>
        </w:tabs>
        <w:ind w:left="5040" w:hanging="360"/>
      </w:pPr>
      <w:rPr>
        <w:rFonts w:ascii="Arial" w:hAnsi="Arial" w:hint="default"/>
      </w:rPr>
    </w:lvl>
    <w:lvl w:ilvl="7" w:tplc="269229BC" w:tentative="1">
      <w:start w:val="1"/>
      <w:numFmt w:val="bullet"/>
      <w:lvlText w:val="•"/>
      <w:lvlJc w:val="left"/>
      <w:pPr>
        <w:tabs>
          <w:tab w:val="num" w:pos="5760"/>
        </w:tabs>
        <w:ind w:left="5760" w:hanging="360"/>
      </w:pPr>
      <w:rPr>
        <w:rFonts w:ascii="Arial" w:hAnsi="Arial" w:hint="default"/>
      </w:rPr>
    </w:lvl>
    <w:lvl w:ilvl="8" w:tplc="6A3C09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7A7723"/>
    <w:multiLevelType w:val="hybridMultilevel"/>
    <w:tmpl w:val="EC3686EC"/>
    <w:lvl w:ilvl="0" w:tplc="63D8C3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27526F"/>
    <w:multiLevelType w:val="hybridMultilevel"/>
    <w:tmpl w:val="5D8068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D428CB"/>
    <w:multiLevelType w:val="hybridMultilevel"/>
    <w:tmpl w:val="D382BAD6"/>
    <w:lvl w:ilvl="0" w:tplc="2FC85CF8">
      <w:start w:val="1"/>
      <w:numFmt w:val="decimal"/>
      <w:pStyle w:val="4"/>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0136C0"/>
    <w:multiLevelType w:val="multilevel"/>
    <w:tmpl w:val="52B66A8A"/>
    <w:lvl w:ilvl="0">
      <w:start w:val="6"/>
      <w:numFmt w:val="decimal"/>
      <w:lvlText w:val="%1."/>
      <w:lvlJc w:val="left"/>
      <w:pPr>
        <w:ind w:left="432" w:hanging="432"/>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4" w15:restartNumberingAfterBreak="0">
    <w:nsid w:val="39C2757F"/>
    <w:multiLevelType w:val="hybridMultilevel"/>
    <w:tmpl w:val="1B8AF912"/>
    <w:lvl w:ilvl="0" w:tplc="FFFFFFFF">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AED5AB5"/>
    <w:multiLevelType w:val="multilevel"/>
    <w:tmpl w:val="3C54D326"/>
    <w:lvl w:ilvl="0">
      <w:start w:val="11"/>
      <w:numFmt w:val="decimal"/>
      <w:lvlText w:val="%1."/>
      <w:lvlJc w:val="left"/>
      <w:pPr>
        <w:ind w:left="576" w:hanging="576"/>
      </w:pPr>
      <w:rPr>
        <w:rFonts w:hint="default"/>
      </w:rPr>
    </w:lvl>
    <w:lvl w:ilvl="1">
      <w:start w:val="3"/>
      <w:numFmt w:val="decimal"/>
      <w:suff w:val="space"/>
      <w:lvlText w:val="%1.%2."/>
      <w:lvlJc w:val="left"/>
      <w:pPr>
        <w:ind w:left="1854"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26" w15:restartNumberingAfterBreak="0">
    <w:nsid w:val="3B0029F9"/>
    <w:multiLevelType w:val="hybridMultilevel"/>
    <w:tmpl w:val="DA769C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19C4A16"/>
    <w:multiLevelType w:val="hybridMultilevel"/>
    <w:tmpl w:val="05447690"/>
    <w:lvl w:ilvl="0" w:tplc="D8A4BD00">
      <w:start w:val="6"/>
      <w:numFmt w:val="decimal"/>
      <w:suff w:val="space"/>
      <w:lvlText w:val="%1."/>
      <w:lvlJc w:val="left"/>
      <w:pPr>
        <w:ind w:left="502" w:hanging="360"/>
      </w:pPr>
      <w:rPr>
        <w:rFonts w:hint="default"/>
        <w:b/>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41ED5764"/>
    <w:multiLevelType w:val="hybridMultilevel"/>
    <w:tmpl w:val="967ED5F2"/>
    <w:lvl w:ilvl="0" w:tplc="859E6A7C">
      <w:start w:val="1"/>
      <w:numFmt w:val="decimal"/>
      <w:suff w:val="space"/>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54E0036"/>
    <w:multiLevelType w:val="hybridMultilevel"/>
    <w:tmpl w:val="64268110"/>
    <w:lvl w:ilvl="0" w:tplc="05BA04CC">
      <w:start w:val="1"/>
      <w:numFmt w:val="decimal"/>
      <w:suff w:val="space"/>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1" w15:restartNumberingAfterBreak="0">
    <w:nsid w:val="4A427D4A"/>
    <w:multiLevelType w:val="hybridMultilevel"/>
    <w:tmpl w:val="CF8CBD52"/>
    <w:lvl w:ilvl="0" w:tplc="61BE42AA">
      <w:start w:val="1"/>
      <w:numFmt w:val="decimal"/>
      <w:suff w:val="space"/>
      <w:lvlText w:val="%1."/>
      <w:lvlJc w:val="left"/>
      <w:pPr>
        <w:ind w:left="1068"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FF4F20"/>
    <w:multiLevelType w:val="hybridMultilevel"/>
    <w:tmpl w:val="C3ECD0B2"/>
    <w:lvl w:ilvl="0" w:tplc="71DA1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4E4B4AFB"/>
    <w:multiLevelType w:val="hybridMultilevel"/>
    <w:tmpl w:val="A254EC42"/>
    <w:lvl w:ilvl="0" w:tplc="041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3B4CC5"/>
    <w:multiLevelType w:val="multilevel"/>
    <w:tmpl w:val="B9FA32FA"/>
    <w:lvl w:ilvl="0">
      <w:start w:val="6"/>
      <w:numFmt w:val="decimal"/>
      <w:lvlText w:val="%1."/>
      <w:lvlJc w:val="left"/>
      <w:pPr>
        <w:ind w:left="450" w:hanging="450"/>
      </w:pPr>
      <w:rPr>
        <w:rFonts w:eastAsia="Calibri" w:hint="default"/>
      </w:rPr>
    </w:lvl>
    <w:lvl w:ilvl="1">
      <w:start w:val="2"/>
      <w:numFmt w:val="decimal"/>
      <w:lvlText w:val="%1.%2."/>
      <w:lvlJc w:val="left"/>
      <w:pPr>
        <w:ind w:left="720" w:hanging="720"/>
      </w:pPr>
      <w:rPr>
        <w:rFonts w:eastAsia="Calibri" w:hint="default"/>
      </w:rPr>
    </w:lvl>
    <w:lvl w:ilvl="2">
      <w:start w:val="1"/>
      <w:numFmt w:val="decimalZero"/>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35" w15:restartNumberingAfterBreak="0">
    <w:nsid w:val="65553B5E"/>
    <w:multiLevelType w:val="hybridMultilevel"/>
    <w:tmpl w:val="ED98734C"/>
    <w:lvl w:ilvl="0" w:tplc="F66AC396">
      <w:start w:val="1"/>
      <w:numFmt w:val="decimal"/>
      <w:suff w:val="space"/>
      <w:lvlText w:val="%1."/>
      <w:lvlJc w:val="left"/>
      <w:pPr>
        <w:ind w:left="1068"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67207962"/>
    <w:multiLevelType w:val="hybridMultilevel"/>
    <w:tmpl w:val="0888B0CC"/>
    <w:lvl w:ilvl="0" w:tplc="9384C3AA">
      <w:start w:val="1"/>
      <w:numFmt w:val="decimal"/>
      <w:suff w:val="space"/>
      <w:lvlText w:val="%1."/>
      <w:lvlJc w:val="left"/>
      <w:pPr>
        <w:ind w:left="927"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BD5069C"/>
    <w:multiLevelType w:val="hybridMultilevel"/>
    <w:tmpl w:val="3C04CC14"/>
    <w:lvl w:ilvl="0" w:tplc="AF12C648">
      <w:start w:val="5"/>
      <w:numFmt w:val="decimal"/>
      <w:suff w:val="space"/>
      <w:lvlText w:val="%1."/>
      <w:lvlJc w:val="left"/>
      <w:pPr>
        <w:ind w:left="4897" w:hanging="360"/>
      </w:pPr>
      <w:rPr>
        <w:rFonts w:hint="default"/>
        <w:i w:val="0"/>
      </w:rPr>
    </w:lvl>
    <w:lvl w:ilvl="1" w:tplc="04190019" w:tentative="1">
      <w:start w:val="1"/>
      <w:numFmt w:val="lowerLetter"/>
      <w:lvlText w:val="%2."/>
      <w:lvlJc w:val="left"/>
      <w:pPr>
        <w:ind w:left="5051" w:hanging="360"/>
      </w:pPr>
    </w:lvl>
    <w:lvl w:ilvl="2" w:tplc="0419001B" w:tentative="1">
      <w:start w:val="1"/>
      <w:numFmt w:val="lowerRoman"/>
      <w:lvlText w:val="%3."/>
      <w:lvlJc w:val="right"/>
      <w:pPr>
        <w:ind w:left="5771" w:hanging="180"/>
      </w:pPr>
    </w:lvl>
    <w:lvl w:ilvl="3" w:tplc="0419000F" w:tentative="1">
      <w:start w:val="1"/>
      <w:numFmt w:val="decimal"/>
      <w:lvlText w:val="%4."/>
      <w:lvlJc w:val="left"/>
      <w:pPr>
        <w:ind w:left="6491" w:hanging="360"/>
      </w:pPr>
    </w:lvl>
    <w:lvl w:ilvl="4" w:tplc="04190019" w:tentative="1">
      <w:start w:val="1"/>
      <w:numFmt w:val="lowerLetter"/>
      <w:lvlText w:val="%5."/>
      <w:lvlJc w:val="left"/>
      <w:pPr>
        <w:ind w:left="7211" w:hanging="360"/>
      </w:pPr>
    </w:lvl>
    <w:lvl w:ilvl="5" w:tplc="0419001B" w:tentative="1">
      <w:start w:val="1"/>
      <w:numFmt w:val="lowerRoman"/>
      <w:lvlText w:val="%6."/>
      <w:lvlJc w:val="right"/>
      <w:pPr>
        <w:ind w:left="7931" w:hanging="180"/>
      </w:pPr>
    </w:lvl>
    <w:lvl w:ilvl="6" w:tplc="0419000F" w:tentative="1">
      <w:start w:val="1"/>
      <w:numFmt w:val="decimal"/>
      <w:lvlText w:val="%7."/>
      <w:lvlJc w:val="left"/>
      <w:pPr>
        <w:ind w:left="8651" w:hanging="360"/>
      </w:pPr>
    </w:lvl>
    <w:lvl w:ilvl="7" w:tplc="04190019" w:tentative="1">
      <w:start w:val="1"/>
      <w:numFmt w:val="lowerLetter"/>
      <w:lvlText w:val="%8."/>
      <w:lvlJc w:val="left"/>
      <w:pPr>
        <w:ind w:left="9371" w:hanging="360"/>
      </w:pPr>
    </w:lvl>
    <w:lvl w:ilvl="8" w:tplc="0419001B" w:tentative="1">
      <w:start w:val="1"/>
      <w:numFmt w:val="lowerRoman"/>
      <w:lvlText w:val="%9."/>
      <w:lvlJc w:val="right"/>
      <w:pPr>
        <w:ind w:left="10091" w:hanging="180"/>
      </w:pPr>
    </w:lvl>
  </w:abstractNum>
  <w:abstractNum w:abstractNumId="38" w15:restartNumberingAfterBreak="0">
    <w:nsid w:val="6C862D2C"/>
    <w:multiLevelType w:val="hybridMultilevel"/>
    <w:tmpl w:val="CD5E0520"/>
    <w:lvl w:ilvl="0" w:tplc="ADE83B5E">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773273"/>
    <w:multiLevelType w:val="hybridMultilevel"/>
    <w:tmpl w:val="093802DE"/>
    <w:lvl w:ilvl="0" w:tplc="49AA8998">
      <w:start w:val="1"/>
      <w:numFmt w:val="decimal"/>
      <w:suff w:val="space"/>
      <w:lvlText w:val="%1."/>
      <w:lvlJc w:val="left"/>
      <w:pPr>
        <w:ind w:left="720" w:hanging="360"/>
      </w:pPr>
      <w:rPr>
        <w:rFonts w:hint="default"/>
        <w:b w:val="0"/>
        <w:bCs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33"/>
  </w:num>
  <w:num w:numId="2">
    <w:abstractNumId w:val="32"/>
  </w:num>
  <w:num w:numId="3">
    <w:abstractNumId w:val="26"/>
  </w:num>
  <w:num w:numId="4">
    <w:abstractNumId w:val="6"/>
  </w:num>
  <w:num w:numId="5">
    <w:abstractNumId w:val="5"/>
  </w:num>
  <w:num w:numId="6">
    <w:abstractNumId w:val="2"/>
  </w:num>
  <w:num w:numId="7">
    <w:abstractNumId w:val="9"/>
  </w:num>
  <w:num w:numId="8">
    <w:abstractNumId w:val="23"/>
  </w:num>
  <w:num w:numId="9">
    <w:abstractNumId w:val="1"/>
  </w:num>
  <w:num w:numId="10">
    <w:abstractNumId w:val="13"/>
  </w:num>
  <w:num w:numId="11">
    <w:abstractNumId w:val="40"/>
  </w:num>
  <w:num w:numId="12">
    <w:abstractNumId w:val="10"/>
  </w:num>
  <w:num w:numId="13">
    <w:abstractNumId w:val="8"/>
  </w:num>
  <w:num w:numId="14">
    <w:abstractNumId w:val="14"/>
  </w:num>
  <w:num w:numId="15">
    <w:abstractNumId w:val="34"/>
  </w:num>
  <w:num w:numId="16">
    <w:abstractNumId w:val="0"/>
  </w:num>
  <w:num w:numId="17">
    <w:abstractNumId w:val="39"/>
  </w:num>
  <w:num w:numId="18">
    <w:abstractNumId w:val="21"/>
  </w:num>
  <w:num w:numId="19">
    <w:abstractNumId w:val="36"/>
  </w:num>
  <w:num w:numId="20">
    <w:abstractNumId w:val="35"/>
  </w:num>
  <w:num w:numId="21">
    <w:abstractNumId w:val="28"/>
  </w:num>
  <w:num w:numId="22">
    <w:abstractNumId w:val="29"/>
  </w:num>
  <w:num w:numId="23">
    <w:abstractNumId w:val="3"/>
  </w:num>
  <w:num w:numId="24">
    <w:abstractNumId w:val="18"/>
  </w:num>
  <w:num w:numId="25">
    <w:abstractNumId w:val="25"/>
  </w:num>
  <w:num w:numId="26">
    <w:abstractNumId w:val="38"/>
  </w:num>
  <w:num w:numId="27">
    <w:abstractNumId w:val="30"/>
  </w:num>
  <w:num w:numId="28">
    <w:abstractNumId w:val="22"/>
  </w:num>
  <w:num w:numId="29">
    <w:abstractNumId w:val="31"/>
  </w:num>
  <w:num w:numId="30">
    <w:abstractNumId w:val="37"/>
  </w:num>
  <w:num w:numId="31">
    <w:abstractNumId w:val="27"/>
  </w:num>
  <w:num w:numId="32">
    <w:abstractNumId w:val="20"/>
  </w:num>
  <w:num w:numId="33">
    <w:abstractNumId w:val="16"/>
  </w:num>
  <w:num w:numId="34">
    <w:abstractNumId w:val="4"/>
  </w:num>
  <w:num w:numId="35">
    <w:abstractNumId w:val="17"/>
  </w:num>
  <w:num w:numId="36">
    <w:abstractNumId w:val="7"/>
  </w:num>
  <w:num w:numId="37">
    <w:abstractNumId w:val="12"/>
  </w:num>
  <w:num w:numId="38">
    <w:abstractNumId w:val="24"/>
  </w:num>
  <w:num w:numId="39">
    <w:abstractNumId w:val="19"/>
  </w:num>
  <w:num w:numId="40">
    <w:abstractNumId w:val="15"/>
  </w:num>
  <w:num w:numId="4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36C"/>
    <w:rsid w:val="00000327"/>
    <w:rsid w:val="00001234"/>
    <w:rsid w:val="00002198"/>
    <w:rsid w:val="00004AAF"/>
    <w:rsid w:val="00004B33"/>
    <w:rsid w:val="00004C45"/>
    <w:rsid w:val="00004E74"/>
    <w:rsid w:val="00006483"/>
    <w:rsid w:val="00011B5C"/>
    <w:rsid w:val="000120E1"/>
    <w:rsid w:val="0001256B"/>
    <w:rsid w:val="000165C9"/>
    <w:rsid w:val="000172D9"/>
    <w:rsid w:val="000220D1"/>
    <w:rsid w:val="0002276F"/>
    <w:rsid w:val="00022F9F"/>
    <w:rsid w:val="00023675"/>
    <w:rsid w:val="00025F79"/>
    <w:rsid w:val="00026323"/>
    <w:rsid w:val="0002641C"/>
    <w:rsid w:val="000265F1"/>
    <w:rsid w:val="00026948"/>
    <w:rsid w:val="000303CA"/>
    <w:rsid w:val="00030F1C"/>
    <w:rsid w:val="000347B3"/>
    <w:rsid w:val="000369FE"/>
    <w:rsid w:val="00037EE5"/>
    <w:rsid w:val="000400B9"/>
    <w:rsid w:val="00042DCA"/>
    <w:rsid w:val="000433F2"/>
    <w:rsid w:val="0004391D"/>
    <w:rsid w:val="0004422B"/>
    <w:rsid w:val="00045518"/>
    <w:rsid w:val="00045628"/>
    <w:rsid w:val="00046AE3"/>
    <w:rsid w:val="00046EF4"/>
    <w:rsid w:val="00051D61"/>
    <w:rsid w:val="00051E9A"/>
    <w:rsid w:val="000524DA"/>
    <w:rsid w:val="000536D2"/>
    <w:rsid w:val="00057836"/>
    <w:rsid w:val="00057BA9"/>
    <w:rsid w:val="000603F5"/>
    <w:rsid w:val="00060DB7"/>
    <w:rsid w:val="00061F06"/>
    <w:rsid w:val="0006364C"/>
    <w:rsid w:val="00063922"/>
    <w:rsid w:val="000651BF"/>
    <w:rsid w:val="00065DA4"/>
    <w:rsid w:val="00067425"/>
    <w:rsid w:val="00067BFF"/>
    <w:rsid w:val="00071203"/>
    <w:rsid w:val="00071F3D"/>
    <w:rsid w:val="00072B52"/>
    <w:rsid w:val="00072DC9"/>
    <w:rsid w:val="00073D7A"/>
    <w:rsid w:val="00075332"/>
    <w:rsid w:val="000820F6"/>
    <w:rsid w:val="00083BC7"/>
    <w:rsid w:val="00083C1C"/>
    <w:rsid w:val="0008576B"/>
    <w:rsid w:val="0008644F"/>
    <w:rsid w:val="000865AD"/>
    <w:rsid w:val="00087031"/>
    <w:rsid w:val="000903F0"/>
    <w:rsid w:val="000919D2"/>
    <w:rsid w:val="00091A3C"/>
    <w:rsid w:val="0009338F"/>
    <w:rsid w:val="000969B1"/>
    <w:rsid w:val="00097083"/>
    <w:rsid w:val="0009739D"/>
    <w:rsid w:val="00097F7E"/>
    <w:rsid w:val="000A0305"/>
    <w:rsid w:val="000A0546"/>
    <w:rsid w:val="000A05FC"/>
    <w:rsid w:val="000A2D7F"/>
    <w:rsid w:val="000A384F"/>
    <w:rsid w:val="000A3A1E"/>
    <w:rsid w:val="000A642F"/>
    <w:rsid w:val="000A685C"/>
    <w:rsid w:val="000A6DDF"/>
    <w:rsid w:val="000A770D"/>
    <w:rsid w:val="000A77DA"/>
    <w:rsid w:val="000B1F97"/>
    <w:rsid w:val="000B279F"/>
    <w:rsid w:val="000B33D9"/>
    <w:rsid w:val="000B438A"/>
    <w:rsid w:val="000B4CE7"/>
    <w:rsid w:val="000B53C6"/>
    <w:rsid w:val="000B54BC"/>
    <w:rsid w:val="000B563A"/>
    <w:rsid w:val="000B663B"/>
    <w:rsid w:val="000B6BAA"/>
    <w:rsid w:val="000C0022"/>
    <w:rsid w:val="000C0512"/>
    <w:rsid w:val="000C1733"/>
    <w:rsid w:val="000C17EF"/>
    <w:rsid w:val="000C19DC"/>
    <w:rsid w:val="000C2D24"/>
    <w:rsid w:val="000C3832"/>
    <w:rsid w:val="000C3DC3"/>
    <w:rsid w:val="000C5371"/>
    <w:rsid w:val="000C6107"/>
    <w:rsid w:val="000D109A"/>
    <w:rsid w:val="000D1ADE"/>
    <w:rsid w:val="000D2F15"/>
    <w:rsid w:val="000D2F20"/>
    <w:rsid w:val="000D458F"/>
    <w:rsid w:val="000D4AE4"/>
    <w:rsid w:val="000D51AB"/>
    <w:rsid w:val="000D5B84"/>
    <w:rsid w:val="000E0974"/>
    <w:rsid w:val="000E1157"/>
    <w:rsid w:val="000E2825"/>
    <w:rsid w:val="000E3D9C"/>
    <w:rsid w:val="000E4092"/>
    <w:rsid w:val="000E4273"/>
    <w:rsid w:val="000E47C8"/>
    <w:rsid w:val="000E54EB"/>
    <w:rsid w:val="000F04BB"/>
    <w:rsid w:val="000F14A1"/>
    <w:rsid w:val="000F166E"/>
    <w:rsid w:val="000F2162"/>
    <w:rsid w:val="000F33A1"/>
    <w:rsid w:val="000F35C9"/>
    <w:rsid w:val="000F5096"/>
    <w:rsid w:val="000F590D"/>
    <w:rsid w:val="000F6AC0"/>
    <w:rsid w:val="000F6DEB"/>
    <w:rsid w:val="001024C5"/>
    <w:rsid w:val="0010269F"/>
    <w:rsid w:val="001027C4"/>
    <w:rsid w:val="00110268"/>
    <w:rsid w:val="00110DF4"/>
    <w:rsid w:val="00112CA5"/>
    <w:rsid w:val="00113475"/>
    <w:rsid w:val="0011625D"/>
    <w:rsid w:val="00116B56"/>
    <w:rsid w:val="00120325"/>
    <w:rsid w:val="00120B1B"/>
    <w:rsid w:val="00120BCF"/>
    <w:rsid w:val="001216ED"/>
    <w:rsid w:val="00122319"/>
    <w:rsid w:val="001226AD"/>
    <w:rsid w:val="00123D8C"/>
    <w:rsid w:val="00124395"/>
    <w:rsid w:val="0012608F"/>
    <w:rsid w:val="00126705"/>
    <w:rsid w:val="00130063"/>
    <w:rsid w:val="00130267"/>
    <w:rsid w:val="00130A9C"/>
    <w:rsid w:val="00130C38"/>
    <w:rsid w:val="00131BB6"/>
    <w:rsid w:val="00133D17"/>
    <w:rsid w:val="00134908"/>
    <w:rsid w:val="00135FC9"/>
    <w:rsid w:val="0014071B"/>
    <w:rsid w:val="0014134F"/>
    <w:rsid w:val="00142FFD"/>
    <w:rsid w:val="0014412E"/>
    <w:rsid w:val="0014458E"/>
    <w:rsid w:val="00145C3E"/>
    <w:rsid w:val="00146A00"/>
    <w:rsid w:val="00146C04"/>
    <w:rsid w:val="00147162"/>
    <w:rsid w:val="00147515"/>
    <w:rsid w:val="0015040D"/>
    <w:rsid w:val="00150E2B"/>
    <w:rsid w:val="00151301"/>
    <w:rsid w:val="00153D8F"/>
    <w:rsid w:val="00154ECA"/>
    <w:rsid w:val="0015595B"/>
    <w:rsid w:val="00155B64"/>
    <w:rsid w:val="0015616F"/>
    <w:rsid w:val="00156605"/>
    <w:rsid w:val="0015776C"/>
    <w:rsid w:val="001616B6"/>
    <w:rsid w:val="00161E30"/>
    <w:rsid w:val="00162E90"/>
    <w:rsid w:val="00163FE6"/>
    <w:rsid w:val="001651A4"/>
    <w:rsid w:val="00165B15"/>
    <w:rsid w:val="00165C88"/>
    <w:rsid w:val="00165E34"/>
    <w:rsid w:val="00171870"/>
    <w:rsid w:val="00171AEF"/>
    <w:rsid w:val="00172210"/>
    <w:rsid w:val="001726B9"/>
    <w:rsid w:val="001733C7"/>
    <w:rsid w:val="00173CF1"/>
    <w:rsid w:val="00174242"/>
    <w:rsid w:val="0017538F"/>
    <w:rsid w:val="00176896"/>
    <w:rsid w:val="00181F9F"/>
    <w:rsid w:val="001823AE"/>
    <w:rsid w:val="00182C04"/>
    <w:rsid w:val="00186FBB"/>
    <w:rsid w:val="001872FE"/>
    <w:rsid w:val="00187A6E"/>
    <w:rsid w:val="00187C75"/>
    <w:rsid w:val="00190415"/>
    <w:rsid w:val="001913A8"/>
    <w:rsid w:val="001919B8"/>
    <w:rsid w:val="00191F4A"/>
    <w:rsid w:val="001925E7"/>
    <w:rsid w:val="00192A53"/>
    <w:rsid w:val="001940AB"/>
    <w:rsid w:val="001965CA"/>
    <w:rsid w:val="001A09E1"/>
    <w:rsid w:val="001A2914"/>
    <w:rsid w:val="001A4B59"/>
    <w:rsid w:val="001A69C0"/>
    <w:rsid w:val="001B0101"/>
    <w:rsid w:val="001B09BD"/>
    <w:rsid w:val="001B4E5C"/>
    <w:rsid w:val="001B758D"/>
    <w:rsid w:val="001C006D"/>
    <w:rsid w:val="001C00CE"/>
    <w:rsid w:val="001C3408"/>
    <w:rsid w:val="001C3541"/>
    <w:rsid w:val="001C5DCF"/>
    <w:rsid w:val="001C6D18"/>
    <w:rsid w:val="001D3549"/>
    <w:rsid w:val="001D41C6"/>
    <w:rsid w:val="001D4E4E"/>
    <w:rsid w:val="001D536C"/>
    <w:rsid w:val="001D7D1A"/>
    <w:rsid w:val="001D7D43"/>
    <w:rsid w:val="001E1774"/>
    <w:rsid w:val="001E41A2"/>
    <w:rsid w:val="001E5D86"/>
    <w:rsid w:val="001F02C0"/>
    <w:rsid w:val="001F10DE"/>
    <w:rsid w:val="001F2A13"/>
    <w:rsid w:val="001F41B9"/>
    <w:rsid w:val="001F4F80"/>
    <w:rsid w:val="001F5261"/>
    <w:rsid w:val="001F5AA1"/>
    <w:rsid w:val="001F64D6"/>
    <w:rsid w:val="001F64D7"/>
    <w:rsid w:val="001F7324"/>
    <w:rsid w:val="00200DFE"/>
    <w:rsid w:val="0020144B"/>
    <w:rsid w:val="002014D3"/>
    <w:rsid w:val="0020258C"/>
    <w:rsid w:val="00202AFA"/>
    <w:rsid w:val="00202C7E"/>
    <w:rsid w:val="00203144"/>
    <w:rsid w:val="00203C36"/>
    <w:rsid w:val="0020403A"/>
    <w:rsid w:val="0020412B"/>
    <w:rsid w:val="002043E7"/>
    <w:rsid w:val="00204BC2"/>
    <w:rsid w:val="00205526"/>
    <w:rsid w:val="00205654"/>
    <w:rsid w:val="00206105"/>
    <w:rsid w:val="00206147"/>
    <w:rsid w:val="002065A7"/>
    <w:rsid w:val="00206705"/>
    <w:rsid w:val="00210032"/>
    <w:rsid w:val="0021030C"/>
    <w:rsid w:val="0021152E"/>
    <w:rsid w:val="002133DD"/>
    <w:rsid w:val="002163F6"/>
    <w:rsid w:val="00216643"/>
    <w:rsid w:val="00216968"/>
    <w:rsid w:val="00216BBC"/>
    <w:rsid w:val="00217DDC"/>
    <w:rsid w:val="002216C6"/>
    <w:rsid w:val="002238CF"/>
    <w:rsid w:val="0022469E"/>
    <w:rsid w:val="002278CD"/>
    <w:rsid w:val="00230080"/>
    <w:rsid w:val="002313F9"/>
    <w:rsid w:val="00231551"/>
    <w:rsid w:val="00233231"/>
    <w:rsid w:val="00234D4F"/>
    <w:rsid w:val="00237D02"/>
    <w:rsid w:val="00240CCC"/>
    <w:rsid w:val="00241715"/>
    <w:rsid w:val="00243D1B"/>
    <w:rsid w:val="00244CC6"/>
    <w:rsid w:val="002461C5"/>
    <w:rsid w:val="00250467"/>
    <w:rsid w:val="002525DD"/>
    <w:rsid w:val="00252A48"/>
    <w:rsid w:val="00254687"/>
    <w:rsid w:val="002546BB"/>
    <w:rsid w:val="00255D19"/>
    <w:rsid w:val="00256D41"/>
    <w:rsid w:val="002573D3"/>
    <w:rsid w:val="002610D5"/>
    <w:rsid w:val="00261ACD"/>
    <w:rsid w:val="00262ECA"/>
    <w:rsid w:val="00264544"/>
    <w:rsid w:val="0026520D"/>
    <w:rsid w:val="00266BF1"/>
    <w:rsid w:val="002671D3"/>
    <w:rsid w:val="00267B03"/>
    <w:rsid w:val="00270F5E"/>
    <w:rsid w:val="00271335"/>
    <w:rsid w:val="002724AA"/>
    <w:rsid w:val="0027413D"/>
    <w:rsid w:val="002745AD"/>
    <w:rsid w:val="00274FB9"/>
    <w:rsid w:val="00275F2A"/>
    <w:rsid w:val="00275FA3"/>
    <w:rsid w:val="0027617F"/>
    <w:rsid w:val="002770B4"/>
    <w:rsid w:val="002800F6"/>
    <w:rsid w:val="00280149"/>
    <w:rsid w:val="00281C9D"/>
    <w:rsid w:val="00282CD5"/>
    <w:rsid w:val="002834D6"/>
    <w:rsid w:val="002843B4"/>
    <w:rsid w:val="00286C5A"/>
    <w:rsid w:val="0028715E"/>
    <w:rsid w:val="0029085A"/>
    <w:rsid w:val="00290E43"/>
    <w:rsid w:val="002926C8"/>
    <w:rsid w:val="00292763"/>
    <w:rsid w:val="00292E6A"/>
    <w:rsid w:val="002953E9"/>
    <w:rsid w:val="00297EC5"/>
    <w:rsid w:val="002A2DE9"/>
    <w:rsid w:val="002A36F7"/>
    <w:rsid w:val="002A6383"/>
    <w:rsid w:val="002A755F"/>
    <w:rsid w:val="002B188F"/>
    <w:rsid w:val="002B51D6"/>
    <w:rsid w:val="002B6652"/>
    <w:rsid w:val="002B78D2"/>
    <w:rsid w:val="002C064C"/>
    <w:rsid w:val="002C39ED"/>
    <w:rsid w:val="002C580D"/>
    <w:rsid w:val="002C5D90"/>
    <w:rsid w:val="002C70F5"/>
    <w:rsid w:val="002D066D"/>
    <w:rsid w:val="002D28E8"/>
    <w:rsid w:val="002D32E1"/>
    <w:rsid w:val="002D459C"/>
    <w:rsid w:val="002D6080"/>
    <w:rsid w:val="002E2CED"/>
    <w:rsid w:val="002E3158"/>
    <w:rsid w:val="002E35BE"/>
    <w:rsid w:val="002E52BE"/>
    <w:rsid w:val="002E67C1"/>
    <w:rsid w:val="002E6AE8"/>
    <w:rsid w:val="002F0730"/>
    <w:rsid w:val="002F0A1F"/>
    <w:rsid w:val="002F153C"/>
    <w:rsid w:val="002F347D"/>
    <w:rsid w:val="002F3B1F"/>
    <w:rsid w:val="002F7F83"/>
    <w:rsid w:val="003002F1"/>
    <w:rsid w:val="00300B83"/>
    <w:rsid w:val="00301057"/>
    <w:rsid w:val="00302707"/>
    <w:rsid w:val="00303349"/>
    <w:rsid w:val="0030540A"/>
    <w:rsid w:val="003057DE"/>
    <w:rsid w:val="0030587E"/>
    <w:rsid w:val="003067D6"/>
    <w:rsid w:val="00307026"/>
    <w:rsid w:val="0030713B"/>
    <w:rsid w:val="00307865"/>
    <w:rsid w:val="0031015C"/>
    <w:rsid w:val="00310F61"/>
    <w:rsid w:val="00312E66"/>
    <w:rsid w:val="003146B3"/>
    <w:rsid w:val="003147C2"/>
    <w:rsid w:val="003151D2"/>
    <w:rsid w:val="00315341"/>
    <w:rsid w:val="00315457"/>
    <w:rsid w:val="00315556"/>
    <w:rsid w:val="00315620"/>
    <w:rsid w:val="0031577F"/>
    <w:rsid w:val="00316902"/>
    <w:rsid w:val="003174AE"/>
    <w:rsid w:val="00317FAF"/>
    <w:rsid w:val="00320768"/>
    <w:rsid w:val="00320C0A"/>
    <w:rsid w:val="00320DD3"/>
    <w:rsid w:val="00321663"/>
    <w:rsid w:val="003242BA"/>
    <w:rsid w:val="00324757"/>
    <w:rsid w:val="00324A1A"/>
    <w:rsid w:val="00327A7A"/>
    <w:rsid w:val="003329E3"/>
    <w:rsid w:val="00333494"/>
    <w:rsid w:val="003334EC"/>
    <w:rsid w:val="003343F9"/>
    <w:rsid w:val="00334419"/>
    <w:rsid w:val="0033468F"/>
    <w:rsid w:val="00334F96"/>
    <w:rsid w:val="003368F3"/>
    <w:rsid w:val="00337A14"/>
    <w:rsid w:val="00340432"/>
    <w:rsid w:val="00341B04"/>
    <w:rsid w:val="00342EF4"/>
    <w:rsid w:val="00343AE7"/>
    <w:rsid w:val="00345C69"/>
    <w:rsid w:val="00345EE6"/>
    <w:rsid w:val="00346579"/>
    <w:rsid w:val="00347DA0"/>
    <w:rsid w:val="003517A2"/>
    <w:rsid w:val="00351D0F"/>
    <w:rsid w:val="003528C6"/>
    <w:rsid w:val="0035427D"/>
    <w:rsid w:val="0035462A"/>
    <w:rsid w:val="00357968"/>
    <w:rsid w:val="00360FC4"/>
    <w:rsid w:val="00361A2E"/>
    <w:rsid w:val="0036383F"/>
    <w:rsid w:val="00363ABA"/>
    <w:rsid w:val="00363BF9"/>
    <w:rsid w:val="00363E1A"/>
    <w:rsid w:val="00363F34"/>
    <w:rsid w:val="00364BE3"/>
    <w:rsid w:val="00370998"/>
    <w:rsid w:val="00370B23"/>
    <w:rsid w:val="00371DBB"/>
    <w:rsid w:val="003720F4"/>
    <w:rsid w:val="003723CC"/>
    <w:rsid w:val="00372FBB"/>
    <w:rsid w:val="003731F3"/>
    <w:rsid w:val="003739CE"/>
    <w:rsid w:val="00373B8C"/>
    <w:rsid w:val="00373F7D"/>
    <w:rsid w:val="00375478"/>
    <w:rsid w:val="0037649D"/>
    <w:rsid w:val="00377C80"/>
    <w:rsid w:val="00380D63"/>
    <w:rsid w:val="00382D1F"/>
    <w:rsid w:val="00383416"/>
    <w:rsid w:val="00385867"/>
    <w:rsid w:val="003922D3"/>
    <w:rsid w:val="00395498"/>
    <w:rsid w:val="003967FA"/>
    <w:rsid w:val="00397BF8"/>
    <w:rsid w:val="003A042A"/>
    <w:rsid w:val="003A0C62"/>
    <w:rsid w:val="003A4F4F"/>
    <w:rsid w:val="003A589A"/>
    <w:rsid w:val="003A5EC0"/>
    <w:rsid w:val="003B1621"/>
    <w:rsid w:val="003B1823"/>
    <w:rsid w:val="003B1F1A"/>
    <w:rsid w:val="003B2A23"/>
    <w:rsid w:val="003B2AED"/>
    <w:rsid w:val="003B2C37"/>
    <w:rsid w:val="003B3025"/>
    <w:rsid w:val="003B354B"/>
    <w:rsid w:val="003B3FD4"/>
    <w:rsid w:val="003B4405"/>
    <w:rsid w:val="003B518F"/>
    <w:rsid w:val="003B642B"/>
    <w:rsid w:val="003B7770"/>
    <w:rsid w:val="003B7B59"/>
    <w:rsid w:val="003B7DB6"/>
    <w:rsid w:val="003C033C"/>
    <w:rsid w:val="003C0E78"/>
    <w:rsid w:val="003C1118"/>
    <w:rsid w:val="003C1B1E"/>
    <w:rsid w:val="003C2D79"/>
    <w:rsid w:val="003C328E"/>
    <w:rsid w:val="003C3B68"/>
    <w:rsid w:val="003C57EA"/>
    <w:rsid w:val="003C729A"/>
    <w:rsid w:val="003C7DE5"/>
    <w:rsid w:val="003D0F20"/>
    <w:rsid w:val="003D1615"/>
    <w:rsid w:val="003D3200"/>
    <w:rsid w:val="003D4AB4"/>
    <w:rsid w:val="003D4B36"/>
    <w:rsid w:val="003D4B79"/>
    <w:rsid w:val="003D64D8"/>
    <w:rsid w:val="003D712D"/>
    <w:rsid w:val="003E02AE"/>
    <w:rsid w:val="003E1166"/>
    <w:rsid w:val="003E1B50"/>
    <w:rsid w:val="003E1CDF"/>
    <w:rsid w:val="003E228F"/>
    <w:rsid w:val="003E2577"/>
    <w:rsid w:val="003E27F8"/>
    <w:rsid w:val="003E2C39"/>
    <w:rsid w:val="003E39A2"/>
    <w:rsid w:val="003E573E"/>
    <w:rsid w:val="003E5AC0"/>
    <w:rsid w:val="003E5AD4"/>
    <w:rsid w:val="003E5DB0"/>
    <w:rsid w:val="003E67A2"/>
    <w:rsid w:val="003E6941"/>
    <w:rsid w:val="003F0343"/>
    <w:rsid w:val="003F04C7"/>
    <w:rsid w:val="003F2CD9"/>
    <w:rsid w:val="003F56E7"/>
    <w:rsid w:val="003F5793"/>
    <w:rsid w:val="003F5ACE"/>
    <w:rsid w:val="003F664B"/>
    <w:rsid w:val="003F6BE4"/>
    <w:rsid w:val="0040032A"/>
    <w:rsid w:val="0040128B"/>
    <w:rsid w:val="004021D7"/>
    <w:rsid w:val="00402C6D"/>
    <w:rsid w:val="0040302D"/>
    <w:rsid w:val="0040535B"/>
    <w:rsid w:val="00407367"/>
    <w:rsid w:val="00407B59"/>
    <w:rsid w:val="00410170"/>
    <w:rsid w:val="004107B9"/>
    <w:rsid w:val="00411989"/>
    <w:rsid w:val="0041324E"/>
    <w:rsid w:val="00414DB9"/>
    <w:rsid w:val="00417665"/>
    <w:rsid w:val="004179AD"/>
    <w:rsid w:val="00420A4F"/>
    <w:rsid w:val="00420FD4"/>
    <w:rsid w:val="0042112A"/>
    <w:rsid w:val="004212B3"/>
    <w:rsid w:val="0042256D"/>
    <w:rsid w:val="004230BF"/>
    <w:rsid w:val="00425189"/>
    <w:rsid w:val="00425539"/>
    <w:rsid w:val="00425E37"/>
    <w:rsid w:val="004304DB"/>
    <w:rsid w:val="00430695"/>
    <w:rsid w:val="00430952"/>
    <w:rsid w:val="00432848"/>
    <w:rsid w:val="004341A4"/>
    <w:rsid w:val="00434291"/>
    <w:rsid w:val="00434416"/>
    <w:rsid w:val="00434FF7"/>
    <w:rsid w:val="004358F0"/>
    <w:rsid w:val="00436BD0"/>
    <w:rsid w:val="00440277"/>
    <w:rsid w:val="00441727"/>
    <w:rsid w:val="004419F9"/>
    <w:rsid w:val="004422AF"/>
    <w:rsid w:val="0044291E"/>
    <w:rsid w:val="0044376F"/>
    <w:rsid w:val="004439BC"/>
    <w:rsid w:val="00444767"/>
    <w:rsid w:val="004517BB"/>
    <w:rsid w:val="0045198F"/>
    <w:rsid w:val="00451BC4"/>
    <w:rsid w:val="00451E31"/>
    <w:rsid w:val="0045739D"/>
    <w:rsid w:val="00457428"/>
    <w:rsid w:val="00463997"/>
    <w:rsid w:val="00463BD0"/>
    <w:rsid w:val="00463CA1"/>
    <w:rsid w:val="0046407A"/>
    <w:rsid w:val="00465508"/>
    <w:rsid w:val="0046640C"/>
    <w:rsid w:val="00466465"/>
    <w:rsid w:val="00471937"/>
    <w:rsid w:val="00471CD7"/>
    <w:rsid w:val="00473115"/>
    <w:rsid w:val="004734C3"/>
    <w:rsid w:val="00474394"/>
    <w:rsid w:val="004765A3"/>
    <w:rsid w:val="00480E6B"/>
    <w:rsid w:val="00481473"/>
    <w:rsid w:val="00482D3E"/>
    <w:rsid w:val="0048313C"/>
    <w:rsid w:val="004837AA"/>
    <w:rsid w:val="00483EC9"/>
    <w:rsid w:val="00484F60"/>
    <w:rsid w:val="004855FF"/>
    <w:rsid w:val="004863E5"/>
    <w:rsid w:val="00486866"/>
    <w:rsid w:val="004905B4"/>
    <w:rsid w:val="00491C7E"/>
    <w:rsid w:val="00492561"/>
    <w:rsid w:val="00493035"/>
    <w:rsid w:val="00494C1A"/>
    <w:rsid w:val="00496488"/>
    <w:rsid w:val="0049757F"/>
    <w:rsid w:val="004A05C9"/>
    <w:rsid w:val="004A0D4A"/>
    <w:rsid w:val="004A0F1E"/>
    <w:rsid w:val="004A1096"/>
    <w:rsid w:val="004A38CA"/>
    <w:rsid w:val="004A3B34"/>
    <w:rsid w:val="004A4836"/>
    <w:rsid w:val="004A50BE"/>
    <w:rsid w:val="004A5C2E"/>
    <w:rsid w:val="004A5D35"/>
    <w:rsid w:val="004A7B45"/>
    <w:rsid w:val="004B01F1"/>
    <w:rsid w:val="004B085B"/>
    <w:rsid w:val="004B1342"/>
    <w:rsid w:val="004B2016"/>
    <w:rsid w:val="004B2BBB"/>
    <w:rsid w:val="004B36A8"/>
    <w:rsid w:val="004B4552"/>
    <w:rsid w:val="004B4EC8"/>
    <w:rsid w:val="004B603E"/>
    <w:rsid w:val="004B654D"/>
    <w:rsid w:val="004B67D6"/>
    <w:rsid w:val="004C01A4"/>
    <w:rsid w:val="004C4DCB"/>
    <w:rsid w:val="004C53ED"/>
    <w:rsid w:val="004C69FD"/>
    <w:rsid w:val="004C6D9A"/>
    <w:rsid w:val="004C70B6"/>
    <w:rsid w:val="004C79BB"/>
    <w:rsid w:val="004D2648"/>
    <w:rsid w:val="004D2E9D"/>
    <w:rsid w:val="004D39F3"/>
    <w:rsid w:val="004D5EE2"/>
    <w:rsid w:val="004D699E"/>
    <w:rsid w:val="004D7907"/>
    <w:rsid w:val="004E1536"/>
    <w:rsid w:val="004E2327"/>
    <w:rsid w:val="004E28E3"/>
    <w:rsid w:val="004E2FB2"/>
    <w:rsid w:val="004E30C6"/>
    <w:rsid w:val="004E3443"/>
    <w:rsid w:val="004E4B8E"/>
    <w:rsid w:val="004E7F91"/>
    <w:rsid w:val="004F37F2"/>
    <w:rsid w:val="004F38F5"/>
    <w:rsid w:val="004F4F82"/>
    <w:rsid w:val="004F79D9"/>
    <w:rsid w:val="00501CDE"/>
    <w:rsid w:val="005020AA"/>
    <w:rsid w:val="0050229B"/>
    <w:rsid w:val="005031CC"/>
    <w:rsid w:val="00503902"/>
    <w:rsid w:val="00504A92"/>
    <w:rsid w:val="005055B6"/>
    <w:rsid w:val="00505DE9"/>
    <w:rsid w:val="00506124"/>
    <w:rsid w:val="00507050"/>
    <w:rsid w:val="005070D6"/>
    <w:rsid w:val="005072F5"/>
    <w:rsid w:val="00507718"/>
    <w:rsid w:val="005111D0"/>
    <w:rsid w:val="005121AA"/>
    <w:rsid w:val="005135DC"/>
    <w:rsid w:val="00514A9E"/>
    <w:rsid w:val="00515545"/>
    <w:rsid w:val="005155E3"/>
    <w:rsid w:val="005162EC"/>
    <w:rsid w:val="0051632E"/>
    <w:rsid w:val="005165C5"/>
    <w:rsid w:val="00516B1B"/>
    <w:rsid w:val="00516E00"/>
    <w:rsid w:val="00517537"/>
    <w:rsid w:val="005176CE"/>
    <w:rsid w:val="00520D2C"/>
    <w:rsid w:val="005215F5"/>
    <w:rsid w:val="005228F3"/>
    <w:rsid w:val="00522E6D"/>
    <w:rsid w:val="00523F04"/>
    <w:rsid w:val="00524726"/>
    <w:rsid w:val="0052754B"/>
    <w:rsid w:val="00527581"/>
    <w:rsid w:val="005276B4"/>
    <w:rsid w:val="00527BDC"/>
    <w:rsid w:val="00530C22"/>
    <w:rsid w:val="005323A4"/>
    <w:rsid w:val="00534801"/>
    <w:rsid w:val="00535C3C"/>
    <w:rsid w:val="005369CC"/>
    <w:rsid w:val="0053724B"/>
    <w:rsid w:val="00540469"/>
    <w:rsid w:val="00540C2A"/>
    <w:rsid w:val="00542453"/>
    <w:rsid w:val="00543646"/>
    <w:rsid w:val="00543E40"/>
    <w:rsid w:val="00543EF5"/>
    <w:rsid w:val="0054643B"/>
    <w:rsid w:val="00546D6A"/>
    <w:rsid w:val="00551593"/>
    <w:rsid w:val="005522A6"/>
    <w:rsid w:val="00552624"/>
    <w:rsid w:val="00553FAF"/>
    <w:rsid w:val="0055417D"/>
    <w:rsid w:val="005548F7"/>
    <w:rsid w:val="00554FFA"/>
    <w:rsid w:val="00556283"/>
    <w:rsid w:val="00557AF6"/>
    <w:rsid w:val="00562529"/>
    <w:rsid w:val="0056368B"/>
    <w:rsid w:val="005640B4"/>
    <w:rsid w:val="00564D8B"/>
    <w:rsid w:val="00564E5C"/>
    <w:rsid w:val="005652CE"/>
    <w:rsid w:val="00567910"/>
    <w:rsid w:val="0056792C"/>
    <w:rsid w:val="00567C45"/>
    <w:rsid w:val="00571D02"/>
    <w:rsid w:val="00571F71"/>
    <w:rsid w:val="005724AF"/>
    <w:rsid w:val="005726DD"/>
    <w:rsid w:val="00572848"/>
    <w:rsid w:val="0057549A"/>
    <w:rsid w:val="00576A51"/>
    <w:rsid w:val="00577AEC"/>
    <w:rsid w:val="0058099D"/>
    <w:rsid w:val="0058176B"/>
    <w:rsid w:val="00581E63"/>
    <w:rsid w:val="00581E88"/>
    <w:rsid w:val="005828CF"/>
    <w:rsid w:val="00582BF6"/>
    <w:rsid w:val="005833D1"/>
    <w:rsid w:val="005838AC"/>
    <w:rsid w:val="0058574C"/>
    <w:rsid w:val="005865CA"/>
    <w:rsid w:val="005875D6"/>
    <w:rsid w:val="00587C7A"/>
    <w:rsid w:val="00590E9C"/>
    <w:rsid w:val="00592A0A"/>
    <w:rsid w:val="00592F2A"/>
    <w:rsid w:val="00593B9D"/>
    <w:rsid w:val="005A1EF3"/>
    <w:rsid w:val="005A2C21"/>
    <w:rsid w:val="005A30C5"/>
    <w:rsid w:val="005A3258"/>
    <w:rsid w:val="005A3773"/>
    <w:rsid w:val="005A5736"/>
    <w:rsid w:val="005A595A"/>
    <w:rsid w:val="005A7523"/>
    <w:rsid w:val="005B0FA6"/>
    <w:rsid w:val="005B2EBD"/>
    <w:rsid w:val="005B3429"/>
    <w:rsid w:val="005B55AE"/>
    <w:rsid w:val="005B5F53"/>
    <w:rsid w:val="005B6548"/>
    <w:rsid w:val="005C0D1A"/>
    <w:rsid w:val="005C1206"/>
    <w:rsid w:val="005C345A"/>
    <w:rsid w:val="005C64CC"/>
    <w:rsid w:val="005C6ED8"/>
    <w:rsid w:val="005D045F"/>
    <w:rsid w:val="005D0BAE"/>
    <w:rsid w:val="005D0D06"/>
    <w:rsid w:val="005D2391"/>
    <w:rsid w:val="005D2792"/>
    <w:rsid w:val="005D2AA4"/>
    <w:rsid w:val="005D2CD9"/>
    <w:rsid w:val="005D44E4"/>
    <w:rsid w:val="005D5A01"/>
    <w:rsid w:val="005D5A67"/>
    <w:rsid w:val="005D5E71"/>
    <w:rsid w:val="005D7446"/>
    <w:rsid w:val="005D7F8D"/>
    <w:rsid w:val="005E0F6B"/>
    <w:rsid w:val="005E2E5C"/>
    <w:rsid w:val="005E3351"/>
    <w:rsid w:val="005E3468"/>
    <w:rsid w:val="005E3745"/>
    <w:rsid w:val="005E522F"/>
    <w:rsid w:val="005E7960"/>
    <w:rsid w:val="005F067E"/>
    <w:rsid w:val="005F1912"/>
    <w:rsid w:val="005F260E"/>
    <w:rsid w:val="005F2EED"/>
    <w:rsid w:val="005F3BCD"/>
    <w:rsid w:val="005F416E"/>
    <w:rsid w:val="005F50B4"/>
    <w:rsid w:val="00600271"/>
    <w:rsid w:val="00600B7A"/>
    <w:rsid w:val="00602586"/>
    <w:rsid w:val="00602E01"/>
    <w:rsid w:val="00604925"/>
    <w:rsid w:val="00605C78"/>
    <w:rsid w:val="00605FDE"/>
    <w:rsid w:val="006079B8"/>
    <w:rsid w:val="00607A06"/>
    <w:rsid w:val="00607E8D"/>
    <w:rsid w:val="00610207"/>
    <w:rsid w:val="00611205"/>
    <w:rsid w:val="00611FC1"/>
    <w:rsid w:val="00612BF3"/>
    <w:rsid w:val="00613BD9"/>
    <w:rsid w:val="00615A28"/>
    <w:rsid w:val="006164AE"/>
    <w:rsid w:val="006177DD"/>
    <w:rsid w:val="00617E20"/>
    <w:rsid w:val="00621563"/>
    <w:rsid w:val="00621579"/>
    <w:rsid w:val="00621899"/>
    <w:rsid w:val="00621B6C"/>
    <w:rsid w:val="006239F9"/>
    <w:rsid w:val="00624999"/>
    <w:rsid w:val="00625066"/>
    <w:rsid w:val="0062527A"/>
    <w:rsid w:val="006253CE"/>
    <w:rsid w:val="00625E95"/>
    <w:rsid w:val="006276B5"/>
    <w:rsid w:val="00632DB2"/>
    <w:rsid w:val="00634BF6"/>
    <w:rsid w:val="00634E74"/>
    <w:rsid w:val="00635A22"/>
    <w:rsid w:val="00636364"/>
    <w:rsid w:val="006373EE"/>
    <w:rsid w:val="00637DD9"/>
    <w:rsid w:val="00640314"/>
    <w:rsid w:val="00640AF4"/>
    <w:rsid w:val="00640EEF"/>
    <w:rsid w:val="0064153F"/>
    <w:rsid w:val="0064168D"/>
    <w:rsid w:val="00644231"/>
    <w:rsid w:val="00645AE2"/>
    <w:rsid w:val="00645C48"/>
    <w:rsid w:val="00647E46"/>
    <w:rsid w:val="00647F51"/>
    <w:rsid w:val="00651243"/>
    <w:rsid w:val="006534B5"/>
    <w:rsid w:val="00654065"/>
    <w:rsid w:val="00655816"/>
    <w:rsid w:val="006613AD"/>
    <w:rsid w:val="006613C5"/>
    <w:rsid w:val="00663948"/>
    <w:rsid w:val="00664632"/>
    <w:rsid w:val="00664ADB"/>
    <w:rsid w:val="006659FE"/>
    <w:rsid w:val="00666B38"/>
    <w:rsid w:val="00667064"/>
    <w:rsid w:val="00667080"/>
    <w:rsid w:val="00667944"/>
    <w:rsid w:val="0067181F"/>
    <w:rsid w:val="0067183B"/>
    <w:rsid w:val="0067215B"/>
    <w:rsid w:val="00672CF2"/>
    <w:rsid w:val="00673E2E"/>
    <w:rsid w:val="00674457"/>
    <w:rsid w:val="0067602C"/>
    <w:rsid w:val="00676B30"/>
    <w:rsid w:val="00677D89"/>
    <w:rsid w:val="00681977"/>
    <w:rsid w:val="00681983"/>
    <w:rsid w:val="00682CD2"/>
    <w:rsid w:val="006836C4"/>
    <w:rsid w:val="00685077"/>
    <w:rsid w:val="00685EFA"/>
    <w:rsid w:val="00686A10"/>
    <w:rsid w:val="00686A8C"/>
    <w:rsid w:val="006873EB"/>
    <w:rsid w:val="00694C4A"/>
    <w:rsid w:val="00694E07"/>
    <w:rsid w:val="00696D2D"/>
    <w:rsid w:val="00696D6B"/>
    <w:rsid w:val="006A12A9"/>
    <w:rsid w:val="006A1357"/>
    <w:rsid w:val="006A2C08"/>
    <w:rsid w:val="006A5524"/>
    <w:rsid w:val="006A5E09"/>
    <w:rsid w:val="006A6B89"/>
    <w:rsid w:val="006B0481"/>
    <w:rsid w:val="006B156D"/>
    <w:rsid w:val="006B1734"/>
    <w:rsid w:val="006B23A8"/>
    <w:rsid w:val="006B27EB"/>
    <w:rsid w:val="006B49C4"/>
    <w:rsid w:val="006C1DCF"/>
    <w:rsid w:val="006C5A28"/>
    <w:rsid w:val="006C5DA9"/>
    <w:rsid w:val="006C61D8"/>
    <w:rsid w:val="006C7171"/>
    <w:rsid w:val="006C7A34"/>
    <w:rsid w:val="006C7BFF"/>
    <w:rsid w:val="006D1333"/>
    <w:rsid w:val="006D1A52"/>
    <w:rsid w:val="006D1E42"/>
    <w:rsid w:val="006D1E5C"/>
    <w:rsid w:val="006D4D5B"/>
    <w:rsid w:val="006D603A"/>
    <w:rsid w:val="006D6963"/>
    <w:rsid w:val="006D6F92"/>
    <w:rsid w:val="006D7784"/>
    <w:rsid w:val="006E077E"/>
    <w:rsid w:val="006E0927"/>
    <w:rsid w:val="006E093E"/>
    <w:rsid w:val="006E1FE1"/>
    <w:rsid w:val="006E2893"/>
    <w:rsid w:val="006E390F"/>
    <w:rsid w:val="006E71BD"/>
    <w:rsid w:val="006F0855"/>
    <w:rsid w:val="006F10FE"/>
    <w:rsid w:val="006F4852"/>
    <w:rsid w:val="006F5388"/>
    <w:rsid w:val="006F64C0"/>
    <w:rsid w:val="006F756C"/>
    <w:rsid w:val="007009B7"/>
    <w:rsid w:val="007024A4"/>
    <w:rsid w:val="007037FD"/>
    <w:rsid w:val="00703CDD"/>
    <w:rsid w:val="00704DF2"/>
    <w:rsid w:val="007103EC"/>
    <w:rsid w:val="0071174D"/>
    <w:rsid w:val="007119DF"/>
    <w:rsid w:val="00712E2C"/>
    <w:rsid w:val="007136C2"/>
    <w:rsid w:val="00713EEF"/>
    <w:rsid w:val="0071424B"/>
    <w:rsid w:val="00714A6F"/>
    <w:rsid w:val="00715540"/>
    <w:rsid w:val="007162BF"/>
    <w:rsid w:val="00717814"/>
    <w:rsid w:val="00717C99"/>
    <w:rsid w:val="00720293"/>
    <w:rsid w:val="0072165A"/>
    <w:rsid w:val="00722873"/>
    <w:rsid w:val="00723ADD"/>
    <w:rsid w:val="007254E4"/>
    <w:rsid w:val="00726977"/>
    <w:rsid w:val="007273AB"/>
    <w:rsid w:val="0072768B"/>
    <w:rsid w:val="007276DF"/>
    <w:rsid w:val="007276FC"/>
    <w:rsid w:val="00730121"/>
    <w:rsid w:val="00730B80"/>
    <w:rsid w:val="00732036"/>
    <w:rsid w:val="00733331"/>
    <w:rsid w:val="0073347A"/>
    <w:rsid w:val="007353E5"/>
    <w:rsid w:val="007363E6"/>
    <w:rsid w:val="007372DE"/>
    <w:rsid w:val="00737B33"/>
    <w:rsid w:val="00741A5A"/>
    <w:rsid w:val="00741FB9"/>
    <w:rsid w:val="00742057"/>
    <w:rsid w:val="007423F9"/>
    <w:rsid w:val="0074253D"/>
    <w:rsid w:val="00744365"/>
    <w:rsid w:val="00744FF0"/>
    <w:rsid w:val="00747F59"/>
    <w:rsid w:val="00750974"/>
    <w:rsid w:val="007513A4"/>
    <w:rsid w:val="007543FA"/>
    <w:rsid w:val="0075460E"/>
    <w:rsid w:val="00754F6C"/>
    <w:rsid w:val="0075572F"/>
    <w:rsid w:val="00756448"/>
    <w:rsid w:val="007572F8"/>
    <w:rsid w:val="00757D47"/>
    <w:rsid w:val="00761BB7"/>
    <w:rsid w:val="007639A6"/>
    <w:rsid w:val="00764F1C"/>
    <w:rsid w:val="007660DE"/>
    <w:rsid w:val="00767EBE"/>
    <w:rsid w:val="00770E62"/>
    <w:rsid w:val="007723C8"/>
    <w:rsid w:val="007724AA"/>
    <w:rsid w:val="00773620"/>
    <w:rsid w:val="007737B3"/>
    <w:rsid w:val="0077521D"/>
    <w:rsid w:val="00776EFC"/>
    <w:rsid w:val="0078050A"/>
    <w:rsid w:val="00780BFB"/>
    <w:rsid w:val="00780D7B"/>
    <w:rsid w:val="00780FED"/>
    <w:rsid w:val="00781AF6"/>
    <w:rsid w:val="0078200D"/>
    <w:rsid w:val="00783F11"/>
    <w:rsid w:val="00784A0F"/>
    <w:rsid w:val="00785847"/>
    <w:rsid w:val="007861DB"/>
    <w:rsid w:val="00786411"/>
    <w:rsid w:val="00786BAE"/>
    <w:rsid w:val="00790EFD"/>
    <w:rsid w:val="00790F00"/>
    <w:rsid w:val="00791AE3"/>
    <w:rsid w:val="007922AF"/>
    <w:rsid w:val="0079282C"/>
    <w:rsid w:val="00792830"/>
    <w:rsid w:val="00793F27"/>
    <w:rsid w:val="007954AA"/>
    <w:rsid w:val="007958DE"/>
    <w:rsid w:val="00795D19"/>
    <w:rsid w:val="00797462"/>
    <w:rsid w:val="00797995"/>
    <w:rsid w:val="007A002C"/>
    <w:rsid w:val="007A0CA4"/>
    <w:rsid w:val="007A192C"/>
    <w:rsid w:val="007A2835"/>
    <w:rsid w:val="007A3AAA"/>
    <w:rsid w:val="007A6184"/>
    <w:rsid w:val="007A7162"/>
    <w:rsid w:val="007B0F89"/>
    <w:rsid w:val="007B1D75"/>
    <w:rsid w:val="007B2EC7"/>
    <w:rsid w:val="007B2ED8"/>
    <w:rsid w:val="007B3B83"/>
    <w:rsid w:val="007B4BC4"/>
    <w:rsid w:val="007B4BC5"/>
    <w:rsid w:val="007B665B"/>
    <w:rsid w:val="007B7000"/>
    <w:rsid w:val="007B7A58"/>
    <w:rsid w:val="007C035D"/>
    <w:rsid w:val="007C23BE"/>
    <w:rsid w:val="007C36E0"/>
    <w:rsid w:val="007C3FD8"/>
    <w:rsid w:val="007C3FE7"/>
    <w:rsid w:val="007C431E"/>
    <w:rsid w:val="007C4373"/>
    <w:rsid w:val="007C7FF3"/>
    <w:rsid w:val="007D053A"/>
    <w:rsid w:val="007D09B8"/>
    <w:rsid w:val="007D0B2D"/>
    <w:rsid w:val="007D1250"/>
    <w:rsid w:val="007D4B3C"/>
    <w:rsid w:val="007D598A"/>
    <w:rsid w:val="007D6767"/>
    <w:rsid w:val="007D6D33"/>
    <w:rsid w:val="007E1748"/>
    <w:rsid w:val="007E1A29"/>
    <w:rsid w:val="007E3E83"/>
    <w:rsid w:val="007E4D57"/>
    <w:rsid w:val="007F038C"/>
    <w:rsid w:val="007F173E"/>
    <w:rsid w:val="007F19F2"/>
    <w:rsid w:val="007F1F3A"/>
    <w:rsid w:val="007F37CA"/>
    <w:rsid w:val="007F42C7"/>
    <w:rsid w:val="007F5B6A"/>
    <w:rsid w:val="007F606F"/>
    <w:rsid w:val="008000F1"/>
    <w:rsid w:val="00800AD8"/>
    <w:rsid w:val="008034B3"/>
    <w:rsid w:val="00806769"/>
    <w:rsid w:val="00814842"/>
    <w:rsid w:val="00815324"/>
    <w:rsid w:val="00815A34"/>
    <w:rsid w:val="008169A7"/>
    <w:rsid w:val="00816EA2"/>
    <w:rsid w:val="008176CC"/>
    <w:rsid w:val="008218DD"/>
    <w:rsid w:val="00825A9A"/>
    <w:rsid w:val="00825EB2"/>
    <w:rsid w:val="0083177A"/>
    <w:rsid w:val="00831A71"/>
    <w:rsid w:val="00832602"/>
    <w:rsid w:val="0083428F"/>
    <w:rsid w:val="00835A4E"/>
    <w:rsid w:val="008365F0"/>
    <w:rsid w:val="00840021"/>
    <w:rsid w:val="0084138A"/>
    <w:rsid w:val="00841F44"/>
    <w:rsid w:val="00845BCA"/>
    <w:rsid w:val="008472E2"/>
    <w:rsid w:val="008501A8"/>
    <w:rsid w:val="00851385"/>
    <w:rsid w:val="0085199A"/>
    <w:rsid w:val="008543AC"/>
    <w:rsid w:val="008545E3"/>
    <w:rsid w:val="00854949"/>
    <w:rsid w:val="008550CB"/>
    <w:rsid w:val="00856EC8"/>
    <w:rsid w:val="00857AED"/>
    <w:rsid w:val="00857BF4"/>
    <w:rsid w:val="00860EF7"/>
    <w:rsid w:val="00863064"/>
    <w:rsid w:val="00863953"/>
    <w:rsid w:val="00863AFF"/>
    <w:rsid w:val="0086757E"/>
    <w:rsid w:val="008739B9"/>
    <w:rsid w:val="00873A2C"/>
    <w:rsid w:val="00876FB4"/>
    <w:rsid w:val="008801A3"/>
    <w:rsid w:val="0088258B"/>
    <w:rsid w:val="00882929"/>
    <w:rsid w:val="008839CE"/>
    <w:rsid w:val="00883BC1"/>
    <w:rsid w:val="008840AA"/>
    <w:rsid w:val="008846BE"/>
    <w:rsid w:val="00884ADE"/>
    <w:rsid w:val="00884D4F"/>
    <w:rsid w:val="00887D9B"/>
    <w:rsid w:val="00891AEA"/>
    <w:rsid w:val="00897D51"/>
    <w:rsid w:val="008A0BBF"/>
    <w:rsid w:val="008A1013"/>
    <w:rsid w:val="008A2045"/>
    <w:rsid w:val="008A385B"/>
    <w:rsid w:val="008A3945"/>
    <w:rsid w:val="008A4286"/>
    <w:rsid w:val="008A48C7"/>
    <w:rsid w:val="008A52F7"/>
    <w:rsid w:val="008A698A"/>
    <w:rsid w:val="008A6BDA"/>
    <w:rsid w:val="008A7AA5"/>
    <w:rsid w:val="008A7E63"/>
    <w:rsid w:val="008B0020"/>
    <w:rsid w:val="008B09E6"/>
    <w:rsid w:val="008B1BD0"/>
    <w:rsid w:val="008B3A72"/>
    <w:rsid w:val="008B3CF9"/>
    <w:rsid w:val="008B6788"/>
    <w:rsid w:val="008B6980"/>
    <w:rsid w:val="008C1370"/>
    <w:rsid w:val="008C1422"/>
    <w:rsid w:val="008C5AA2"/>
    <w:rsid w:val="008C5BB2"/>
    <w:rsid w:val="008C6417"/>
    <w:rsid w:val="008C66F8"/>
    <w:rsid w:val="008C6E95"/>
    <w:rsid w:val="008C775C"/>
    <w:rsid w:val="008D05C2"/>
    <w:rsid w:val="008D0B71"/>
    <w:rsid w:val="008D124A"/>
    <w:rsid w:val="008D1BDC"/>
    <w:rsid w:val="008D1F2B"/>
    <w:rsid w:val="008D1F60"/>
    <w:rsid w:val="008D3AA9"/>
    <w:rsid w:val="008D4C72"/>
    <w:rsid w:val="008D566B"/>
    <w:rsid w:val="008D6237"/>
    <w:rsid w:val="008D6816"/>
    <w:rsid w:val="008D76CE"/>
    <w:rsid w:val="008E0581"/>
    <w:rsid w:val="008E085A"/>
    <w:rsid w:val="008E1B6A"/>
    <w:rsid w:val="008E315F"/>
    <w:rsid w:val="008E395B"/>
    <w:rsid w:val="008E661E"/>
    <w:rsid w:val="008E6C16"/>
    <w:rsid w:val="008F0113"/>
    <w:rsid w:val="008F0AFD"/>
    <w:rsid w:val="008F0B4A"/>
    <w:rsid w:val="008F2D68"/>
    <w:rsid w:val="008F34E1"/>
    <w:rsid w:val="008F5B25"/>
    <w:rsid w:val="008F6906"/>
    <w:rsid w:val="008F7C92"/>
    <w:rsid w:val="008F7E45"/>
    <w:rsid w:val="00901CA2"/>
    <w:rsid w:val="00901F30"/>
    <w:rsid w:val="00903708"/>
    <w:rsid w:val="00903B0B"/>
    <w:rsid w:val="0090448B"/>
    <w:rsid w:val="00906ABB"/>
    <w:rsid w:val="00906CAA"/>
    <w:rsid w:val="009129BF"/>
    <w:rsid w:val="00912ABC"/>
    <w:rsid w:val="00913E80"/>
    <w:rsid w:val="0091707F"/>
    <w:rsid w:val="0092213E"/>
    <w:rsid w:val="009228EE"/>
    <w:rsid w:val="00923806"/>
    <w:rsid w:val="0092604D"/>
    <w:rsid w:val="00927567"/>
    <w:rsid w:val="00927FE9"/>
    <w:rsid w:val="00930214"/>
    <w:rsid w:val="009308D2"/>
    <w:rsid w:val="00931623"/>
    <w:rsid w:val="00932037"/>
    <w:rsid w:val="009335CA"/>
    <w:rsid w:val="00933AC0"/>
    <w:rsid w:val="00935160"/>
    <w:rsid w:val="00935ED2"/>
    <w:rsid w:val="00937BF4"/>
    <w:rsid w:val="00940CCA"/>
    <w:rsid w:val="00941074"/>
    <w:rsid w:val="00941434"/>
    <w:rsid w:val="009438AB"/>
    <w:rsid w:val="0094698F"/>
    <w:rsid w:val="00946B47"/>
    <w:rsid w:val="00951088"/>
    <w:rsid w:val="009526E2"/>
    <w:rsid w:val="00953568"/>
    <w:rsid w:val="009544E5"/>
    <w:rsid w:val="0095740A"/>
    <w:rsid w:val="009605A4"/>
    <w:rsid w:val="0096095D"/>
    <w:rsid w:val="009609FD"/>
    <w:rsid w:val="0096220A"/>
    <w:rsid w:val="009631A0"/>
    <w:rsid w:val="009642CB"/>
    <w:rsid w:val="009642F2"/>
    <w:rsid w:val="009651FE"/>
    <w:rsid w:val="00966371"/>
    <w:rsid w:val="00966F49"/>
    <w:rsid w:val="009678E1"/>
    <w:rsid w:val="00970DAC"/>
    <w:rsid w:val="009710FF"/>
    <w:rsid w:val="009715CC"/>
    <w:rsid w:val="009715FD"/>
    <w:rsid w:val="00971C2E"/>
    <w:rsid w:val="00971D73"/>
    <w:rsid w:val="00973F98"/>
    <w:rsid w:val="00975737"/>
    <w:rsid w:val="009775AE"/>
    <w:rsid w:val="0098003D"/>
    <w:rsid w:val="0098013C"/>
    <w:rsid w:val="009843FF"/>
    <w:rsid w:val="00984A75"/>
    <w:rsid w:val="00984B10"/>
    <w:rsid w:val="009877C8"/>
    <w:rsid w:val="00992F28"/>
    <w:rsid w:val="00993D71"/>
    <w:rsid w:val="00994AED"/>
    <w:rsid w:val="009964CE"/>
    <w:rsid w:val="009969BF"/>
    <w:rsid w:val="009A050E"/>
    <w:rsid w:val="009A1A80"/>
    <w:rsid w:val="009A1CF4"/>
    <w:rsid w:val="009A2750"/>
    <w:rsid w:val="009A2EDE"/>
    <w:rsid w:val="009A3C78"/>
    <w:rsid w:val="009A46FA"/>
    <w:rsid w:val="009A4B7B"/>
    <w:rsid w:val="009A5E38"/>
    <w:rsid w:val="009A677C"/>
    <w:rsid w:val="009A7600"/>
    <w:rsid w:val="009A77D4"/>
    <w:rsid w:val="009B0F45"/>
    <w:rsid w:val="009B17E6"/>
    <w:rsid w:val="009B40D6"/>
    <w:rsid w:val="009B5FFD"/>
    <w:rsid w:val="009B73A8"/>
    <w:rsid w:val="009C20F8"/>
    <w:rsid w:val="009C2252"/>
    <w:rsid w:val="009C3A47"/>
    <w:rsid w:val="009C3D23"/>
    <w:rsid w:val="009C4023"/>
    <w:rsid w:val="009C57AE"/>
    <w:rsid w:val="009C6E67"/>
    <w:rsid w:val="009C7841"/>
    <w:rsid w:val="009D0E5F"/>
    <w:rsid w:val="009D1B53"/>
    <w:rsid w:val="009D25E2"/>
    <w:rsid w:val="009D5E35"/>
    <w:rsid w:val="009D60AD"/>
    <w:rsid w:val="009D712D"/>
    <w:rsid w:val="009D7282"/>
    <w:rsid w:val="009D7A91"/>
    <w:rsid w:val="009E1C32"/>
    <w:rsid w:val="009E2D41"/>
    <w:rsid w:val="009E5C33"/>
    <w:rsid w:val="009E5D8E"/>
    <w:rsid w:val="009E7658"/>
    <w:rsid w:val="009E7AA6"/>
    <w:rsid w:val="009F0872"/>
    <w:rsid w:val="009F2728"/>
    <w:rsid w:val="009F2789"/>
    <w:rsid w:val="009F5EB4"/>
    <w:rsid w:val="009F6BAD"/>
    <w:rsid w:val="009F74BD"/>
    <w:rsid w:val="009F7679"/>
    <w:rsid w:val="00A001E6"/>
    <w:rsid w:val="00A00377"/>
    <w:rsid w:val="00A03722"/>
    <w:rsid w:val="00A05145"/>
    <w:rsid w:val="00A11DE7"/>
    <w:rsid w:val="00A12503"/>
    <w:rsid w:val="00A12FC5"/>
    <w:rsid w:val="00A130FE"/>
    <w:rsid w:val="00A13779"/>
    <w:rsid w:val="00A14469"/>
    <w:rsid w:val="00A14E08"/>
    <w:rsid w:val="00A14E88"/>
    <w:rsid w:val="00A152FB"/>
    <w:rsid w:val="00A16377"/>
    <w:rsid w:val="00A17517"/>
    <w:rsid w:val="00A20F37"/>
    <w:rsid w:val="00A21A2D"/>
    <w:rsid w:val="00A2367E"/>
    <w:rsid w:val="00A24FB5"/>
    <w:rsid w:val="00A2706A"/>
    <w:rsid w:val="00A31172"/>
    <w:rsid w:val="00A31654"/>
    <w:rsid w:val="00A3398C"/>
    <w:rsid w:val="00A347BA"/>
    <w:rsid w:val="00A348C9"/>
    <w:rsid w:val="00A349EF"/>
    <w:rsid w:val="00A3543C"/>
    <w:rsid w:val="00A36106"/>
    <w:rsid w:val="00A370BF"/>
    <w:rsid w:val="00A40329"/>
    <w:rsid w:val="00A41065"/>
    <w:rsid w:val="00A43459"/>
    <w:rsid w:val="00A44818"/>
    <w:rsid w:val="00A45196"/>
    <w:rsid w:val="00A47000"/>
    <w:rsid w:val="00A475A8"/>
    <w:rsid w:val="00A50DF8"/>
    <w:rsid w:val="00A5523C"/>
    <w:rsid w:val="00A56D57"/>
    <w:rsid w:val="00A56E2F"/>
    <w:rsid w:val="00A57401"/>
    <w:rsid w:val="00A60E28"/>
    <w:rsid w:val="00A61961"/>
    <w:rsid w:val="00A623E6"/>
    <w:rsid w:val="00A62DD7"/>
    <w:rsid w:val="00A637DA"/>
    <w:rsid w:val="00A63ACA"/>
    <w:rsid w:val="00A643AA"/>
    <w:rsid w:val="00A65BC1"/>
    <w:rsid w:val="00A65FEB"/>
    <w:rsid w:val="00A660BC"/>
    <w:rsid w:val="00A67096"/>
    <w:rsid w:val="00A70507"/>
    <w:rsid w:val="00A7196D"/>
    <w:rsid w:val="00A738A5"/>
    <w:rsid w:val="00A73948"/>
    <w:rsid w:val="00A760FA"/>
    <w:rsid w:val="00A803F8"/>
    <w:rsid w:val="00A80CA8"/>
    <w:rsid w:val="00A81C4C"/>
    <w:rsid w:val="00A82FAC"/>
    <w:rsid w:val="00A83ACF"/>
    <w:rsid w:val="00A83C0B"/>
    <w:rsid w:val="00A8416F"/>
    <w:rsid w:val="00A84C45"/>
    <w:rsid w:val="00A86251"/>
    <w:rsid w:val="00A904D4"/>
    <w:rsid w:val="00A93449"/>
    <w:rsid w:val="00A954B7"/>
    <w:rsid w:val="00A96FF7"/>
    <w:rsid w:val="00A972DE"/>
    <w:rsid w:val="00A97B0E"/>
    <w:rsid w:val="00AA2411"/>
    <w:rsid w:val="00AA3607"/>
    <w:rsid w:val="00AA3FF6"/>
    <w:rsid w:val="00AA46E1"/>
    <w:rsid w:val="00AA7DA0"/>
    <w:rsid w:val="00AB193A"/>
    <w:rsid w:val="00AB2236"/>
    <w:rsid w:val="00AB3101"/>
    <w:rsid w:val="00AB32D4"/>
    <w:rsid w:val="00AB3C3F"/>
    <w:rsid w:val="00AB412A"/>
    <w:rsid w:val="00AB49AD"/>
    <w:rsid w:val="00AB5EEA"/>
    <w:rsid w:val="00AB68B7"/>
    <w:rsid w:val="00AB6D3A"/>
    <w:rsid w:val="00AB76DB"/>
    <w:rsid w:val="00AB782D"/>
    <w:rsid w:val="00AC099D"/>
    <w:rsid w:val="00AC1A8D"/>
    <w:rsid w:val="00AC1E66"/>
    <w:rsid w:val="00AC223E"/>
    <w:rsid w:val="00AC2D36"/>
    <w:rsid w:val="00AC532A"/>
    <w:rsid w:val="00AC5A7C"/>
    <w:rsid w:val="00AC5BC6"/>
    <w:rsid w:val="00AC79B5"/>
    <w:rsid w:val="00AC7D2D"/>
    <w:rsid w:val="00AD7078"/>
    <w:rsid w:val="00AE1090"/>
    <w:rsid w:val="00AE27A7"/>
    <w:rsid w:val="00AE2EBF"/>
    <w:rsid w:val="00AE2EC1"/>
    <w:rsid w:val="00AE3CDA"/>
    <w:rsid w:val="00AE4459"/>
    <w:rsid w:val="00AE50E5"/>
    <w:rsid w:val="00AE5239"/>
    <w:rsid w:val="00AE52DB"/>
    <w:rsid w:val="00AE5453"/>
    <w:rsid w:val="00AE589C"/>
    <w:rsid w:val="00AE6EC9"/>
    <w:rsid w:val="00AE7420"/>
    <w:rsid w:val="00AE7ECA"/>
    <w:rsid w:val="00AF26C2"/>
    <w:rsid w:val="00AF288D"/>
    <w:rsid w:val="00AF2B2F"/>
    <w:rsid w:val="00AF2F83"/>
    <w:rsid w:val="00AF326E"/>
    <w:rsid w:val="00AF4F9D"/>
    <w:rsid w:val="00AF6C54"/>
    <w:rsid w:val="00B005A8"/>
    <w:rsid w:val="00B01946"/>
    <w:rsid w:val="00B01975"/>
    <w:rsid w:val="00B01E60"/>
    <w:rsid w:val="00B020DC"/>
    <w:rsid w:val="00B03452"/>
    <w:rsid w:val="00B03848"/>
    <w:rsid w:val="00B04CA5"/>
    <w:rsid w:val="00B050C6"/>
    <w:rsid w:val="00B059FD"/>
    <w:rsid w:val="00B06993"/>
    <w:rsid w:val="00B06D7E"/>
    <w:rsid w:val="00B125B1"/>
    <w:rsid w:val="00B14CC9"/>
    <w:rsid w:val="00B14D72"/>
    <w:rsid w:val="00B15AA7"/>
    <w:rsid w:val="00B16A45"/>
    <w:rsid w:val="00B23F06"/>
    <w:rsid w:val="00B24146"/>
    <w:rsid w:val="00B24636"/>
    <w:rsid w:val="00B261C9"/>
    <w:rsid w:val="00B26F28"/>
    <w:rsid w:val="00B275EB"/>
    <w:rsid w:val="00B30306"/>
    <w:rsid w:val="00B30AC6"/>
    <w:rsid w:val="00B32FDE"/>
    <w:rsid w:val="00B33A73"/>
    <w:rsid w:val="00B34921"/>
    <w:rsid w:val="00B34B86"/>
    <w:rsid w:val="00B3602F"/>
    <w:rsid w:val="00B36ADE"/>
    <w:rsid w:val="00B40F55"/>
    <w:rsid w:val="00B4120D"/>
    <w:rsid w:val="00B416EB"/>
    <w:rsid w:val="00B417CD"/>
    <w:rsid w:val="00B42CFE"/>
    <w:rsid w:val="00B444AA"/>
    <w:rsid w:val="00B50D5A"/>
    <w:rsid w:val="00B511D5"/>
    <w:rsid w:val="00B51C16"/>
    <w:rsid w:val="00B51C3B"/>
    <w:rsid w:val="00B528AC"/>
    <w:rsid w:val="00B55044"/>
    <w:rsid w:val="00B606C7"/>
    <w:rsid w:val="00B6107E"/>
    <w:rsid w:val="00B61085"/>
    <w:rsid w:val="00B61527"/>
    <w:rsid w:val="00B63374"/>
    <w:rsid w:val="00B638AD"/>
    <w:rsid w:val="00B64160"/>
    <w:rsid w:val="00B654DD"/>
    <w:rsid w:val="00B66AD9"/>
    <w:rsid w:val="00B7222C"/>
    <w:rsid w:val="00B729C4"/>
    <w:rsid w:val="00B72BF1"/>
    <w:rsid w:val="00B74338"/>
    <w:rsid w:val="00B77705"/>
    <w:rsid w:val="00B81101"/>
    <w:rsid w:val="00B816C4"/>
    <w:rsid w:val="00B82593"/>
    <w:rsid w:val="00B86B07"/>
    <w:rsid w:val="00B91329"/>
    <w:rsid w:val="00B928E2"/>
    <w:rsid w:val="00B940F0"/>
    <w:rsid w:val="00B94314"/>
    <w:rsid w:val="00B94855"/>
    <w:rsid w:val="00B95F6C"/>
    <w:rsid w:val="00B96BDD"/>
    <w:rsid w:val="00BA0CFC"/>
    <w:rsid w:val="00BA2E35"/>
    <w:rsid w:val="00BA4E1F"/>
    <w:rsid w:val="00BA59E7"/>
    <w:rsid w:val="00BA5B06"/>
    <w:rsid w:val="00BA779D"/>
    <w:rsid w:val="00BB0F0B"/>
    <w:rsid w:val="00BB5969"/>
    <w:rsid w:val="00BB5C54"/>
    <w:rsid w:val="00BB6C5F"/>
    <w:rsid w:val="00BB798D"/>
    <w:rsid w:val="00BC16EC"/>
    <w:rsid w:val="00BC413D"/>
    <w:rsid w:val="00BC56F7"/>
    <w:rsid w:val="00BC58ED"/>
    <w:rsid w:val="00BC6BC7"/>
    <w:rsid w:val="00BC70A2"/>
    <w:rsid w:val="00BD14A8"/>
    <w:rsid w:val="00BD2C3C"/>
    <w:rsid w:val="00BD3DFD"/>
    <w:rsid w:val="00BD44A7"/>
    <w:rsid w:val="00BD583F"/>
    <w:rsid w:val="00BD7465"/>
    <w:rsid w:val="00BE138C"/>
    <w:rsid w:val="00BE2AB3"/>
    <w:rsid w:val="00BE2E28"/>
    <w:rsid w:val="00BE3CA0"/>
    <w:rsid w:val="00BE4B31"/>
    <w:rsid w:val="00BE698B"/>
    <w:rsid w:val="00BE6CE8"/>
    <w:rsid w:val="00BF0DB0"/>
    <w:rsid w:val="00BF197A"/>
    <w:rsid w:val="00BF3C56"/>
    <w:rsid w:val="00BF57D3"/>
    <w:rsid w:val="00BF7355"/>
    <w:rsid w:val="00BF7816"/>
    <w:rsid w:val="00C01A3A"/>
    <w:rsid w:val="00C02B53"/>
    <w:rsid w:val="00C02D3D"/>
    <w:rsid w:val="00C04C58"/>
    <w:rsid w:val="00C06477"/>
    <w:rsid w:val="00C1064A"/>
    <w:rsid w:val="00C108BA"/>
    <w:rsid w:val="00C11F4B"/>
    <w:rsid w:val="00C13954"/>
    <w:rsid w:val="00C13CDD"/>
    <w:rsid w:val="00C15A5D"/>
    <w:rsid w:val="00C162B5"/>
    <w:rsid w:val="00C178E5"/>
    <w:rsid w:val="00C22679"/>
    <w:rsid w:val="00C24C5A"/>
    <w:rsid w:val="00C255B4"/>
    <w:rsid w:val="00C26EE3"/>
    <w:rsid w:val="00C2718A"/>
    <w:rsid w:val="00C325F6"/>
    <w:rsid w:val="00C348FC"/>
    <w:rsid w:val="00C35A51"/>
    <w:rsid w:val="00C3779C"/>
    <w:rsid w:val="00C378D8"/>
    <w:rsid w:val="00C37931"/>
    <w:rsid w:val="00C405A0"/>
    <w:rsid w:val="00C407D3"/>
    <w:rsid w:val="00C4109B"/>
    <w:rsid w:val="00C412AA"/>
    <w:rsid w:val="00C412ED"/>
    <w:rsid w:val="00C42688"/>
    <w:rsid w:val="00C430BA"/>
    <w:rsid w:val="00C44001"/>
    <w:rsid w:val="00C502C5"/>
    <w:rsid w:val="00C509D4"/>
    <w:rsid w:val="00C50E9B"/>
    <w:rsid w:val="00C522AC"/>
    <w:rsid w:val="00C546E5"/>
    <w:rsid w:val="00C568F4"/>
    <w:rsid w:val="00C61C94"/>
    <w:rsid w:val="00C633B1"/>
    <w:rsid w:val="00C63DE4"/>
    <w:rsid w:val="00C66ED2"/>
    <w:rsid w:val="00C704EF"/>
    <w:rsid w:val="00C72CD7"/>
    <w:rsid w:val="00C73256"/>
    <w:rsid w:val="00C73292"/>
    <w:rsid w:val="00C74398"/>
    <w:rsid w:val="00C74A7C"/>
    <w:rsid w:val="00C74B74"/>
    <w:rsid w:val="00C76319"/>
    <w:rsid w:val="00C826F7"/>
    <w:rsid w:val="00C83E9F"/>
    <w:rsid w:val="00C8405C"/>
    <w:rsid w:val="00C857B0"/>
    <w:rsid w:val="00C85F4C"/>
    <w:rsid w:val="00C8688A"/>
    <w:rsid w:val="00C8797F"/>
    <w:rsid w:val="00C9560A"/>
    <w:rsid w:val="00C96135"/>
    <w:rsid w:val="00CA0014"/>
    <w:rsid w:val="00CA0F53"/>
    <w:rsid w:val="00CA1CE6"/>
    <w:rsid w:val="00CA1D2C"/>
    <w:rsid w:val="00CA4573"/>
    <w:rsid w:val="00CA4CA4"/>
    <w:rsid w:val="00CA57E0"/>
    <w:rsid w:val="00CA7EB9"/>
    <w:rsid w:val="00CB12EF"/>
    <w:rsid w:val="00CB14FD"/>
    <w:rsid w:val="00CB1FC6"/>
    <w:rsid w:val="00CB6207"/>
    <w:rsid w:val="00CB70A2"/>
    <w:rsid w:val="00CB76F2"/>
    <w:rsid w:val="00CC095D"/>
    <w:rsid w:val="00CC13F1"/>
    <w:rsid w:val="00CC1D44"/>
    <w:rsid w:val="00CC3440"/>
    <w:rsid w:val="00CC3AAF"/>
    <w:rsid w:val="00CC5362"/>
    <w:rsid w:val="00CC54F4"/>
    <w:rsid w:val="00CC7613"/>
    <w:rsid w:val="00CD089D"/>
    <w:rsid w:val="00CD08B3"/>
    <w:rsid w:val="00CD0CFC"/>
    <w:rsid w:val="00CD12F5"/>
    <w:rsid w:val="00CD1857"/>
    <w:rsid w:val="00CD2961"/>
    <w:rsid w:val="00CD2C86"/>
    <w:rsid w:val="00CD2DA6"/>
    <w:rsid w:val="00CD3E2B"/>
    <w:rsid w:val="00CD40B8"/>
    <w:rsid w:val="00CD4B4E"/>
    <w:rsid w:val="00CD53A3"/>
    <w:rsid w:val="00CD7D1A"/>
    <w:rsid w:val="00CE090F"/>
    <w:rsid w:val="00CE233D"/>
    <w:rsid w:val="00CE3406"/>
    <w:rsid w:val="00CE3ED0"/>
    <w:rsid w:val="00CE4C7E"/>
    <w:rsid w:val="00CE5B83"/>
    <w:rsid w:val="00CE6233"/>
    <w:rsid w:val="00CE6698"/>
    <w:rsid w:val="00CE6E96"/>
    <w:rsid w:val="00CE70B1"/>
    <w:rsid w:val="00CE7326"/>
    <w:rsid w:val="00CE7365"/>
    <w:rsid w:val="00CE77DE"/>
    <w:rsid w:val="00CE7D90"/>
    <w:rsid w:val="00CF044C"/>
    <w:rsid w:val="00CF09A8"/>
    <w:rsid w:val="00CF0C36"/>
    <w:rsid w:val="00CF20A5"/>
    <w:rsid w:val="00CF3EED"/>
    <w:rsid w:val="00CF5460"/>
    <w:rsid w:val="00CF5E93"/>
    <w:rsid w:val="00CF67E6"/>
    <w:rsid w:val="00CF7ABF"/>
    <w:rsid w:val="00D004A1"/>
    <w:rsid w:val="00D00909"/>
    <w:rsid w:val="00D02D28"/>
    <w:rsid w:val="00D036DF"/>
    <w:rsid w:val="00D04208"/>
    <w:rsid w:val="00D05B1D"/>
    <w:rsid w:val="00D106AD"/>
    <w:rsid w:val="00D10FBE"/>
    <w:rsid w:val="00D1180C"/>
    <w:rsid w:val="00D12BDA"/>
    <w:rsid w:val="00D13122"/>
    <w:rsid w:val="00D1410D"/>
    <w:rsid w:val="00D14378"/>
    <w:rsid w:val="00D14DE6"/>
    <w:rsid w:val="00D15A77"/>
    <w:rsid w:val="00D16110"/>
    <w:rsid w:val="00D169D0"/>
    <w:rsid w:val="00D20E32"/>
    <w:rsid w:val="00D24FF6"/>
    <w:rsid w:val="00D256F1"/>
    <w:rsid w:val="00D27240"/>
    <w:rsid w:val="00D320FF"/>
    <w:rsid w:val="00D32B5F"/>
    <w:rsid w:val="00D353A1"/>
    <w:rsid w:val="00D363F8"/>
    <w:rsid w:val="00D364B5"/>
    <w:rsid w:val="00D40B65"/>
    <w:rsid w:val="00D42003"/>
    <w:rsid w:val="00D420D2"/>
    <w:rsid w:val="00D4358C"/>
    <w:rsid w:val="00D44AD3"/>
    <w:rsid w:val="00D46013"/>
    <w:rsid w:val="00D47406"/>
    <w:rsid w:val="00D475F0"/>
    <w:rsid w:val="00D47AB7"/>
    <w:rsid w:val="00D50462"/>
    <w:rsid w:val="00D50CDB"/>
    <w:rsid w:val="00D522E1"/>
    <w:rsid w:val="00D52CAD"/>
    <w:rsid w:val="00D53E15"/>
    <w:rsid w:val="00D542B8"/>
    <w:rsid w:val="00D6005B"/>
    <w:rsid w:val="00D61552"/>
    <w:rsid w:val="00D63157"/>
    <w:rsid w:val="00D63B75"/>
    <w:rsid w:val="00D65B11"/>
    <w:rsid w:val="00D66E71"/>
    <w:rsid w:val="00D66F7B"/>
    <w:rsid w:val="00D70556"/>
    <w:rsid w:val="00D71ADB"/>
    <w:rsid w:val="00D720BD"/>
    <w:rsid w:val="00D7281F"/>
    <w:rsid w:val="00D73142"/>
    <w:rsid w:val="00D73BB0"/>
    <w:rsid w:val="00D74ABD"/>
    <w:rsid w:val="00D750D2"/>
    <w:rsid w:val="00D7596D"/>
    <w:rsid w:val="00D75AF8"/>
    <w:rsid w:val="00D76645"/>
    <w:rsid w:val="00D768D4"/>
    <w:rsid w:val="00D8126D"/>
    <w:rsid w:val="00D840C4"/>
    <w:rsid w:val="00D84114"/>
    <w:rsid w:val="00D8567F"/>
    <w:rsid w:val="00D861CE"/>
    <w:rsid w:val="00D87ACC"/>
    <w:rsid w:val="00D902F0"/>
    <w:rsid w:val="00D90390"/>
    <w:rsid w:val="00D9215D"/>
    <w:rsid w:val="00D93BAF"/>
    <w:rsid w:val="00D93D85"/>
    <w:rsid w:val="00D94012"/>
    <w:rsid w:val="00D9453F"/>
    <w:rsid w:val="00D95EE7"/>
    <w:rsid w:val="00D97C1B"/>
    <w:rsid w:val="00DA1AA4"/>
    <w:rsid w:val="00DA1EBF"/>
    <w:rsid w:val="00DA2EA2"/>
    <w:rsid w:val="00DA47F3"/>
    <w:rsid w:val="00DA5FF7"/>
    <w:rsid w:val="00DA6A14"/>
    <w:rsid w:val="00DB00D4"/>
    <w:rsid w:val="00DB099B"/>
    <w:rsid w:val="00DB36C2"/>
    <w:rsid w:val="00DB4F97"/>
    <w:rsid w:val="00DB68C4"/>
    <w:rsid w:val="00DB6D35"/>
    <w:rsid w:val="00DB776C"/>
    <w:rsid w:val="00DC0A83"/>
    <w:rsid w:val="00DC63BD"/>
    <w:rsid w:val="00DD02C7"/>
    <w:rsid w:val="00DD20E5"/>
    <w:rsid w:val="00DD490B"/>
    <w:rsid w:val="00DD5001"/>
    <w:rsid w:val="00DD5234"/>
    <w:rsid w:val="00DD619D"/>
    <w:rsid w:val="00DD6BCA"/>
    <w:rsid w:val="00DD6CCA"/>
    <w:rsid w:val="00DD7682"/>
    <w:rsid w:val="00DE020E"/>
    <w:rsid w:val="00DE1D47"/>
    <w:rsid w:val="00DE277F"/>
    <w:rsid w:val="00DE2BBF"/>
    <w:rsid w:val="00DE4567"/>
    <w:rsid w:val="00DE507E"/>
    <w:rsid w:val="00DE5C15"/>
    <w:rsid w:val="00DE6187"/>
    <w:rsid w:val="00DF0553"/>
    <w:rsid w:val="00DF2854"/>
    <w:rsid w:val="00DF2FD7"/>
    <w:rsid w:val="00DF5216"/>
    <w:rsid w:val="00DF6CFB"/>
    <w:rsid w:val="00E00B1C"/>
    <w:rsid w:val="00E0176A"/>
    <w:rsid w:val="00E01D36"/>
    <w:rsid w:val="00E01E00"/>
    <w:rsid w:val="00E02139"/>
    <w:rsid w:val="00E02892"/>
    <w:rsid w:val="00E04208"/>
    <w:rsid w:val="00E045C3"/>
    <w:rsid w:val="00E047B7"/>
    <w:rsid w:val="00E04826"/>
    <w:rsid w:val="00E04EBA"/>
    <w:rsid w:val="00E078E7"/>
    <w:rsid w:val="00E10115"/>
    <w:rsid w:val="00E11B4C"/>
    <w:rsid w:val="00E12787"/>
    <w:rsid w:val="00E13CDB"/>
    <w:rsid w:val="00E14714"/>
    <w:rsid w:val="00E157A3"/>
    <w:rsid w:val="00E1585E"/>
    <w:rsid w:val="00E15F0F"/>
    <w:rsid w:val="00E22746"/>
    <w:rsid w:val="00E2451D"/>
    <w:rsid w:val="00E2451F"/>
    <w:rsid w:val="00E25CA4"/>
    <w:rsid w:val="00E27499"/>
    <w:rsid w:val="00E3180B"/>
    <w:rsid w:val="00E3237B"/>
    <w:rsid w:val="00E32735"/>
    <w:rsid w:val="00E32C4D"/>
    <w:rsid w:val="00E34A3A"/>
    <w:rsid w:val="00E34AA5"/>
    <w:rsid w:val="00E3752F"/>
    <w:rsid w:val="00E42252"/>
    <w:rsid w:val="00E44B7A"/>
    <w:rsid w:val="00E45A9B"/>
    <w:rsid w:val="00E4793D"/>
    <w:rsid w:val="00E540D3"/>
    <w:rsid w:val="00E560DD"/>
    <w:rsid w:val="00E569F8"/>
    <w:rsid w:val="00E57E8D"/>
    <w:rsid w:val="00E57EAE"/>
    <w:rsid w:val="00E57EC7"/>
    <w:rsid w:val="00E57F52"/>
    <w:rsid w:val="00E60B9A"/>
    <w:rsid w:val="00E61920"/>
    <w:rsid w:val="00E61BCC"/>
    <w:rsid w:val="00E61C60"/>
    <w:rsid w:val="00E633EF"/>
    <w:rsid w:val="00E64A07"/>
    <w:rsid w:val="00E650BE"/>
    <w:rsid w:val="00E65271"/>
    <w:rsid w:val="00E65E25"/>
    <w:rsid w:val="00E66B00"/>
    <w:rsid w:val="00E67638"/>
    <w:rsid w:val="00E70AC6"/>
    <w:rsid w:val="00E7155E"/>
    <w:rsid w:val="00E71AA1"/>
    <w:rsid w:val="00E71F48"/>
    <w:rsid w:val="00E72762"/>
    <w:rsid w:val="00E72828"/>
    <w:rsid w:val="00E72BF8"/>
    <w:rsid w:val="00E72EBD"/>
    <w:rsid w:val="00E76025"/>
    <w:rsid w:val="00E7640F"/>
    <w:rsid w:val="00E77DA9"/>
    <w:rsid w:val="00E77F72"/>
    <w:rsid w:val="00E803B2"/>
    <w:rsid w:val="00E80C7F"/>
    <w:rsid w:val="00E83726"/>
    <w:rsid w:val="00E866DE"/>
    <w:rsid w:val="00E86CB2"/>
    <w:rsid w:val="00E87115"/>
    <w:rsid w:val="00E90346"/>
    <w:rsid w:val="00E923C5"/>
    <w:rsid w:val="00E94088"/>
    <w:rsid w:val="00E962DA"/>
    <w:rsid w:val="00E96659"/>
    <w:rsid w:val="00E9743F"/>
    <w:rsid w:val="00E974E0"/>
    <w:rsid w:val="00EA0C9D"/>
    <w:rsid w:val="00EA1F83"/>
    <w:rsid w:val="00EA276B"/>
    <w:rsid w:val="00EA3750"/>
    <w:rsid w:val="00EA396C"/>
    <w:rsid w:val="00EA40CC"/>
    <w:rsid w:val="00EA4E95"/>
    <w:rsid w:val="00EA515F"/>
    <w:rsid w:val="00EA7B90"/>
    <w:rsid w:val="00EB074E"/>
    <w:rsid w:val="00EB0F96"/>
    <w:rsid w:val="00EB1338"/>
    <w:rsid w:val="00EB2768"/>
    <w:rsid w:val="00EB4234"/>
    <w:rsid w:val="00EB4A6F"/>
    <w:rsid w:val="00EB526C"/>
    <w:rsid w:val="00EB5DA0"/>
    <w:rsid w:val="00EB64FB"/>
    <w:rsid w:val="00EB6535"/>
    <w:rsid w:val="00EB659E"/>
    <w:rsid w:val="00EB6D56"/>
    <w:rsid w:val="00EC0D3E"/>
    <w:rsid w:val="00EC28DF"/>
    <w:rsid w:val="00EC33BE"/>
    <w:rsid w:val="00EC3603"/>
    <w:rsid w:val="00EC360B"/>
    <w:rsid w:val="00EC3A4B"/>
    <w:rsid w:val="00EC3C05"/>
    <w:rsid w:val="00EC44D0"/>
    <w:rsid w:val="00EC49FD"/>
    <w:rsid w:val="00EC4DF1"/>
    <w:rsid w:val="00EC63E5"/>
    <w:rsid w:val="00EC7B7F"/>
    <w:rsid w:val="00EC7CE7"/>
    <w:rsid w:val="00ED03F2"/>
    <w:rsid w:val="00ED0EDC"/>
    <w:rsid w:val="00ED1E49"/>
    <w:rsid w:val="00ED3929"/>
    <w:rsid w:val="00ED4144"/>
    <w:rsid w:val="00ED427D"/>
    <w:rsid w:val="00ED4717"/>
    <w:rsid w:val="00ED5169"/>
    <w:rsid w:val="00ED658A"/>
    <w:rsid w:val="00ED6824"/>
    <w:rsid w:val="00ED7D99"/>
    <w:rsid w:val="00EE2263"/>
    <w:rsid w:val="00EE24B3"/>
    <w:rsid w:val="00EF54F1"/>
    <w:rsid w:val="00EF5DA3"/>
    <w:rsid w:val="00EF69E1"/>
    <w:rsid w:val="00EF6CD9"/>
    <w:rsid w:val="00EF7CBD"/>
    <w:rsid w:val="00F01348"/>
    <w:rsid w:val="00F01F41"/>
    <w:rsid w:val="00F02047"/>
    <w:rsid w:val="00F0288E"/>
    <w:rsid w:val="00F03868"/>
    <w:rsid w:val="00F05235"/>
    <w:rsid w:val="00F11866"/>
    <w:rsid w:val="00F11CB1"/>
    <w:rsid w:val="00F1223B"/>
    <w:rsid w:val="00F12737"/>
    <w:rsid w:val="00F144D6"/>
    <w:rsid w:val="00F14F52"/>
    <w:rsid w:val="00F1538E"/>
    <w:rsid w:val="00F153A5"/>
    <w:rsid w:val="00F15962"/>
    <w:rsid w:val="00F15B46"/>
    <w:rsid w:val="00F20AC0"/>
    <w:rsid w:val="00F253A5"/>
    <w:rsid w:val="00F25426"/>
    <w:rsid w:val="00F261AD"/>
    <w:rsid w:val="00F27972"/>
    <w:rsid w:val="00F30BD5"/>
    <w:rsid w:val="00F30FD1"/>
    <w:rsid w:val="00F338A9"/>
    <w:rsid w:val="00F4064E"/>
    <w:rsid w:val="00F40E37"/>
    <w:rsid w:val="00F445CF"/>
    <w:rsid w:val="00F4474E"/>
    <w:rsid w:val="00F448B9"/>
    <w:rsid w:val="00F50F46"/>
    <w:rsid w:val="00F52104"/>
    <w:rsid w:val="00F52703"/>
    <w:rsid w:val="00F52744"/>
    <w:rsid w:val="00F52C72"/>
    <w:rsid w:val="00F54A12"/>
    <w:rsid w:val="00F54C50"/>
    <w:rsid w:val="00F5597B"/>
    <w:rsid w:val="00F55CE1"/>
    <w:rsid w:val="00F56241"/>
    <w:rsid w:val="00F56E08"/>
    <w:rsid w:val="00F60A54"/>
    <w:rsid w:val="00F60CE6"/>
    <w:rsid w:val="00F65892"/>
    <w:rsid w:val="00F66F2D"/>
    <w:rsid w:val="00F704B1"/>
    <w:rsid w:val="00F70FBF"/>
    <w:rsid w:val="00F72790"/>
    <w:rsid w:val="00F73E2C"/>
    <w:rsid w:val="00F7603D"/>
    <w:rsid w:val="00F76377"/>
    <w:rsid w:val="00F763DB"/>
    <w:rsid w:val="00F80FDC"/>
    <w:rsid w:val="00F82177"/>
    <w:rsid w:val="00F833EC"/>
    <w:rsid w:val="00F83ED3"/>
    <w:rsid w:val="00F84185"/>
    <w:rsid w:val="00F84530"/>
    <w:rsid w:val="00F8474B"/>
    <w:rsid w:val="00F84CB2"/>
    <w:rsid w:val="00F86F52"/>
    <w:rsid w:val="00F901A0"/>
    <w:rsid w:val="00F90AD1"/>
    <w:rsid w:val="00F916BF"/>
    <w:rsid w:val="00F93BAF"/>
    <w:rsid w:val="00F941BE"/>
    <w:rsid w:val="00F94538"/>
    <w:rsid w:val="00F951ED"/>
    <w:rsid w:val="00F95B53"/>
    <w:rsid w:val="00F95F04"/>
    <w:rsid w:val="00FA07EB"/>
    <w:rsid w:val="00FA2039"/>
    <w:rsid w:val="00FA32FD"/>
    <w:rsid w:val="00FA3799"/>
    <w:rsid w:val="00FA4EBE"/>
    <w:rsid w:val="00FA5496"/>
    <w:rsid w:val="00FB1625"/>
    <w:rsid w:val="00FB2078"/>
    <w:rsid w:val="00FB2DE5"/>
    <w:rsid w:val="00FB3FE5"/>
    <w:rsid w:val="00FB447A"/>
    <w:rsid w:val="00FB479F"/>
    <w:rsid w:val="00FB516D"/>
    <w:rsid w:val="00FB5730"/>
    <w:rsid w:val="00FB5EC4"/>
    <w:rsid w:val="00FB6D16"/>
    <w:rsid w:val="00FB77FD"/>
    <w:rsid w:val="00FC09F8"/>
    <w:rsid w:val="00FC22D1"/>
    <w:rsid w:val="00FC3594"/>
    <w:rsid w:val="00FD1B2A"/>
    <w:rsid w:val="00FD466A"/>
    <w:rsid w:val="00FD4961"/>
    <w:rsid w:val="00FD4D8A"/>
    <w:rsid w:val="00FD5AEE"/>
    <w:rsid w:val="00FD5DFA"/>
    <w:rsid w:val="00FE10FC"/>
    <w:rsid w:val="00FE2BFD"/>
    <w:rsid w:val="00FE3E60"/>
    <w:rsid w:val="00FE449D"/>
    <w:rsid w:val="00FE4DA0"/>
    <w:rsid w:val="00FE6CA1"/>
    <w:rsid w:val="00FF12C9"/>
    <w:rsid w:val="00FF1434"/>
    <w:rsid w:val="00FF274C"/>
    <w:rsid w:val="00FF33B2"/>
    <w:rsid w:val="00FF3921"/>
    <w:rsid w:val="00FF44E4"/>
    <w:rsid w:val="00FF4892"/>
    <w:rsid w:val="00FF51B7"/>
    <w:rsid w:val="00FF63A0"/>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3E7F50"/>
  <w15:chartTrackingRefBased/>
  <w15:docId w15:val="{285826C5-00AD-4D54-9F60-C34522240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AE3"/>
    <w:pPr>
      <w:spacing w:after="200" w:line="276" w:lineRule="auto"/>
    </w:pPr>
    <w:rPr>
      <w:sz w:val="22"/>
      <w:szCs w:val="22"/>
      <w:lang w:eastAsia="en-US"/>
    </w:rPr>
  </w:style>
  <w:style w:type="paragraph" w:styleId="1">
    <w:name w:val="heading 1"/>
    <w:basedOn w:val="a"/>
    <w:next w:val="a"/>
    <w:link w:val="10"/>
    <w:uiPriority w:val="9"/>
    <w:qFormat/>
    <w:rsid w:val="00FB6D16"/>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FC3594"/>
    <w:pPr>
      <w:keepNext/>
      <w:spacing w:before="240" w:after="60" w:line="360" w:lineRule="auto"/>
      <w:jc w:val="center"/>
      <w:outlineLvl w:val="1"/>
    </w:pPr>
    <w:rPr>
      <w:rFonts w:ascii="Times New Roman" w:eastAsia="Times New Roman" w:hAnsi="Times New Roman"/>
      <w:b/>
      <w:sz w:val="28"/>
      <w:szCs w:val="20"/>
      <w:lang w:eastAsia="ru-RU"/>
    </w:rPr>
  </w:style>
  <w:style w:type="paragraph" w:styleId="40">
    <w:name w:val="heading 4"/>
    <w:basedOn w:val="a"/>
    <w:next w:val="a"/>
    <w:link w:val="41"/>
    <w:uiPriority w:val="9"/>
    <w:qFormat/>
    <w:rsid w:val="00FB6D16"/>
    <w:pPr>
      <w:keepNext/>
      <w:spacing w:before="240" w:after="60"/>
      <w:outlineLvl w:val="3"/>
    </w:pPr>
    <w:rPr>
      <w:rFonts w:eastAsia="Times New Roman"/>
      <w:b/>
      <w:bCs/>
      <w:sz w:val="28"/>
      <w:szCs w:val="28"/>
    </w:rPr>
  </w:style>
  <w:style w:type="paragraph" w:styleId="5">
    <w:name w:val="heading 5"/>
    <w:basedOn w:val="a"/>
    <w:next w:val="a"/>
    <w:link w:val="50"/>
    <w:uiPriority w:val="9"/>
    <w:qFormat/>
    <w:rsid w:val="00FB6D16"/>
    <w:pPr>
      <w:spacing w:before="240" w:after="60"/>
      <w:outlineLvl w:val="4"/>
    </w:pPr>
    <w:rPr>
      <w:rFonts w:eastAsia="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 (веб)1"/>
    <w:basedOn w:val="a"/>
    <w:uiPriority w:val="99"/>
    <w:unhideWhenUsed/>
    <w:rsid w:val="0058176B"/>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List Paragraph"/>
    <w:basedOn w:val="a"/>
    <w:link w:val="a4"/>
    <w:uiPriority w:val="34"/>
    <w:qFormat/>
    <w:rsid w:val="0058176B"/>
    <w:pPr>
      <w:spacing w:after="0" w:line="240" w:lineRule="auto"/>
      <w:ind w:left="720"/>
      <w:contextualSpacing/>
    </w:pPr>
    <w:rPr>
      <w:rFonts w:ascii="Times New Roman" w:eastAsia="Times New Roman" w:hAnsi="Times New Roman"/>
      <w:sz w:val="24"/>
      <w:szCs w:val="24"/>
      <w:lang w:eastAsia="ru-RU"/>
    </w:rPr>
  </w:style>
  <w:style w:type="table" w:styleId="a5">
    <w:name w:val="Table Grid"/>
    <w:basedOn w:val="a1"/>
    <w:uiPriority w:val="39"/>
    <w:rsid w:val="008317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717814"/>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717814"/>
    <w:rPr>
      <w:rFonts w:ascii="Tahoma" w:hAnsi="Tahoma" w:cs="Tahoma"/>
      <w:sz w:val="16"/>
      <w:szCs w:val="16"/>
    </w:rPr>
  </w:style>
  <w:style w:type="character" w:styleId="a8">
    <w:name w:val="Hyperlink"/>
    <w:uiPriority w:val="99"/>
    <w:unhideWhenUsed/>
    <w:rsid w:val="00935ED2"/>
    <w:rPr>
      <w:color w:val="0000FF"/>
      <w:u w:val="single"/>
    </w:rPr>
  </w:style>
  <w:style w:type="table" w:customStyle="1" w:styleId="12">
    <w:name w:val="Сетка таблицы1"/>
    <w:basedOn w:val="a1"/>
    <w:next w:val="a5"/>
    <w:rsid w:val="00930214"/>
    <w:rPr>
      <w:rFonts w:ascii="Times New Roman" w:eastAsia="Times New Roman" w:hAnsi="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5"/>
    <w:rsid w:val="00930214"/>
    <w:rPr>
      <w:rFonts w:ascii="Times New Roman" w:eastAsia="Times New Roman" w:hAnsi="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5"/>
    <w:rsid w:val="00067425"/>
    <w:rPr>
      <w:rFonts w:ascii="Times New Roman" w:eastAsia="Times New Roman" w:hAnsi="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basedOn w:val="a"/>
    <w:link w:val="aa"/>
    <w:uiPriority w:val="99"/>
    <w:semiHidden/>
    <w:unhideWhenUsed/>
    <w:rsid w:val="00CC7613"/>
    <w:pPr>
      <w:spacing w:after="0" w:line="240" w:lineRule="auto"/>
    </w:pPr>
    <w:rPr>
      <w:sz w:val="20"/>
      <w:szCs w:val="20"/>
    </w:rPr>
  </w:style>
  <w:style w:type="character" w:customStyle="1" w:styleId="aa">
    <w:name w:val="Текст сноски Знак"/>
    <w:link w:val="a9"/>
    <w:uiPriority w:val="99"/>
    <w:semiHidden/>
    <w:rsid w:val="00CC7613"/>
    <w:rPr>
      <w:rFonts w:ascii="Calibri" w:eastAsia="Calibri" w:hAnsi="Calibri" w:cs="Times New Roman"/>
      <w:sz w:val="20"/>
      <w:szCs w:val="20"/>
    </w:rPr>
  </w:style>
  <w:style w:type="character" w:customStyle="1" w:styleId="FontStyle56">
    <w:name w:val="Font Style56"/>
    <w:uiPriority w:val="99"/>
    <w:rsid w:val="00744365"/>
    <w:rPr>
      <w:rFonts w:ascii="Times New Roman" w:hAnsi="Times New Roman" w:cs="Times New Roman"/>
      <w:sz w:val="26"/>
      <w:szCs w:val="26"/>
    </w:rPr>
  </w:style>
  <w:style w:type="paragraph" w:customStyle="1" w:styleId="Style45">
    <w:name w:val="Style45"/>
    <w:basedOn w:val="a"/>
    <w:uiPriority w:val="99"/>
    <w:rsid w:val="0074436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styleId="ab">
    <w:name w:val="header"/>
    <w:basedOn w:val="a"/>
    <w:link w:val="ac"/>
    <w:uiPriority w:val="99"/>
    <w:unhideWhenUsed/>
    <w:rsid w:val="00CD7D1A"/>
    <w:pPr>
      <w:tabs>
        <w:tab w:val="center" w:pos="4677"/>
        <w:tab w:val="right" w:pos="9355"/>
      </w:tabs>
    </w:pPr>
  </w:style>
  <w:style w:type="character" w:customStyle="1" w:styleId="ac">
    <w:name w:val="Верхний колонтитул Знак"/>
    <w:link w:val="ab"/>
    <w:uiPriority w:val="99"/>
    <w:rsid w:val="00CD7D1A"/>
    <w:rPr>
      <w:sz w:val="22"/>
      <w:szCs w:val="22"/>
      <w:lang w:eastAsia="en-US"/>
    </w:rPr>
  </w:style>
  <w:style w:type="paragraph" w:styleId="ad">
    <w:name w:val="footer"/>
    <w:basedOn w:val="a"/>
    <w:link w:val="ae"/>
    <w:uiPriority w:val="99"/>
    <w:unhideWhenUsed/>
    <w:rsid w:val="00CD7D1A"/>
    <w:pPr>
      <w:tabs>
        <w:tab w:val="center" w:pos="4677"/>
        <w:tab w:val="right" w:pos="9355"/>
      </w:tabs>
    </w:pPr>
  </w:style>
  <w:style w:type="character" w:customStyle="1" w:styleId="ae">
    <w:name w:val="Нижний колонтитул Знак"/>
    <w:link w:val="ad"/>
    <w:uiPriority w:val="99"/>
    <w:rsid w:val="00CD7D1A"/>
    <w:rPr>
      <w:sz w:val="22"/>
      <w:szCs w:val="22"/>
      <w:lang w:eastAsia="en-US"/>
    </w:rPr>
  </w:style>
  <w:style w:type="paragraph" w:styleId="af">
    <w:name w:val="Body Text"/>
    <w:basedOn w:val="a"/>
    <w:link w:val="af0"/>
    <w:rsid w:val="003D4AB4"/>
    <w:pPr>
      <w:spacing w:after="0" w:line="240" w:lineRule="auto"/>
    </w:pPr>
    <w:rPr>
      <w:rFonts w:ascii="Times New Roman" w:eastAsia="Times New Roman" w:hAnsi="Times New Roman"/>
      <w:sz w:val="24"/>
      <w:szCs w:val="20"/>
      <w:lang w:eastAsia="ru-RU"/>
    </w:rPr>
  </w:style>
  <w:style w:type="character" w:customStyle="1" w:styleId="af0">
    <w:name w:val="Основной текст Знак"/>
    <w:link w:val="af"/>
    <w:rsid w:val="003D4AB4"/>
    <w:rPr>
      <w:rFonts w:ascii="Times New Roman" w:eastAsia="Times New Roman" w:hAnsi="Times New Roman"/>
      <w:sz w:val="24"/>
    </w:rPr>
  </w:style>
  <w:style w:type="character" w:styleId="af1">
    <w:name w:val="footnote reference"/>
    <w:uiPriority w:val="99"/>
    <w:semiHidden/>
    <w:unhideWhenUsed/>
    <w:rsid w:val="001F5AA1"/>
    <w:rPr>
      <w:vertAlign w:val="superscript"/>
    </w:rPr>
  </w:style>
  <w:style w:type="character" w:customStyle="1" w:styleId="20">
    <w:name w:val="Заголовок 2 Знак"/>
    <w:link w:val="2"/>
    <w:rsid w:val="00FC3594"/>
    <w:rPr>
      <w:rFonts w:ascii="Times New Roman" w:eastAsia="Times New Roman" w:hAnsi="Times New Roman"/>
      <w:b/>
      <w:sz w:val="28"/>
    </w:rPr>
  </w:style>
  <w:style w:type="character" w:customStyle="1" w:styleId="apple-converted-space">
    <w:name w:val="apple-converted-space"/>
    <w:rsid w:val="00D75AF8"/>
  </w:style>
  <w:style w:type="character" w:customStyle="1" w:styleId="FontStyle429">
    <w:name w:val="Font Style429"/>
    <w:rsid w:val="00B51C16"/>
    <w:rPr>
      <w:rFonts w:ascii="Times New Roman" w:hAnsi="Times New Roman" w:cs="Times New Roman"/>
      <w:sz w:val="26"/>
      <w:szCs w:val="26"/>
    </w:rPr>
  </w:style>
  <w:style w:type="paragraph" w:customStyle="1" w:styleId="Style10">
    <w:name w:val="Style10"/>
    <w:basedOn w:val="a"/>
    <w:rsid w:val="00B51C1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B51C16"/>
    <w:rPr>
      <w:rFonts w:ascii="Times New Roman" w:hAnsi="Times New Roman" w:cs="Times New Roman"/>
      <w:b/>
      <w:bCs/>
      <w:spacing w:val="10"/>
      <w:sz w:val="26"/>
      <w:szCs w:val="26"/>
    </w:rPr>
  </w:style>
  <w:style w:type="paragraph" w:customStyle="1" w:styleId="Style2">
    <w:name w:val="Style2"/>
    <w:basedOn w:val="a"/>
    <w:rsid w:val="00B51C1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554">
    <w:name w:val="Font Style554"/>
    <w:rsid w:val="00B51C16"/>
    <w:rPr>
      <w:rFonts w:ascii="Impact" w:hAnsi="Impact" w:cs="Impact"/>
      <w:sz w:val="12"/>
      <w:szCs w:val="12"/>
    </w:rPr>
  </w:style>
  <w:style w:type="character" w:customStyle="1" w:styleId="10">
    <w:name w:val="Заголовок 1 Знак"/>
    <w:link w:val="1"/>
    <w:uiPriority w:val="9"/>
    <w:rsid w:val="00FB6D16"/>
    <w:rPr>
      <w:rFonts w:ascii="Cambria" w:eastAsia="Times New Roman" w:hAnsi="Cambria" w:cs="Times New Roman"/>
      <w:b/>
      <w:bCs/>
      <w:kern w:val="32"/>
      <w:sz w:val="32"/>
      <w:szCs w:val="32"/>
      <w:lang w:eastAsia="en-US"/>
    </w:rPr>
  </w:style>
  <w:style w:type="character" w:customStyle="1" w:styleId="41">
    <w:name w:val="Заголовок 4 Знак"/>
    <w:link w:val="40"/>
    <w:uiPriority w:val="9"/>
    <w:semiHidden/>
    <w:rsid w:val="00FB6D16"/>
    <w:rPr>
      <w:rFonts w:ascii="Calibri" w:eastAsia="Times New Roman" w:hAnsi="Calibri" w:cs="Times New Roman"/>
      <w:b/>
      <w:bCs/>
      <w:sz w:val="28"/>
      <w:szCs w:val="28"/>
      <w:lang w:eastAsia="en-US"/>
    </w:rPr>
  </w:style>
  <w:style w:type="character" w:customStyle="1" w:styleId="50">
    <w:name w:val="Заголовок 5 Знак"/>
    <w:link w:val="5"/>
    <w:uiPriority w:val="9"/>
    <w:semiHidden/>
    <w:rsid w:val="00FB6D16"/>
    <w:rPr>
      <w:rFonts w:ascii="Calibri" w:eastAsia="Times New Roman" w:hAnsi="Calibri" w:cs="Times New Roman"/>
      <w:b/>
      <w:bCs/>
      <w:i/>
      <w:iCs/>
      <w:sz w:val="26"/>
      <w:szCs w:val="26"/>
      <w:lang w:eastAsia="en-US"/>
    </w:rPr>
  </w:style>
  <w:style w:type="paragraph" w:customStyle="1" w:styleId="13">
    <w:name w:val="Обычный1"/>
    <w:rsid w:val="003E2577"/>
    <w:pPr>
      <w:widowControl w:val="0"/>
    </w:pPr>
    <w:rPr>
      <w:rFonts w:ascii="Courier New" w:eastAsia="Times New Roman" w:hAnsi="Courier New"/>
      <w:snapToGrid w:val="0"/>
      <w:lang w:eastAsia="ru-RU"/>
    </w:rPr>
  </w:style>
  <w:style w:type="paragraph" w:styleId="14">
    <w:name w:val="toc 1"/>
    <w:basedOn w:val="a"/>
    <w:next w:val="a"/>
    <w:autoRedefine/>
    <w:uiPriority w:val="39"/>
    <w:unhideWhenUsed/>
    <w:rsid w:val="004905B4"/>
  </w:style>
  <w:style w:type="paragraph" w:styleId="22">
    <w:name w:val="toc 2"/>
    <w:basedOn w:val="a"/>
    <w:next w:val="a"/>
    <w:autoRedefine/>
    <w:uiPriority w:val="39"/>
    <w:unhideWhenUsed/>
    <w:rsid w:val="00067BFF"/>
    <w:pPr>
      <w:tabs>
        <w:tab w:val="right" w:leader="dot" w:pos="10195"/>
      </w:tabs>
      <w:spacing w:line="240" w:lineRule="auto"/>
      <w:ind w:left="220"/>
      <w:jc w:val="both"/>
    </w:pPr>
    <w:rPr>
      <w:rFonts w:ascii="Times New Roman" w:hAnsi="Times New Roman"/>
      <w:sz w:val="28"/>
      <w:szCs w:val="28"/>
      <w:lang w:eastAsia="ru-RU"/>
    </w:rPr>
  </w:style>
  <w:style w:type="paragraph" w:styleId="30">
    <w:name w:val="toc 3"/>
    <w:basedOn w:val="a"/>
    <w:next w:val="a"/>
    <w:autoRedefine/>
    <w:uiPriority w:val="39"/>
    <w:unhideWhenUsed/>
    <w:rsid w:val="004905B4"/>
    <w:pPr>
      <w:ind w:left="440"/>
    </w:pPr>
  </w:style>
  <w:style w:type="paragraph" w:styleId="42">
    <w:name w:val="toc 4"/>
    <w:basedOn w:val="a"/>
    <w:next w:val="a"/>
    <w:autoRedefine/>
    <w:uiPriority w:val="39"/>
    <w:unhideWhenUsed/>
    <w:rsid w:val="004905B4"/>
    <w:pPr>
      <w:spacing w:after="100"/>
      <w:ind w:left="660"/>
    </w:pPr>
    <w:rPr>
      <w:rFonts w:eastAsia="Times New Roman"/>
      <w:lang w:eastAsia="ru-RU"/>
    </w:rPr>
  </w:style>
  <w:style w:type="paragraph" w:styleId="51">
    <w:name w:val="toc 5"/>
    <w:basedOn w:val="a"/>
    <w:next w:val="a"/>
    <w:autoRedefine/>
    <w:uiPriority w:val="39"/>
    <w:unhideWhenUsed/>
    <w:rsid w:val="004905B4"/>
    <w:pPr>
      <w:spacing w:after="100"/>
      <w:ind w:left="880"/>
    </w:pPr>
    <w:rPr>
      <w:rFonts w:eastAsia="Times New Roman"/>
      <w:lang w:eastAsia="ru-RU"/>
    </w:rPr>
  </w:style>
  <w:style w:type="paragraph" w:styleId="6">
    <w:name w:val="toc 6"/>
    <w:basedOn w:val="a"/>
    <w:next w:val="a"/>
    <w:autoRedefine/>
    <w:uiPriority w:val="39"/>
    <w:unhideWhenUsed/>
    <w:rsid w:val="004905B4"/>
    <w:pPr>
      <w:spacing w:after="100"/>
      <w:ind w:left="1100"/>
    </w:pPr>
    <w:rPr>
      <w:rFonts w:eastAsia="Times New Roman"/>
      <w:lang w:eastAsia="ru-RU"/>
    </w:rPr>
  </w:style>
  <w:style w:type="paragraph" w:styleId="7">
    <w:name w:val="toc 7"/>
    <w:basedOn w:val="a"/>
    <w:next w:val="a"/>
    <w:autoRedefine/>
    <w:uiPriority w:val="39"/>
    <w:unhideWhenUsed/>
    <w:rsid w:val="004905B4"/>
    <w:pPr>
      <w:spacing w:after="100"/>
      <w:ind w:left="1320"/>
    </w:pPr>
    <w:rPr>
      <w:rFonts w:eastAsia="Times New Roman"/>
      <w:lang w:eastAsia="ru-RU"/>
    </w:rPr>
  </w:style>
  <w:style w:type="paragraph" w:styleId="8">
    <w:name w:val="toc 8"/>
    <w:basedOn w:val="a"/>
    <w:next w:val="a"/>
    <w:autoRedefine/>
    <w:uiPriority w:val="39"/>
    <w:unhideWhenUsed/>
    <w:rsid w:val="004905B4"/>
    <w:pPr>
      <w:spacing w:after="100"/>
      <w:ind w:left="1540"/>
    </w:pPr>
    <w:rPr>
      <w:rFonts w:eastAsia="Times New Roman"/>
      <w:lang w:eastAsia="ru-RU"/>
    </w:rPr>
  </w:style>
  <w:style w:type="paragraph" w:styleId="9">
    <w:name w:val="toc 9"/>
    <w:basedOn w:val="a"/>
    <w:next w:val="a"/>
    <w:autoRedefine/>
    <w:uiPriority w:val="39"/>
    <w:unhideWhenUsed/>
    <w:rsid w:val="004905B4"/>
    <w:pPr>
      <w:spacing w:after="100"/>
      <w:ind w:left="1760"/>
    </w:pPr>
    <w:rPr>
      <w:rFonts w:eastAsia="Times New Roman"/>
      <w:lang w:eastAsia="ru-RU"/>
    </w:rPr>
  </w:style>
  <w:style w:type="character" w:customStyle="1" w:styleId="bookid1">
    <w:name w:val="bookid1"/>
    <w:rsid w:val="00542453"/>
    <w:rPr>
      <w:vanish/>
      <w:webHidden w:val="0"/>
      <w:specVanish w:val="0"/>
    </w:rPr>
  </w:style>
  <w:style w:type="table" w:customStyle="1" w:styleId="43">
    <w:name w:val="Сетка таблицы4"/>
    <w:basedOn w:val="a1"/>
    <w:next w:val="a5"/>
    <w:uiPriority w:val="39"/>
    <w:rsid w:val="00203C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35A4E"/>
    <w:rPr>
      <w:rFonts w:eastAsia="Times New Roman"/>
      <w:sz w:val="22"/>
      <w:szCs w:val="22"/>
      <w:lang w:eastAsia="ru-RU"/>
    </w:rPr>
    <w:tblPr>
      <w:tblCellMar>
        <w:top w:w="0" w:type="dxa"/>
        <w:left w:w="0" w:type="dxa"/>
        <w:bottom w:w="0" w:type="dxa"/>
        <w:right w:w="0" w:type="dxa"/>
      </w:tblCellMar>
    </w:tblPr>
  </w:style>
  <w:style w:type="character" w:customStyle="1" w:styleId="15">
    <w:name w:val="Неразрешенное упоминание1"/>
    <w:uiPriority w:val="99"/>
    <w:semiHidden/>
    <w:unhideWhenUsed/>
    <w:rsid w:val="003C7DE5"/>
    <w:rPr>
      <w:color w:val="605E5C"/>
      <w:shd w:val="clear" w:color="auto" w:fill="E1DFDD"/>
    </w:rPr>
  </w:style>
  <w:style w:type="character" w:styleId="af2">
    <w:name w:val="Strong"/>
    <w:uiPriority w:val="22"/>
    <w:qFormat/>
    <w:rsid w:val="00C85F4C"/>
    <w:rPr>
      <w:b/>
      <w:bCs/>
    </w:rPr>
  </w:style>
  <w:style w:type="character" w:customStyle="1" w:styleId="ms-rtethemeforecolor-2-0">
    <w:name w:val="ms-rtethemeforecolor-2-0"/>
    <w:rsid w:val="00C85F4C"/>
  </w:style>
  <w:style w:type="paragraph" w:customStyle="1" w:styleId="ms-rteelement-p">
    <w:name w:val="ms-rteelement-p"/>
    <w:basedOn w:val="a"/>
    <w:rsid w:val="00C85F4C"/>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FollowedHyperlink"/>
    <w:uiPriority w:val="99"/>
    <w:semiHidden/>
    <w:unhideWhenUsed/>
    <w:rsid w:val="003174AE"/>
    <w:rPr>
      <w:color w:val="954F72"/>
      <w:u w:val="single"/>
    </w:rPr>
  </w:style>
  <w:style w:type="paragraph" w:customStyle="1" w:styleId="af4">
    <w:basedOn w:val="a"/>
    <w:next w:val="11"/>
    <w:uiPriority w:val="99"/>
    <w:unhideWhenUsed/>
    <w:rsid w:val="00BA0CF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Абзац списка Знак"/>
    <w:link w:val="a3"/>
    <w:uiPriority w:val="34"/>
    <w:rsid w:val="00F03868"/>
    <w:rPr>
      <w:rFonts w:ascii="Times New Roman" w:eastAsia="Times New Roman" w:hAnsi="Times New Roman"/>
      <w:sz w:val="24"/>
      <w:szCs w:val="24"/>
    </w:rPr>
  </w:style>
  <w:style w:type="paragraph" w:customStyle="1" w:styleId="paragraph">
    <w:name w:val="paragraph"/>
    <w:basedOn w:val="a"/>
    <w:rsid w:val="007660D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textrun">
    <w:name w:val="normaltextrun"/>
    <w:rsid w:val="007660DE"/>
  </w:style>
  <w:style w:type="character" w:customStyle="1" w:styleId="eop">
    <w:name w:val="eop"/>
    <w:rsid w:val="007660DE"/>
  </w:style>
  <w:style w:type="paragraph" w:customStyle="1" w:styleId="4">
    <w:name w:val="ната 4"/>
    <w:basedOn w:val="a3"/>
    <w:link w:val="44"/>
    <w:qFormat/>
    <w:rsid w:val="000E4273"/>
    <w:pPr>
      <w:numPr>
        <w:numId w:val="28"/>
      </w:numPr>
      <w:spacing w:line="360" w:lineRule="auto"/>
      <w:jc w:val="both"/>
    </w:pPr>
    <w:rPr>
      <w:rFonts w:eastAsia="Calibri"/>
      <w:b/>
      <w:i/>
      <w:sz w:val="28"/>
      <w:szCs w:val="28"/>
      <w:lang w:eastAsia="en-US"/>
    </w:rPr>
  </w:style>
  <w:style w:type="character" w:customStyle="1" w:styleId="44">
    <w:name w:val="ната 4 Знак"/>
    <w:link w:val="4"/>
    <w:rsid w:val="000E4273"/>
    <w:rPr>
      <w:rFonts w:ascii="Times New Roman" w:hAnsi="Times New Roman"/>
      <w:b/>
      <w:i/>
      <w:sz w:val="28"/>
      <w:szCs w:val="28"/>
      <w:lang w:eastAsia="en-US"/>
    </w:rPr>
  </w:style>
  <w:style w:type="paragraph" w:styleId="af5">
    <w:name w:val="TOC Heading"/>
    <w:basedOn w:val="1"/>
    <w:next w:val="a"/>
    <w:uiPriority w:val="39"/>
    <w:unhideWhenUsed/>
    <w:qFormat/>
    <w:rsid w:val="00425539"/>
    <w:pPr>
      <w:keepLines/>
      <w:spacing w:after="0" w:line="259" w:lineRule="auto"/>
      <w:outlineLvl w:val="9"/>
    </w:pPr>
    <w:rPr>
      <w:rFonts w:ascii="Calibri Light" w:hAnsi="Calibri Light"/>
      <w:b w:val="0"/>
      <w:bCs w:val="0"/>
      <w:color w:val="2F5496"/>
      <w:kern w:val="0"/>
      <w:lang w:eastAsia="ru-RU"/>
    </w:rPr>
  </w:style>
  <w:style w:type="paragraph" w:styleId="af6">
    <w:name w:val="Plain Text"/>
    <w:basedOn w:val="a"/>
    <w:link w:val="af7"/>
    <w:uiPriority w:val="99"/>
    <w:semiHidden/>
    <w:unhideWhenUsed/>
    <w:rsid w:val="00973F98"/>
    <w:rPr>
      <w:rFonts w:ascii="Courier New" w:hAnsi="Courier New" w:cs="Courier New"/>
      <w:sz w:val="20"/>
      <w:szCs w:val="20"/>
    </w:rPr>
  </w:style>
  <w:style w:type="character" w:customStyle="1" w:styleId="af7">
    <w:name w:val="Текст Знак"/>
    <w:link w:val="af6"/>
    <w:uiPriority w:val="99"/>
    <w:semiHidden/>
    <w:rsid w:val="00973F98"/>
    <w:rPr>
      <w:rFonts w:ascii="Courier New" w:hAnsi="Courier New" w:cs="Courier New"/>
      <w:lang w:eastAsia="en-US"/>
    </w:rPr>
  </w:style>
  <w:style w:type="paragraph" w:styleId="af8">
    <w:name w:val="No Spacing"/>
    <w:uiPriority w:val="1"/>
    <w:qFormat/>
    <w:rsid w:val="005111D0"/>
    <w:rPr>
      <w:sz w:val="22"/>
      <w:szCs w:val="22"/>
      <w:lang w:eastAsia="en-US"/>
    </w:rPr>
  </w:style>
  <w:style w:type="character" w:styleId="af9">
    <w:name w:val="Placeholder Text"/>
    <w:basedOn w:val="a0"/>
    <w:uiPriority w:val="99"/>
    <w:semiHidden/>
    <w:rsid w:val="003147C2"/>
    <w:rPr>
      <w:color w:val="808080"/>
    </w:rPr>
  </w:style>
  <w:style w:type="table" w:customStyle="1" w:styleId="52">
    <w:name w:val="Сетка таблицы5"/>
    <w:basedOn w:val="a1"/>
    <w:next w:val="a5"/>
    <w:uiPriority w:val="39"/>
    <w:rsid w:val="00EB423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basedOn w:val="a0"/>
    <w:uiPriority w:val="99"/>
    <w:semiHidden/>
    <w:unhideWhenUsed/>
    <w:rsid w:val="00EB4234"/>
    <w:rPr>
      <w:sz w:val="16"/>
      <w:szCs w:val="16"/>
    </w:rPr>
  </w:style>
  <w:style w:type="paragraph" w:styleId="afb">
    <w:name w:val="annotation text"/>
    <w:basedOn w:val="a"/>
    <w:link w:val="afc"/>
    <w:uiPriority w:val="99"/>
    <w:semiHidden/>
    <w:unhideWhenUsed/>
    <w:rsid w:val="00EB4234"/>
    <w:pPr>
      <w:spacing w:line="240" w:lineRule="auto"/>
    </w:pPr>
    <w:rPr>
      <w:sz w:val="20"/>
      <w:szCs w:val="20"/>
    </w:rPr>
  </w:style>
  <w:style w:type="character" w:customStyle="1" w:styleId="afc">
    <w:name w:val="Текст примечания Знак"/>
    <w:basedOn w:val="a0"/>
    <w:link w:val="afb"/>
    <w:uiPriority w:val="99"/>
    <w:semiHidden/>
    <w:rsid w:val="00EB4234"/>
    <w:rPr>
      <w:lang w:eastAsia="en-US"/>
    </w:rPr>
  </w:style>
  <w:style w:type="paragraph" w:styleId="afd">
    <w:name w:val="Revision"/>
    <w:hidden/>
    <w:uiPriority w:val="99"/>
    <w:semiHidden/>
    <w:rsid w:val="00154ECA"/>
    <w:rPr>
      <w:sz w:val="22"/>
      <w:szCs w:val="22"/>
      <w:lang w:eastAsia="en-US"/>
    </w:rPr>
  </w:style>
  <w:style w:type="paragraph" w:styleId="afe">
    <w:name w:val="annotation subject"/>
    <w:basedOn w:val="afb"/>
    <w:next w:val="afb"/>
    <w:link w:val="aff"/>
    <w:uiPriority w:val="99"/>
    <w:semiHidden/>
    <w:unhideWhenUsed/>
    <w:rsid w:val="009A677C"/>
    <w:rPr>
      <w:b/>
      <w:bCs/>
    </w:rPr>
  </w:style>
  <w:style w:type="character" w:customStyle="1" w:styleId="aff">
    <w:name w:val="Тема примечания Знак"/>
    <w:basedOn w:val="afc"/>
    <w:link w:val="afe"/>
    <w:uiPriority w:val="99"/>
    <w:semiHidden/>
    <w:rsid w:val="009A677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8527">
      <w:bodyDiv w:val="1"/>
      <w:marLeft w:val="0"/>
      <w:marRight w:val="0"/>
      <w:marTop w:val="0"/>
      <w:marBottom w:val="0"/>
      <w:divBdr>
        <w:top w:val="none" w:sz="0" w:space="0" w:color="auto"/>
        <w:left w:val="none" w:sz="0" w:space="0" w:color="auto"/>
        <w:bottom w:val="none" w:sz="0" w:space="0" w:color="auto"/>
        <w:right w:val="none" w:sz="0" w:space="0" w:color="auto"/>
      </w:divBdr>
    </w:div>
    <w:div w:id="43793537">
      <w:bodyDiv w:val="1"/>
      <w:marLeft w:val="0"/>
      <w:marRight w:val="0"/>
      <w:marTop w:val="0"/>
      <w:marBottom w:val="0"/>
      <w:divBdr>
        <w:top w:val="none" w:sz="0" w:space="0" w:color="auto"/>
        <w:left w:val="none" w:sz="0" w:space="0" w:color="auto"/>
        <w:bottom w:val="none" w:sz="0" w:space="0" w:color="auto"/>
        <w:right w:val="none" w:sz="0" w:space="0" w:color="auto"/>
      </w:divBdr>
    </w:div>
    <w:div w:id="73170577">
      <w:bodyDiv w:val="1"/>
      <w:marLeft w:val="0"/>
      <w:marRight w:val="0"/>
      <w:marTop w:val="0"/>
      <w:marBottom w:val="0"/>
      <w:divBdr>
        <w:top w:val="none" w:sz="0" w:space="0" w:color="auto"/>
        <w:left w:val="none" w:sz="0" w:space="0" w:color="auto"/>
        <w:bottom w:val="none" w:sz="0" w:space="0" w:color="auto"/>
        <w:right w:val="none" w:sz="0" w:space="0" w:color="auto"/>
      </w:divBdr>
    </w:div>
    <w:div w:id="212934816">
      <w:bodyDiv w:val="1"/>
      <w:marLeft w:val="0"/>
      <w:marRight w:val="0"/>
      <w:marTop w:val="0"/>
      <w:marBottom w:val="0"/>
      <w:divBdr>
        <w:top w:val="none" w:sz="0" w:space="0" w:color="auto"/>
        <w:left w:val="none" w:sz="0" w:space="0" w:color="auto"/>
        <w:bottom w:val="none" w:sz="0" w:space="0" w:color="auto"/>
        <w:right w:val="none" w:sz="0" w:space="0" w:color="auto"/>
      </w:divBdr>
    </w:div>
    <w:div w:id="219176836">
      <w:bodyDiv w:val="1"/>
      <w:marLeft w:val="0"/>
      <w:marRight w:val="0"/>
      <w:marTop w:val="0"/>
      <w:marBottom w:val="0"/>
      <w:divBdr>
        <w:top w:val="none" w:sz="0" w:space="0" w:color="auto"/>
        <w:left w:val="none" w:sz="0" w:space="0" w:color="auto"/>
        <w:bottom w:val="none" w:sz="0" w:space="0" w:color="auto"/>
        <w:right w:val="none" w:sz="0" w:space="0" w:color="auto"/>
      </w:divBdr>
    </w:div>
    <w:div w:id="275254103">
      <w:bodyDiv w:val="1"/>
      <w:marLeft w:val="0"/>
      <w:marRight w:val="0"/>
      <w:marTop w:val="0"/>
      <w:marBottom w:val="0"/>
      <w:divBdr>
        <w:top w:val="none" w:sz="0" w:space="0" w:color="auto"/>
        <w:left w:val="none" w:sz="0" w:space="0" w:color="auto"/>
        <w:bottom w:val="none" w:sz="0" w:space="0" w:color="auto"/>
        <w:right w:val="none" w:sz="0" w:space="0" w:color="auto"/>
      </w:divBdr>
      <w:divsChild>
        <w:div w:id="1880849807">
          <w:marLeft w:val="547"/>
          <w:marRight w:val="0"/>
          <w:marTop w:val="115"/>
          <w:marBottom w:val="0"/>
          <w:divBdr>
            <w:top w:val="none" w:sz="0" w:space="0" w:color="auto"/>
            <w:left w:val="none" w:sz="0" w:space="0" w:color="auto"/>
            <w:bottom w:val="none" w:sz="0" w:space="0" w:color="auto"/>
            <w:right w:val="none" w:sz="0" w:space="0" w:color="auto"/>
          </w:divBdr>
        </w:div>
      </w:divsChild>
    </w:div>
    <w:div w:id="288125602">
      <w:bodyDiv w:val="1"/>
      <w:marLeft w:val="0"/>
      <w:marRight w:val="0"/>
      <w:marTop w:val="0"/>
      <w:marBottom w:val="0"/>
      <w:divBdr>
        <w:top w:val="none" w:sz="0" w:space="0" w:color="auto"/>
        <w:left w:val="none" w:sz="0" w:space="0" w:color="auto"/>
        <w:bottom w:val="none" w:sz="0" w:space="0" w:color="auto"/>
        <w:right w:val="none" w:sz="0" w:space="0" w:color="auto"/>
      </w:divBdr>
      <w:divsChild>
        <w:div w:id="809322194">
          <w:marLeft w:val="547"/>
          <w:marRight w:val="0"/>
          <w:marTop w:val="86"/>
          <w:marBottom w:val="0"/>
          <w:divBdr>
            <w:top w:val="none" w:sz="0" w:space="0" w:color="auto"/>
            <w:left w:val="none" w:sz="0" w:space="0" w:color="auto"/>
            <w:bottom w:val="none" w:sz="0" w:space="0" w:color="auto"/>
            <w:right w:val="none" w:sz="0" w:space="0" w:color="auto"/>
          </w:divBdr>
        </w:div>
      </w:divsChild>
    </w:div>
    <w:div w:id="315112002">
      <w:bodyDiv w:val="1"/>
      <w:marLeft w:val="0"/>
      <w:marRight w:val="0"/>
      <w:marTop w:val="0"/>
      <w:marBottom w:val="0"/>
      <w:divBdr>
        <w:top w:val="none" w:sz="0" w:space="0" w:color="auto"/>
        <w:left w:val="none" w:sz="0" w:space="0" w:color="auto"/>
        <w:bottom w:val="none" w:sz="0" w:space="0" w:color="auto"/>
        <w:right w:val="none" w:sz="0" w:space="0" w:color="auto"/>
      </w:divBdr>
      <w:divsChild>
        <w:div w:id="1662654936">
          <w:marLeft w:val="547"/>
          <w:marRight w:val="0"/>
          <w:marTop w:val="154"/>
          <w:marBottom w:val="0"/>
          <w:divBdr>
            <w:top w:val="none" w:sz="0" w:space="0" w:color="auto"/>
            <w:left w:val="none" w:sz="0" w:space="0" w:color="auto"/>
            <w:bottom w:val="none" w:sz="0" w:space="0" w:color="auto"/>
            <w:right w:val="none" w:sz="0" w:space="0" w:color="auto"/>
          </w:divBdr>
        </w:div>
      </w:divsChild>
    </w:div>
    <w:div w:id="354618755">
      <w:bodyDiv w:val="1"/>
      <w:marLeft w:val="0"/>
      <w:marRight w:val="0"/>
      <w:marTop w:val="0"/>
      <w:marBottom w:val="0"/>
      <w:divBdr>
        <w:top w:val="none" w:sz="0" w:space="0" w:color="auto"/>
        <w:left w:val="none" w:sz="0" w:space="0" w:color="auto"/>
        <w:bottom w:val="none" w:sz="0" w:space="0" w:color="auto"/>
        <w:right w:val="none" w:sz="0" w:space="0" w:color="auto"/>
      </w:divBdr>
      <w:divsChild>
        <w:div w:id="69475104">
          <w:marLeft w:val="0"/>
          <w:marRight w:val="0"/>
          <w:marTop w:val="0"/>
          <w:marBottom w:val="0"/>
          <w:divBdr>
            <w:top w:val="none" w:sz="0" w:space="0" w:color="auto"/>
            <w:left w:val="none" w:sz="0" w:space="0" w:color="auto"/>
            <w:bottom w:val="none" w:sz="0" w:space="0" w:color="auto"/>
            <w:right w:val="none" w:sz="0" w:space="0" w:color="auto"/>
          </w:divBdr>
          <w:divsChild>
            <w:div w:id="739059328">
              <w:marLeft w:val="0"/>
              <w:marRight w:val="0"/>
              <w:marTop w:val="0"/>
              <w:marBottom w:val="0"/>
              <w:divBdr>
                <w:top w:val="none" w:sz="0" w:space="0" w:color="auto"/>
                <w:left w:val="none" w:sz="0" w:space="0" w:color="auto"/>
                <w:bottom w:val="none" w:sz="0" w:space="0" w:color="auto"/>
                <w:right w:val="none" w:sz="0" w:space="0" w:color="auto"/>
              </w:divBdr>
              <w:divsChild>
                <w:div w:id="472606124">
                  <w:marLeft w:val="0"/>
                  <w:marRight w:val="0"/>
                  <w:marTop w:val="0"/>
                  <w:marBottom w:val="0"/>
                  <w:divBdr>
                    <w:top w:val="none" w:sz="0" w:space="0" w:color="auto"/>
                    <w:left w:val="none" w:sz="0" w:space="0" w:color="auto"/>
                    <w:bottom w:val="none" w:sz="0" w:space="0" w:color="auto"/>
                    <w:right w:val="none" w:sz="0" w:space="0" w:color="auto"/>
                  </w:divBdr>
                  <w:divsChild>
                    <w:div w:id="176615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738895">
      <w:bodyDiv w:val="1"/>
      <w:marLeft w:val="0"/>
      <w:marRight w:val="0"/>
      <w:marTop w:val="0"/>
      <w:marBottom w:val="0"/>
      <w:divBdr>
        <w:top w:val="none" w:sz="0" w:space="0" w:color="auto"/>
        <w:left w:val="none" w:sz="0" w:space="0" w:color="auto"/>
        <w:bottom w:val="none" w:sz="0" w:space="0" w:color="auto"/>
        <w:right w:val="none" w:sz="0" w:space="0" w:color="auto"/>
      </w:divBdr>
      <w:divsChild>
        <w:div w:id="464785705">
          <w:marLeft w:val="547"/>
          <w:marRight w:val="0"/>
          <w:marTop w:val="144"/>
          <w:marBottom w:val="0"/>
          <w:divBdr>
            <w:top w:val="none" w:sz="0" w:space="0" w:color="auto"/>
            <w:left w:val="none" w:sz="0" w:space="0" w:color="auto"/>
            <w:bottom w:val="none" w:sz="0" w:space="0" w:color="auto"/>
            <w:right w:val="none" w:sz="0" w:space="0" w:color="auto"/>
          </w:divBdr>
        </w:div>
        <w:div w:id="481194289">
          <w:marLeft w:val="547"/>
          <w:marRight w:val="0"/>
          <w:marTop w:val="144"/>
          <w:marBottom w:val="0"/>
          <w:divBdr>
            <w:top w:val="none" w:sz="0" w:space="0" w:color="auto"/>
            <w:left w:val="none" w:sz="0" w:space="0" w:color="auto"/>
            <w:bottom w:val="none" w:sz="0" w:space="0" w:color="auto"/>
            <w:right w:val="none" w:sz="0" w:space="0" w:color="auto"/>
          </w:divBdr>
        </w:div>
        <w:div w:id="691805138">
          <w:marLeft w:val="547"/>
          <w:marRight w:val="0"/>
          <w:marTop w:val="144"/>
          <w:marBottom w:val="0"/>
          <w:divBdr>
            <w:top w:val="none" w:sz="0" w:space="0" w:color="auto"/>
            <w:left w:val="none" w:sz="0" w:space="0" w:color="auto"/>
            <w:bottom w:val="none" w:sz="0" w:space="0" w:color="auto"/>
            <w:right w:val="none" w:sz="0" w:space="0" w:color="auto"/>
          </w:divBdr>
        </w:div>
        <w:div w:id="1020743895">
          <w:marLeft w:val="547"/>
          <w:marRight w:val="0"/>
          <w:marTop w:val="144"/>
          <w:marBottom w:val="0"/>
          <w:divBdr>
            <w:top w:val="none" w:sz="0" w:space="0" w:color="auto"/>
            <w:left w:val="none" w:sz="0" w:space="0" w:color="auto"/>
            <w:bottom w:val="none" w:sz="0" w:space="0" w:color="auto"/>
            <w:right w:val="none" w:sz="0" w:space="0" w:color="auto"/>
          </w:divBdr>
        </w:div>
        <w:div w:id="1589386158">
          <w:marLeft w:val="547"/>
          <w:marRight w:val="0"/>
          <w:marTop w:val="144"/>
          <w:marBottom w:val="0"/>
          <w:divBdr>
            <w:top w:val="none" w:sz="0" w:space="0" w:color="auto"/>
            <w:left w:val="none" w:sz="0" w:space="0" w:color="auto"/>
            <w:bottom w:val="none" w:sz="0" w:space="0" w:color="auto"/>
            <w:right w:val="none" w:sz="0" w:space="0" w:color="auto"/>
          </w:divBdr>
        </w:div>
      </w:divsChild>
    </w:div>
    <w:div w:id="461315478">
      <w:bodyDiv w:val="1"/>
      <w:marLeft w:val="0"/>
      <w:marRight w:val="0"/>
      <w:marTop w:val="0"/>
      <w:marBottom w:val="0"/>
      <w:divBdr>
        <w:top w:val="none" w:sz="0" w:space="0" w:color="auto"/>
        <w:left w:val="none" w:sz="0" w:space="0" w:color="auto"/>
        <w:bottom w:val="none" w:sz="0" w:space="0" w:color="auto"/>
        <w:right w:val="none" w:sz="0" w:space="0" w:color="auto"/>
      </w:divBdr>
    </w:div>
    <w:div w:id="484977779">
      <w:bodyDiv w:val="1"/>
      <w:marLeft w:val="0"/>
      <w:marRight w:val="0"/>
      <w:marTop w:val="0"/>
      <w:marBottom w:val="0"/>
      <w:divBdr>
        <w:top w:val="none" w:sz="0" w:space="0" w:color="auto"/>
        <w:left w:val="none" w:sz="0" w:space="0" w:color="auto"/>
        <w:bottom w:val="none" w:sz="0" w:space="0" w:color="auto"/>
        <w:right w:val="none" w:sz="0" w:space="0" w:color="auto"/>
      </w:divBdr>
    </w:div>
    <w:div w:id="501699506">
      <w:bodyDiv w:val="1"/>
      <w:marLeft w:val="0"/>
      <w:marRight w:val="0"/>
      <w:marTop w:val="0"/>
      <w:marBottom w:val="0"/>
      <w:divBdr>
        <w:top w:val="none" w:sz="0" w:space="0" w:color="auto"/>
        <w:left w:val="none" w:sz="0" w:space="0" w:color="auto"/>
        <w:bottom w:val="none" w:sz="0" w:space="0" w:color="auto"/>
        <w:right w:val="none" w:sz="0" w:space="0" w:color="auto"/>
      </w:divBdr>
    </w:div>
    <w:div w:id="516777544">
      <w:bodyDiv w:val="1"/>
      <w:marLeft w:val="0"/>
      <w:marRight w:val="0"/>
      <w:marTop w:val="0"/>
      <w:marBottom w:val="0"/>
      <w:divBdr>
        <w:top w:val="none" w:sz="0" w:space="0" w:color="auto"/>
        <w:left w:val="none" w:sz="0" w:space="0" w:color="auto"/>
        <w:bottom w:val="none" w:sz="0" w:space="0" w:color="auto"/>
        <w:right w:val="none" w:sz="0" w:space="0" w:color="auto"/>
      </w:divBdr>
      <w:divsChild>
        <w:div w:id="272634014">
          <w:marLeft w:val="547"/>
          <w:marRight w:val="0"/>
          <w:marTop w:val="91"/>
          <w:marBottom w:val="0"/>
          <w:divBdr>
            <w:top w:val="none" w:sz="0" w:space="0" w:color="auto"/>
            <w:left w:val="none" w:sz="0" w:space="0" w:color="auto"/>
            <w:bottom w:val="none" w:sz="0" w:space="0" w:color="auto"/>
            <w:right w:val="none" w:sz="0" w:space="0" w:color="auto"/>
          </w:divBdr>
        </w:div>
        <w:div w:id="495386735">
          <w:marLeft w:val="547"/>
          <w:marRight w:val="0"/>
          <w:marTop w:val="91"/>
          <w:marBottom w:val="0"/>
          <w:divBdr>
            <w:top w:val="none" w:sz="0" w:space="0" w:color="auto"/>
            <w:left w:val="none" w:sz="0" w:space="0" w:color="auto"/>
            <w:bottom w:val="none" w:sz="0" w:space="0" w:color="auto"/>
            <w:right w:val="none" w:sz="0" w:space="0" w:color="auto"/>
          </w:divBdr>
        </w:div>
        <w:div w:id="552160938">
          <w:marLeft w:val="547"/>
          <w:marRight w:val="0"/>
          <w:marTop w:val="91"/>
          <w:marBottom w:val="0"/>
          <w:divBdr>
            <w:top w:val="none" w:sz="0" w:space="0" w:color="auto"/>
            <w:left w:val="none" w:sz="0" w:space="0" w:color="auto"/>
            <w:bottom w:val="none" w:sz="0" w:space="0" w:color="auto"/>
            <w:right w:val="none" w:sz="0" w:space="0" w:color="auto"/>
          </w:divBdr>
        </w:div>
        <w:div w:id="657418340">
          <w:marLeft w:val="547"/>
          <w:marRight w:val="0"/>
          <w:marTop w:val="91"/>
          <w:marBottom w:val="0"/>
          <w:divBdr>
            <w:top w:val="none" w:sz="0" w:space="0" w:color="auto"/>
            <w:left w:val="none" w:sz="0" w:space="0" w:color="auto"/>
            <w:bottom w:val="none" w:sz="0" w:space="0" w:color="auto"/>
            <w:right w:val="none" w:sz="0" w:space="0" w:color="auto"/>
          </w:divBdr>
        </w:div>
        <w:div w:id="1187914226">
          <w:marLeft w:val="547"/>
          <w:marRight w:val="0"/>
          <w:marTop w:val="91"/>
          <w:marBottom w:val="0"/>
          <w:divBdr>
            <w:top w:val="none" w:sz="0" w:space="0" w:color="auto"/>
            <w:left w:val="none" w:sz="0" w:space="0" w:color="auto"/>
            <w:bottom w:val="none" w:sz="0" w:space="0" w:color="auto"/>
            <w:right w:val="none" w:sz="0" w:space="0" w:color="auto"/>
          </w:divBdr>
        </w:div>
        <w:div w:id="1305355558">
          <w:marLeft w:val="547"/>
          <w:marRight w:val="0"/>
          <w:marTop w:val="91"/>
          <w:marBottom w:val="0"/>
          <w:divBdr>
            <w:top w:val="none" w:sz="0" w:space="0" w:color="auto"/>
            <w:left w:val="none" w:sz="0" w:space="0" w:color="auto"/>
            <w:bottom w:val="none" w:sz="0" w:space="0" w:color="auto"/>
            <w:right w:val="none" w:sz="0" w:space="0" w:color="auto"/>
          </w:divBdr>
        </w:div>
        <w:div w:id="1768572894">
          <w:marLeft w:val="547"/>
          <w:marRight w:val="0"/>
          <w:marTop w:val="91"/>
          <w:marBottom w:val="0"/>
          <w:divBdr>
            <w:top w:val="none" w:sz="0" w:space="0" w:color="auto"/>
            <w:left w:val="none" w:sz="0" w:space="0" w:color="auto"/>
            <w:bottom w:val="none" w:sz="0" w:space="0" w:color="auto"/>
            <w:right w:val="none" w:sz="0" w:space="0" w:color="auto"/>
          </w:divBdr>
        </w:div>
        <w:div w:id="2118285229">
          <w:marLeft w:val="547"/>
          <w:marRight w:val="0"/>
          <w:marTop w:val="91"/>
          <w:marBottom w:val="0"/>
          <w:divBdr>
            <w:top w:val="none" w:sz="0" w:space="0" w:color="auto"/>
            <w:left w:val="none" w:sz="0" w:space="0" w:color="auto"/>
            <w:bottom w:val="none" w:sz="0" w:space="0" w:color="auto"/>
            <w:right w:val="none" w:sz="0" w:space="0" w:color="auto"/>
          </w:divBdr>
        </w:div>
      </w:divsChild>
    </w:div>
    <w:div w:id="572157995">
      <w:bodyDiv w:val="1"/>
      <w:marLeft w:val="0"/>
      <w:marRight w:val="0"/>
      <w:marTop w:val="0"/>
      <w:marBottom w:val="0"/>
      <w:divBdr>
        <w:top w:val="none" w:sz="0" w:space="0" w:color="auto"/>
        <w:left w:val="none" w:sz="0" w:space="0" w:color="auto"/>
        <w:bottom w:val="none" w:sz="0" w:space="0" w:color="auto"/>
        <w:right w:val="none" w:sz="0" w:space="0" w:color="auto"/>
      </w:divBdr>
      <w:divsChild>
        <w:div w:id="1544361463">
          <w:marLeft w:val="0"/>
          <w:marRight w:val="0"/>
          <w:marTop w:val="0"/>
          <w:marBottom w:val="0"/>
          <w:divBdr>
            <w:top w:val="none" w:sz="0" w:space="0" w:color="auto"/>
            <w:left w:val="none" w:sz="0" w:space="0" w:color="auto"/>
            <w:bottom w:val="none" w:sz="0" w:space="0" w:color="auto"/>
            <w:right w:val="none" w:sz="0" w:space="0" w:color="auto"/>
          </w:divBdr>
        </w:div>
      </w:divsChild>
    </w:div>
    <w:div w:id="597833495">
      <w:bodyDiv w:val="1"/>
      <w:marLeft w:val="0"/>
      <w:marRight w:val="0"/>
      <w:marTop w:val="0"/>
      <w:marBottom w:val="0"/>
      <w:divBdr>
        <w:top w:val="none" w:sz="0" w:space="0" w:color="auto"/>
        <w:left w:val="none" w:sz="0" w:space="0" w:color="auto"/>
        <w:bottom w:val="none" w:sz="0" w:space="0" w:color="auto"/>
        <w:right w:val="none" w:sz="0" w:space="0" w:color="auto"/>
      </w:divBdr>
      <w:divsChild>
        <w:div w:id="70351187">
          <w:marLeft w:val="0"/>
          <w:marRight w:val="0"/>
          <w:marTop w:val="0"/>
          <w:marBottom w:val="0"/>
          <w:divBdr>
            <w:top w:val="none" w:sz="0" w:space="0" w:color="auto"/>
            <w:left w:val="none" w:sz="0" w:space="0" w:color="auto"/>
            <w:bottom w:val="none" w:sz="0" w:space="0" w:color="auto"/>
            <w:right w:val="none" w:sz="0" w:space="0" w:color="auto"/>
          </w:divBdr>
        </w:div>
        <w:div w:id="83234593">
          <w:marLeft w:val="0"/>
          <w:marRight w:val="0"/>
          <w:marTop w:val="0"/>
          <w:marBottom w:val="0"/>
          <w:divBdr>
            <w:top w:val="none" w:sz="0" w:space="0" w:color="auto"/>
            <w:left w:val="none" w:sz="0" w:space="0" w:color="auto"/>
            <w:bottom w:val="none" w:sz="0" w:space="0" w:color="auto"/>
            <w:right w:val="none" w:sz="0" w:space="0" w:color="auto"/>
          </w:divBdr>
        </w:div>
        <w:div w:id="538589501">
          <w:marLeft w:val="0"/>
          <w:marRight w:val="0"/>
          <w:marTop w:val="0"/>
          <w:marBottom w:val="0"/>
          <w:divBdr>
            <w:top w:val="none" w:sz="0" w:space="0" w:color="auto"/>
            <w:left w:val="none" w:sz="0" w:space="0" w:color="auto"/>
            <w:bottom w:val="none" w:sz="0" w:space="0" w:color="auto"/>
            <w:right w:val="none" w:sz="0" w:space="0" w:color="auto"/>
          </w:divBdr>
        </w:div>
      </w:divsChild>
    </w:div>
    <w:div w:id="604000545">
      <w:bodyDiv w:val="1"/>
      <w:marLeft w:val="0"/>
      <w:marRight w:val="0"/>
      <w:marTop w:val="0"/>
      <w:marBottom w:val="0"/>
      <w:divBdr>
        <w:top w:val="none" w:sz="0" w:space="0" w:color="auto"/>
        <w:left w:val="none" w:sz="0" w:space="0" w:color="auto"/>
        <w:bottom w:val="none" w:sz="0" w:space="0" w:color="auto"/>
        <w:right w:val="none" w:sz="0" w:space="0" w:color="auto"/>
      </w:divBdr>
      <w:divsChild>
        <w:div w:id="740179253">
          <w:marLeft w:val="547"/>
          <w:marRight w:val="0"/>
          <w:marTop w:val="77"/>
          <w:marBottom w:val="0"/>
          <w:divBdr>
            <w:top w:val="none" w:sz="0" w:space="0" w:color="auto"/>
            <w:left w:val="none" w:sz="0" w:space="0" w:color="auto"/>
            <w:bottom w:val="none" w:sz="0" w:space="0" w:color="auto"/>
            <w:right w:val="none" w:sz="0" w:space="0" w:color="auto"/>
          </w:divBdr>
        </w:div>
        <w:div w:id="1061827824">
          <w:marLeft w:val="547"/>
          <w:marRight w:val="0"/>
          <w:marTop w:val="77"/>
          <w:marBottom w:val="0"/>
          <w:divBdr>
            <w:top w:val="none" w:sz="0" w:space="0" w:color="auto"/>
            <w:left w:val="none" w:sz="0" w:space="0" w:color="auto"/>
            <w:bottom w:val="none" w:sz="0" w:space="0" w:color="auto"/>
            <w:right w:val="none" w:sz="0" w:space="0" w:color="auto"/>
          </w:divBdr>
        </w:div>
        <w:div w:id="1181240461">
          <w:marLeft w:val="547"/>
          <w:marRight w:val="0"/>
          <w:marTop w:val="77"/>
          <w:marBottom w:val="0"/>
          <w:divBdr>
            <w:top w:val="none" w:sz="0" w:space="0" w:color="auto"/>
            <w:left w:val="none" w:sz="0" w:space="0" w:color="auto"/>
            <w:bottom w:val="none" w:sz="0" w:space="0" w:color="auto"/>
            <w:right w:val="none" w:sz="0" w:space="0" w:color="auto"/>
          </w:divBdr>
        </w:div>
        <w:div w:id="1529683680">
          <w:marLeft w:val="547"/>
          <w:marRight w:val="0"/>
          <w:marTop w:val="77"/>
          <w:marBottom w:val="0"/>
          <w:divBdr>
            <w:top w:val="none" w:sz="0" w:space="0" w:color="auto"/>
            <w:left w:val="none" w:sz="0" w:space="0" w:color="auto"/>
            <w:bottom w:val="none" w:sz="0" w:space="0" w:color="auto"/>
            <w:right w:val="none" w:sz="0" w:space="0" w:color="auto"/>
          </w:divBdr>
        </w:div>
        <w:div w:id="1558319298">
          <w:marLeft w:val="547"/>
          <w:marRight w:val="0"/>
          <w:marTop w:val="77"/>
          <w:marBottom w:val="0"/>
          <w:divBdr>
            <w:top w:val="none" w:sz="0" w:space="0" w:color="auto"/>
            <w:left w:val="none" w:sz="0" w:space="0" w:color="auto"/>
            <w:bottom w:val="none" w:sz="0" w:space="0" w:color="auto"/>
            <w:right w:val="none" w:sz="0" w:space="0" w:color="auto"/>
          </w:divBdr>
        </w:div>
      </w:divsChild>
    </w:div>
    <w:div w:id="604534262">
      <w:bodyDiv w:val="1"/>
      <w:marLeft w:val="0"/>
      <w:marRight w:val="0"/>
      <w:marTop w:val="0"/>
      <w:marBottom w:val="0"/>
      <w:divBdr>
        <w:top w:val="none" w:sz="0" w:space="0" w:color="auto"/>
        <w:left w:val="none" w:sz="0" w:space="0" w:color="auto"/>
        <w:bottom w:val="none" w:sz="0" w:space="0" w:color="auto"/>
        <w:right w:val="none" w:sz="0" w:space="0" w:color="auto"/>
      </w:divBdr>
    </w:div>
    <w:div w:id="704792818">
      <w:bodyDiv w:val="1"/>
      <w:marLeft w:val="0"/>
      <w:marRight w:val="0"/>
      <w:marTop w:val="0"/>
      <w:marBottom w:val="0"/>
      <w:divBdr>
        <w:top w:val="none" w:sz="0" w:space="0" w:color="auto"/>
        <w:left w:val="none" w:sz="0" w:space="0" w:color="auto"/>
        <w:bottom w:val="none" w:sz="0" w:space="0" w:color="auto"/>
        <w:right w:val="none" w:sz="0" w:space="0" w:color="auto"/>
      </w:divBdr>
    </w:div>
    <w:div w:id="721055987">
      <w:bodyDiv w:val="1"/>
      <w:marLeft w:val="0"/>
      <w:marRight w:val="0"/>
      <w:marTop w:val="0"/>
      <w:marBottom w:val="0"/>
      <w:divBdr>
        <w:top w:val="none" w:sz="0" w:space="0" w:color="auto"/>
        <w:left w:val="none" w:sz="0" w:space="0" w:color="auto"/>
        <w:bottom w:val="none" w:sz="0" w:space="0" w:color="auto"/>
        <w:right w:val="none" w:sz="0" w:space="0" w:color="auto"/>
      </w:divBdr>
    </w:div>
    <w:div w:id="734546451">
      <w:bodyDiv w:val="1"/>
      <w:marLeft w:val="0"/>
      <w:marRight w:val="0"/>
      <w:marTop w:val="0"/>
      <w:marBottom w:val="0"/>
      <w:divBdr>
        <w:top w:val="none" w:sz="0" w:space="0" w:color="auto"/>
        <w:left w:val="none" w:sz="0" w:space="0" w:color="auto"/>
        <w:bottom w:val="none" w:sz="0" w:space="0" w:color="auto"/>
        <w:right w:val="none" w:sz="0" w:space="0" w:color="auto"/>
      </w:divBdr>
    </w:div>
    <w:div w:id="779376071">
      <w:bodyDiv w:val="1"/>
      <w:marLeft w:val="0"/>
      <w:marRight w:val="0"/>
      <w:marTop w:val="0"/>
      <w:marBottom w:val="0"/>
      <w:divBdr>
        <w:top w:val="none" w:sz="0" w:space="0" w:color="auto"/>
        <w:left w:val="none" w:sz="0" w:space="0" w:color="auto"/>
        <w:bottom w:val="none" w:sz="0" w:space="0" w:color="auto"/>
        <w:right w:val="none" w:sz="0" w:space="0" w:color="auto"/>
      </w:divBdr>
      <w:divsChild>
        <w:div w:id="57215320">
          <w:marLeft w:val="547"/>
          <w:marRight w:val="0"/>
          <w:marTop w:val="86"/>
          <w:marBottom w:val="0"/>
          <w:divBdr>
            <w:top w:val="none" w:sz="0" w:space="0" w:color="auto"/>
            <w:left w:val="none" w:sz="0" w:space="0" w:color="auto"/>
            <w:bottom w:val="none" w:sz="0" w:space="0" w:color="auto"/>
            <w:right w:val="none" w:sz="0" w:space="0" w:color="auto"/>
          </w:divBdr>
        </w:div>
        <w:div w:id="514541306">
          <w:marLeft w:val="547"/>
          <w:marRight w:val="0"/>
          <w:marTop w:val="86"/>
          <w:marBottom w:val="0"/>
          <w:divBdr>
            <w:top w:val="none" w:sz="0" w:space="0" w:color="auto"/>
            <w:left w:val="none" w:sz="0" w:space="0" w:color="auto"/>
            <w:bottom w:val="none" w:sz="0" w:space="0" w:color="auto"/>
            <w:right w:val="none" w:sz="0" w:space="0" w:color="auto"/>
          </w:divBdr>
        </w:div>
        <w:div w:id="789710748">
          <w:marLeft w:val="547"/>
          <w:marRight w:val="0"/>
          <w:marTop w:val="86"/>
          <w:marBottom w:val="0"/>
          <w:divBdr>
            <w:top w:val="none" w:sz="0" w:space="0" w:color="auto"/>
            <w:left w:val="none" w:sz="0" w:space="0" w:color="auto"/>
            <w:bottom w:val="none" w:sz="0" w:space="0" w:color="auto"/>
            <w:right w:val="none" w:sz="0" w:space="0" w:color="auto"/>
          </w:divBdr>
        </w:div>
        <w:div w:id="891429221">
          <w:marLeft w:val="547"/>
          <w:marRight w:val="0"/>
          <w:marTop w:val="86"/>
          <w:marBottom w:val="0"/>
          <w:divBdr>
            <w:top w:val="none" w:sz="0" w:space="0" w:color="auto"/>
            <w:left w:val="none" w:sz="0" w:space="0" w:color="auto"/>
            <w:bottom w:val="none" w:sz="0" w:space="0" w:color="auto"/>
            <w:right w:val="none" w:sz="0" w:space="0" w:color="auto"/>
          </w:divBdr>
        </w:div>
        <w:div w:id="1040790048">
          <w:marLeft w:val="547"/>
          <w:marRight w:val="0"/>
          <w:marTop w:val="86"/>
          <w:marBottom w:val="0"/>
          <w:divBdr>
            <w:top w:val="none" w:sz="0" w:space="0" w:color="auto"/>
            <w:left w:val="none" w:sz="0" w:space="0" w:color="auto"/>
            <w:bottom w:val="none" w:sz="0" w:space="0" w:color="auto"/>
            <w:right w:val="none" w:sz="0" w:space="0" w:color="auto"/>
          </w:divBdr>
        </w:div>
        <w:div w:id="1239562247">
          <w:marLeft w:val="547"/>
          <w:marRight w:val="0"/>
          <w:marTop w:val="86"/>
          <w:marBottom w:val="0"/>
          <w:divBdr>
            <w:top w:val="none" w:sz="0" w:space="0" w:color="auto"/>
            <w:left w:val="none" w:sz="0" w:space="0" w:color="auto"/>
            <w:bottom w:val="none" w:sz="0" w:space="0" w:color="auto"/>
            <w:right w:val="none" w:sz="0" w:space="0" w:color="auto"/>
          </w:divBdr>
        </w:div>
        <w:div w:id="1444886059">
          <w:marLeft w:val="547"/>
          <w:marRight w:val="0"/>
          <w:marTop w:val="86"/>
          <w:marBottom w:val="0"/>
          <w:divBdr>
            <w:top w:val="none" w:sz="0" w:space="0" w:color="auto"/>
            <w:left w:val="none" w:sz="0" w:space="0" w:color="auto"/>
            <w:bottom w:val="none" w:sz="0" w:space="0" w:color="auto"/>
            <w:right w:val="none" w:sz="0" w:space="0" w:color="auto"/>
          </w:divBdr>
        </w:div>
        <w:div w:id="1883858400">
          <w:marLeft w:val="547"/>
          <w:marRight w:val="0"/>
          <w:marTop w:val="86"/>
          <w:marBottom w:val="0"/>
          <w:divBdr>
            <w:top w:val="none" w:sz="0" w:space="0" w:color="auto"/>
            <w:left w:val="none" w:sz="0" w:space="0" w:color="auto"/>
            <w:bottom w:val="none" w:sz="0" w:space="0" w:color="auto"/>
            <w:right w:val="none" w:sz="0" w:space="0" w:color="auto"/>
          </w:divBdr>
        </w:div>
      </w:divsChild>
    </w:div>
    <w:div w:id="781074863">
      <w:bodyDiv w:val="1"/>
      <w:marLeft w:val="0"/>
      <w:marRight w:val="0"/>
      <w:marTop w:val="0"/>
      <w:marBottom w:val="0"/>
      <w:divBdr>
        <w:top w:val="none" w:sz="0" w:space="0" w:color="auto"/>
        <w:left w:val="none" w:sz="0" w:space="0" w:color="auto"/>
        <w:bottom w:val="none" w:sz="0" w:space="0" w:color="auto"/>
        <w:right w:val="none" w:sz="0" w:space="0" w:color="auto"/>
      </w:divBdr>
      <w:divsChild>
        <w:div w:id="41026562">
          <w:marLeft w:val="0"/>
          <w:marRight w:val="0"/>
          <w:marTop w:val="0"/>
          <w:marBottom w:val="0"/>
          <w:divBdr>
            <w:top w:val="none" w:sz="0" w:space="0" w:color="auto"/>
            <w:left w:val="none" w:sz="0" w:space="0" w:color="auto"/>
            <w:bottom w:val="none" w:sz="0" w:space="0" w:color="auto"/>
            <w:right w:val="none" w:sz="0" w:space="0" w:color="auto"/>
          </w:divBdr>
          <w:divsChild>
            <w:div w:id="1043596802">
              <w:marLeft w:val="0"/>
              <w:marRight w:val="0"/>
              <w:marTop w:val="0"/>
              <w:marBottom w:val="0"/>
              <w:divBdr>
                <w:top w:val="none" w:sz="0" w:space="0" w:color="auto"/>
                <w:left w:val="none" w:sz="0" w:space="0" w:color="auto"/>
                <w:bottom w:val="none" w:sz="0" w:space="0" w:color="auto"/>
                <w:right w:val="none" w:sz="0" w:space="0" w:color="auto"/>
              </w:divBdr>
            </w:div>
          </w:divsChild>
        </w:div>
        <w:div w:id="48573339">
          <w:marLeft w:val="0"/>
          <w:marRight w:val="0"/>
          <w:marTop w:val="0"/>
          <w:marBottom w:val="0"/>
          <w:divBdr>
            <w:top w:val="none" w:sz="0" w:space="0" w:color="auto"/>
            <w:left w:val="none" w:sz="0" w:space="0" w:color="auto"/>
            <w:bottom w:val="none" w:sz="0" w:space="0" w:color="auto"/>
            <w:right w:val="none" w:sz="0" w:space="0" w:color="auto"/>
          </w:divBdr>
        </w:div>
        <w:div w:id="59523026">
          <w:marLeft w:val="0"/>
          <w:marRight w:val="0"/>
          <w:marTop w:val="0"/>
          <w:marBottom w:val="0"/>
          <w:divBdr>
            <w:top w:val="none" w:sz="0" w:space="0" w:color="auto"/>
            <w:left w:val="none" w:sz="0" w:space="0" w:color="auto"/>
            <w:bottom w:val="none" w:sz="0" w:space="0" w:color="auto"/>
            <w:right w:val="none" w:sz="0" w:space="0" w:color="auto"/>
          </w:divBdr>
          <w:divsChild>
            <w:div w:id="1429697544">
              <w:marLeft w:val="0"/>
              <w:marRight w:val="0"/>
              <w:marTop w:val="0"/>
              <w:marBottom w:val="0"/>
              <w:divBdr>
                <w:top w:val="none" w:sz="0" w:space="0" w:color="auto"/>
                <w:left w:val="none" w:sz="0" w:space="0" w:color="auto"/>
                <w:bottom w:val="none" w:sz="0" w:space="0" w:color="auto"/>
                <w:right w:val="none" w:sz="0" w:space="0" w:color="auto"/>
              </w:divBdr>
            </w:div>
          </w:divsChild>
        </w:div>
        <w:div w:id="170225826">
          <w:marLeft w:val="0"/>
          <w:marRight w:val="0"/>
          <w:marTop w:val="0"/>
          <w:marBottom w:val="0"/>
          <w:divBdr>
            <w:top w:val="none" w:sz="0" w:space="0" w:color="auto"/>
            <w:left w:val="none" w:sz="0" w:space="0" w:color="auto"/>
            <w:bottom w:val="none" w:sz="0" w:space="0" w:color="auto"/>
            <w:right w:val="none" w:sz="0" w:space="0" w:color="auto"/>
          </w:divBdr>
          <w:divsChild>
            <w:div w:id="120197839">
              <w:marLeft w:val="0"/>
              <w:marRight w:val="0"/>
              <w:marTop w:val="0"/>
              <w:marBottom w:val="0"/>
              <w:divBdr>
                <w:top w:val="none" w:sz="0" w:space="0" w:color="auto"/>
                <w:left w:val="none" w:sz="0" w:space="0" w:color="auto"/>
                <w:bottom w:val="none" w:sz="0" w:space="0" w:color="auto"/>
                <w:right w:val="none" w:sz="0" w:space="0" w:color="auto"/>
              </w:divBdr>
            </w:div>
          </w:divsChild>
        </w:div>
        <w:div w:id="367800004">
          <w:marLeft w:val="0"/>
          <w:marRight w:val="0"/>
          <w:marTop w:val="0"/>
          <w:marBottom w:val="0"/>
          <w:divBdr>
            <w:top w:val="none" w:sz="0" w:space="0" w:color="auto"/>
            <w:left w:val="none" w:sz="0" w:space="0" w:color="auto"/>
            <w:bottom w:val="none" w:sz="0" w:space="0" w:color="auto"/>
            <w:right w:val="none" w:sz="0" w:space="0" w:color="auto"/>
          </w:divBdr>
        </w:div>
        <w:div w:id="470056922">
          <w:marLeft w:val="0"/>
          <w:marRight w:val="0"/>
          <w:marTop w:val="0"/>
          <w:marBottom w:val="0"/>
          <w:divBdr>
            <w:top w:val="none" w:sz="0" w:space="0" w:color="auto"/>
            <w:left w:val="none" w:sz="0" w:space="0" w:color="auto"/>
            <w:bottom w:val="none" w:sz="0" w:space="0" w:color="auto"/>
            <w:right w:val="none" w:sz="0" w:space="0" w:color="auto"/>
          </w:divBdr>
        </w:div>
        <w:div w:id="481511191">
          <w:marLeft w:val="0"/>
          <w:marRight w:val="0"/>
          <w:marTop w:val="0"/>
          <w:marBottom w:val="0"/>
          <w:divBdr>
            <w:top w:val="none" w:sz="0" w:space="0" w:color="auto"/>
            <w:left w:val="none" w:sz="0" w:space="0" w:color="auto"/>
            <w:bottom w:val="none" w:sz="0" w:space="0" w:color="auto"/>
            <w:right w:val="none" w:sz="0" w:space="0" w:color="auto"/>
          </w:divBdr>
          <w:divsChild>
            <w:div w:id="732238466">
              <w:marLeft w:val="0"/>
              <w:marRight w:val="0"/>
              <w:marTop w:val="0"/>
              <w:marBottom w:val="0"/>
              <w:divBdr>
                <w:top w:val="none" w:sz="0" w:space="0" w:color="auto"/>
                <w:left w:val="none" w:sz="0" w:space="0" w:color="auto"/>
                <w:bottom w:val="none" w:sz="0" w:space="0" w:color="auto"/>
                <w:right w:val="none" w:sz="0" w:space="0" w:color="auto"/>
              </w:divBdr>
            </w:div>
          </w:divsChild>
        </w:div>
        <w:div w:id="547759528">
          <w:marLeft w:val="0"/>
          <w:marRight w:val="0"/>
          <w:marTop w:val="0"/>
          <w:marBottom w:val="0"/>
          <w:divBdr>
            <w:top w:val="none" w:sz="0" w:space="0" w:color="auto"/>
            <w:left w:val="none" w:sz="0" w:space="0" w:color="auto"/>
            <w:bottom w:val="none" w:sz="0" w:space="0" w:color="auto"/>
            <w:right w:val="none" w:sz="0" w:space="0" w:color="auto"/>
          </w:divBdr>
          <w:divsChild>
            <w:div w:id="936868476">
              <w:marLeft w:val="0"/>
              <w:marRight w:val="0"/>
              <w:marTop w:val="0"/>
              <w:marBottom w:val="0"/>
              <w:divBdr>
                <w:top w:val="none" w:sz="0" w:space="0" w:color="auto"/>
                <w:left w:val="none" w:sz="0" w:space="0" w:color="auto"/>
                <w:bottom w:val="none" w:sz="0" w:space="0" w:color="auto"/>
                <w:right w:val="none" w:sz="0" w:space="0" w:color="auto"/>
              </w:divBdr>
            </w:div>
          </w:divsChild>
        </w:div>
        <w:div w:id="581254620">
          <w:marLeft w:val="0"/>
          <w:marRight w:val="0"/>
          <w:marTop w:val="0"/>
          <w:marBottom w:val="0"/>
          <w:divBdr>
            <w:top w:val="none" w:sz="0" w:space="0" w:color="auto"/>
            <w:left w:val="none" w:sz="0" w:space="0" w:color="auto"/>
            <w:bottom w:val="none" w:sz="0" w:space="0" w:color="auto"/>
            <w:right w:val="none" w:sz="0" w:space="0" w:color="auto"/>
          </w:divBdr>
          <w:divsChild>
            <w:div w:id="1495536232">
              <w:marLeft w:val="0"/>
              <w:marRight w:val="0"/>
              <w:marTop w:val="0"/>
              <w:marBottom w:val="0"/>
              <w:divBdr>
                <w:top w:val="none" w:sz="0" w:space="0" w:color="auto"/>
                <w:left w:val="none" w:sz="0" w:space="0" w:color="auto"/>
                <w:bottom w:val="none" w:sz="0" w:space="0" w:color="auto"/>
                <w:right w:val="none" w:sz="0" w:space="0" w:color="auto"/>
              </w:divBdr>
              <w:divsChild>
                <w:div w:id="15480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289176">
          <w:marLeft w:val="0"/>
          <w:marRight w:val="0"/>
          <w:marTop w:val="0"/>
          <w:marBottom w:val="0"/>
          <w:divBdr>
            <w:top w:val="none" w:sz="0" w:space="0" w:color="auto"/>
            <w:left w:val="none" w:sz="0" w:space="0" w:color="auto"/>
            <w:bottom w:val="none" w:sz="0" w:space="0" w:color="auto"/>
            <w:right w:val="none" w:sz="0" w:space="0" w:color="auto"/>
          </w:divBdr>
        </w:div>
        <w:div w:id="876115477">
          <w:marLeft w:val="0"/>
          <w:marRight w:val="0"/>
          <w:marTop w:val="0"/>
          <w:marBottom w:val="0"/>
          <w:divBdr>
            <w:top w:val="none" w:sz="0" w:space="0" w:color="auto"/>
            <w:left w:val="none" w:sz="0" w:space="0" w:color="auto"/>
            <w:bottom w:val="none" w:sz="0" w:space="0" w:color="auto"/>
            <w:right w:val="none" w:sz="0" w:space="0" w:color="auto"/>
          </w:divBdr>
          <w:divsChild>
            <w:div w:id="1237785773">
              <w:marLeft w:val="0"/>
              <w:marRight w:val="0"/>
              <w:marTop w:val="0"/>
              <w:marBottom w:val="0"/>
              <w:divBdr>
                <w:top w:val="none" w:sz="0" w:space="0" w:color="auto"/>
                <w:left w:val="none" w:sz="0" w:space="0" w:color="auto"/>
                <w:bottom w:val="none" w:sz="0" w:space="0" w:color="auto"/>
                <w:right w:val="none" w:sz="0" w:space="0" w:color="auto"/>
              </w:divBdr>
            </w:div>
          </w:divsChild>
        </w:div>
        <w:div w:id="1005865500">
          <w:marLeft w:val="0"/>
          <w:marRight w:val="0"/>
          <w:marTop w:val="0"/>
          <w:marBottom w:val="0"/>
          <w:divBdr>
            <w:top w:val="none" w:sz="0" w:space="0" w:color="auto"/>
            <w:left w:val="none" w:sz="0" w:space="0" w:color="auto"/>
            <w:bottom w:val="none" w:sz="0" w:space="0" w:color="auto"/>
            <w:right w:val="none" w:sz="0" w:space="0" w:color="auto"/>
          </w:divBdr>
          <w:divsChild>
            <w:div w:id="922643809">
              <w:marLeft w:val="0"/>
              <w:marRight w:val="0"/>
              <w:marTop w:val="0"/>
              <w:marBottom w:val="0"/>
              <w:divBdr>
                <w:top w:val="none" w:sz="0" w:space="0" w:color="auto"/>
                <w:left w:val="none" w:sz="0" w:space="0" w:color="auto"/>
                <w:bottom w:val="none" w:sz="0" w:space="0" w:color="auto"/>
                <w:right w:val="none" w:sz="0" w:space="0" w:color="auto"/>
              </w:divBdr>
              <w:divsChild>
                <w:div w:id="122191222">
                  <w:marLeft w:val="0"/>
                  <w:marRight w:val="0"/>
                  <w:marTop w:val="0"/>
                  <w:marBottom w:val="0"/>
                  <w:divBdr>
                    <w:top w:val="none" w:sz="0" w:space="0" w:color="auto"/>
                    <w:left w:val="none" w:sz="0" w:space="0" w:color="auto"/>
                    <w:bottom w:val="none" w:sz="0" w:space="0" w:color="auto"/>
                    <w:right w:val="none" w:sz="0" w:space="0" w:color="auto"/>
                  </w:divBdr>
                </w:div>
              </w:divsChild>
            </w:div>
            <w:div w:id="2129622662">
              <w:marLeft w:val="0"/>
              <w:marRight w:val="0"/>
              <w:marTop w:val="0"/>
              <w:marBottom w:val="0"/>
              <w:divBdr>
                <w:top w:val="none" w:sz="0" w:space="0" w:color="auto"/>
                <w:left w:val="none" w:sz="0" w:space="0" w:color="auto"/>
                <w:bottom w:val="none" w:sz="0" w:space="0" w:color="auto"/>
                <w:right w:val="none" w:sz="0" w:space="0" w:color="auto"/>
              </w:divBdr>
              <w:divsChild>
                <w:div w:id="180100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405534">
          <w:marLeft w:val="0"/>
          <w:marRight w:val="0"/>
          <w:marTop w:val="0"/>
          <w:marBottom w:val="0"/>
          <w:divBdr>
            <w:top w:val="none" w:sz="0" w:space="0" w:color="auto"/>
            <w:left w:val="none" w:sz="0" w:space="0" w:color="auto"/>
            <w:bottom w:val="none" w:sz="0" w:space="0" w:color="auto"/>
            <w:right w:val="none" w:sz="0" w:space="0" w:color="auto"/>
          </w:divBdr>
        </w:div>
        <w:div w:id="1091901299">
          <w:marLeft w:val="0"/>
          <w:marRight w:val="0"/>
          <w:marTop w:val="0"/>
          <w:marBottom w:val="0"/>
          <w:divBdr>
            <w:top w:val="none" w:sz="0" w:space="0" w:color="auto"/>
            <w:left w:val="none" w:sz="0" w:space="0" w:color="auto"/>
            <w:bottom w:val="none" w:sz="0" w:space="0" w:color="auto"/>
            <w:right w:val="none" w:sz="0" w:space="0" w:color="auto"/>
          </w:divBdr>
        </w:div>
        <w:div w:id="1247613864">
          <w:marLeft w:val="0"/>
          <w:marRight w:val="0"/>
          <w:marTop w:val="0"/>
          <w:marBottom w:val="0"/>
          <w:divBdr>
            <w:top w:val="none" w:sz="0" w:space="0" w:color="auto"/>
            <w:left w:val="none" w:sz="0" w:space="0" w:color="auto"/>
            <w:bottom w:val="none" w:sz="0" w:space="0" w:color="auto"/>
            <w:right w:val="none" w:sz="0" w:space="0" w:color="auto"/>
          </w:divBdr>
          <w:divsChild>
            <w:div w:id="1195461152">
              <w:marLeft w:val="0"/>
              <w:marRight w:val="0"/>
              <w:marTop w:val="0"/>
              <w:marBottom w:val="0"/>
              <w:divBdr>
                <w:top w:val="none" w:sz="0" w:space="0" w:color="auto"/>
                <w:left w:val="none" w:sz="0" w:space="0" w:color="auto"/>
                <w:bottom w:val="none" w:sz="0" w:space="0" w:color="auto"/>
                <w:right w:val="none" w:sz="0" w:space="0" w:color="auto"/>
              </w:divBdr>
            </w:div>
          </w:divsChild>
        </w:div>
        <w:div w:id="1422412907">
          <w:marLeft w:val="0"/>
          <w:marRight w:val="0"/>
          <w:marTop w:val="0"/>
          <w:marBottom w:val="0"/>
          <w:divBdr>
            <w:top w:val="none" w:sz="0" w:space="0" w:color="auto"/>
            <w:left w:val="none" w:sz="0" w:space="0" w:color="auto"/>
            <w:bottom w:val="none" w:sz="0" w:space="0" w:color="auto"/>
            <w:right w:val="none" w:sz="0" w:space="0" w:color="auto"/>
          </w:divBdr>
          <w:divsChild>
            <w:div w:id="308294555">
              <w:marLeft w:val="0"/>
              <w:marRight w:val="0"/>
              <w:marTop w:val="0"/>
              <w:marBottom w:val="0"/>
              <w:divBdr>
                <w:top w:val="none" w:sz="0" w:space="0" w:color="auto"/>
                <w:left w:val="none" w:sz="0" w:space="0" w:color="auto"/>
                <w:bottom w:val="none" w:sz="0" w:space="0" w:color="auto"/>
                <w:right w:val="none" w:sz="0" w:space="0" w:color="auto"/>
              </w:divBdr>
            </w:div>
          </w:divsChild>
        </w:div>
        <w:div w:id="1796100455">
          <w:marLeft w:val="0"/>
          <w:marRight w:val="0"/>
          <w:marTop w:val="0"/>
          <w:marBottom w:val="0"/>
          <w:divBdr>
            <w:top w:val="none" w:sz="0" w:space="0" w:color="auto"/>
            <w:left w:val="none" w:sz="0" w:space="0" w:color="auto"/>
            <w:bottom w:val="none" w:sz="0" w:space="0" w:color="auto"/>
            <w:right w:val="none" w:sz="0" w:space="0" w:color="auto"/>
          </w:divBdr>
        </w:div>
        <w:div w:id="1826169560">
          <w:marLeft w:val="0"/>
          <w:marRight w:val="0"/>
          <w:marTop w:val="0"/>
          <w:marBottom w:val="0"/>
          <w:divBdr>
            <w:top w:val="none" w:sz="0" w:space="0" w:color="auto"/>
            <w:left w:val="none" w:sz="0" w:space="0" w:color="auto"/>
            <w:bottom w:val="none" w:sz="0" w:space="0" w:color="auto"/>
            <w:right w:val="none" w:sz="0" w:space="0" w:color="auto"/>
          </w:divBdr>
          <w:divsChild>
            <w:div w:id="404492939">
              <w:marLeft w:val="0"/>
              <w:marRight w:val="0"/>
              <w:marTop w:val="0"/>
              <w:marBottom w:val="0"/>
              <w:divBdr>
                <w:top w:val="none" w:sz="0" w:space="0" w:color="auto"/>
                <w:left w:val="none" w:sz="0" w:space="0" w:color="auto"/>
                <w:bottom w:val="none" w:sz="0" w:space="0" w:color="auto"/>
                <w:right w:val="none" w:sz="0" w:space="0" w:color="auto"/>
              </w:divBdr>
              <w:divsChild>
                <w:div w:id="14039785">
                  <w:marLeft w:val="0"/>
                  <w:marRight w:val="0"/>
                  <w:marTop w:val="0"/>
                  <w:marBottom w:val="0"/>
                  <w:divBdr>
                    <w:top w:val="none" w:sz="0" w:space="0" w:color="auto"/>
                    <w:left w:val="none" w:sz="0" w:space="0" w:color="auto"/>
                    <w:bottom w:val="none" w:sz="0" w:space="0" w:color="auto"/>
                    <w:right w:val="none" w:sz="0" w:space="0" w:color="auto"/>
                  </w:divBdr>
                </w:div>
              </w:divsChild>
            </w:div>
            <w:div w:id="839586413">
              <w:marLeft w:val="0"/>
              <w:marRight w:val="0"/>
              <w:marTop w:val="0"/>
              <w:marBottom w:val="0"/>
              <w:divBdr>
                <w:top w:val="none" w:sz="0" w:space="0" w:color="auto"/>
                <w:left w:val="none" w:sz="0" w:space="0" w:color="auto"/>
                <w:bottom w:val="none" w:sz="0" w:space="0" w:color="auto"/>
                <w:right w:val="none" w:sz="0" w:space="0" w:color="auto"/>
              </w:divBdr>
              <w:divsChild>
                <w:div w:id="182886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188944">
          <w:marLeft w:val="0"/>
          <w:marRight w:val="0"/>
          <w:marTop w:val="0"/>
          <w:marBottom w:val="0"/>
          <w:divBdr>
            <w:top w:val="none" w:sz="0" w:space="0" w:color="auto"/>
            <w:left w:val="none" w:sz="0" w:space="0" w:color="auto"/>
            <w:bottom w:val="none" w:sz="0" w:space="0" w:color="auto"/>
            <w:right w:val="none" w:sz="0" w:space="0" w:color="auto"/>
          </w:divBdr>
          <w:divsChild>
            <w:div w:id="634140171">
              <w:marLeft w:val="0"/>
              <w:marRight w:val="0"/>
              <w:marTop w:val="0"/>
              <w:marBottom w:val="0"/>
              <w:divBdr>
                <w:top w:val="none" w:sz="0" w:space="0" w:color="auto"/>
                <w:left w:val="none" w:sz="0" w:space="0" w:color="auto"/>
                <w:bottom w:val="none" w:sz="0" w:space="0" w:color="auto"/>
                <w:right w:val="none" w:sz="0" w:space="0" w:color="auto"/>
              </w:divBdr>
            </w:div>
          </w:divsChild>
        </w:div>
        <w:div w:id="1924751615">
          <w:marLeft w:val="0"/>
          <w:marRight w:val="0"/>
          <w:marTop w:val="0"/>
          <w:marBottom w:val="0"/>
          <w:divBdr>
            <w:top w:val="none" w:sz="0" w:space="0" w:color="auto"/>
            <w:left w:val="none" w:sz="0" w:space="0" w:color="auto"/>
            <w:bottom w:val="none" w:sz="0" w:space="0" w:color="auto"/>
            <w:right w:val="none" w:sz="0" w:space="0" w:color="auto"/>
          </w:divBdr>
          <w:divsChild>
            <w:div w:id="1175001857">
              <w:marLeft w:val="0"/>
              <w:marRight w:val="0"/>
              <w:marTop w:val="0"/>
              <w:marBottom w:val="0"/>
              <w:divBdr>
                <w:top w:val="none" w:sz="0" w:space="0" w:color="auto"/>
                <w:left w:val="none" w:sz="0" w:space="0" w:color="auto"/>
                <w:bottom w:val="none" w:sz="0" w:space="0" w:color="auto"/>
                <w:right w:val="none" w:sz="0" w:space="0" w:color="auto"/>
              </w:divBdr>
            </w:div>
          </w:divsChild>
        </w:div>
        <w:div w:id="1973779669">
          <w:marLeft w:val="0"/>
          <w:marRight w:val="0"/>
          <w:marTop w:val="0"/>
          <w:marBottom w:val="0"/>
          <w:divBdr>
            <w:top w:val="none" w:sz="0" w:space="0" w:color="auto"/>
            <w:left w:val="none" w:sz="0" w:space="0" w:color="auto"/>
            <w:bottom w:val="none" w:sz="0" w:space="0" w:color="auto"/>
            <w:right w:val="none" w:sz="0" w:space="0" w:color="auto"/>
          </w:divBdr>
          <w:divsChild>
            <w:div w:id="113016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70596">
      <w:bodyDiv w:val="1"/>
      <w:marLeft w:val="0"/>
      <w:marRight w:val="0"/>
      <w:marTop w:val="0"/>
      <w:marBottom w:val="0"/>
      <w:divBdr>
        <w:top w:val="none" w:sz="0" w:space="0" w:color="auto"/>
        <w:left w:val="none" w:sz="0" w:space="0" w:color="auto"/>
        <w:bottom w:val="none" w:sz="0" w:space="0" w:color="auto"/>
        <w:right w:val="none" w:sz="0" w:space="0" w:color="auto"/>
      </w:divBdr>
    </w:div>
    <w:div w:id="824591186">
      <w:bodyDiv w:val="1"/>
      <w:marLeft w:val="0"/>
      <w:marRight w:val="0"/>
      <w:marTop w:val="0"/>
      <w:marBottom w:val="0"/>
      <w:divBdr>
        <w:top w:val="none" w:sz="0" w:space="0" w:color="auto"/>
        <w:left w:val="none" w:sz="0" w:space="0" w:color="auto"/>
        <w:bottom w:val="none" w:sz="0" w:space="0" w:color="auto"/>
        <w:right w:val="none" w:sz="0" w:space="0" w:color="auto"/>
      </w:divBdr>
      <w:divsChild>
        <w:div w:id="1657537961">
          <w:marLeft w:val="547"/>
          <w:marRight w:val="0"/>
          <w:marTop w:val="86"/>
          <w:marBottom w:val="0"/>
          <w:divBdr>
            <w:top w:val="none" w:sz="0" w:space="0" w:color="auto"/>
            <w:left w:val="none" w:sz="0" w:space="0" w:color="auto"/>
            <w:bottom w:val="none" w:sz="0" w:space="0" w:color="auto"/>
            <w:right w:val="none" w:sz="0" w:space="0" w:color="auto"/>
          </w:divBdr>
        </w:div>
      </w:divsChild>
    </w:div>
    <w:div w:id="884172816">
      <w:bodyDiv w:val="1"/>
      <w:marLeft w:val="0"/>
      <w:marRight w:val="0"/>
      <w:marTop w:val="0"/>
      <w:marBottom w:val="0"/>
      <w:divBdr>
        <w:top w:val="none" w:sz="0" w:space="0" w:color="auto"/>
        <w:left w:val="none" w:sz="0" w:space="0" w:color="auto"/>
        <w:bottom w:val="none" w:sz="0" w:space="0" w:color="auto"/>
        <w:right w:val="none" w:sz="0" w:space="0" w:color="auto"/>
      </w:divBdr>
      <w:divsChild>
        <w:div w:id="84542668">
          <w:marLeft w:val="547"/>
          <w:marRight w:val="0"/>
          <w:marTop w:val="67"/>
          <w:marBottom w:val="0"/>
          <w:divBdr>
            <w:top w:val="none" w:sz="0" w:space="0" w:color="auto"/>
            <w:left w:val="none" w:sz="0" w:space="0" w:color="auto"/>
            <w:bottom w:val="none" w:sz="0" w:space="0" w:color="auto"/>
            <w:right w:val="none" w:sz="0" w:space="0" w:color="auto"/>
          </w:divBdr>
        </w:div>
        <w:div w:id="155612378">
          <w:marLeft w:val="547"/>
          <w:marRight w:val="0"/>
          <w:marTop w:val="58"/>
          <w:marBottom w:val="0"/>
          <w:divBdr>
            <w:top w:val="none" w:sz="0" w:space="0" w:color="auto"/>
            <w:left w:val="none" w:sz="0" w:space="0" w:color="auto"/>
            <w:bottom w:val="none" w:sz="0" w:space="0" w:color="auto"/>
            <w:right w:val="none" w:sz="0" w:space="0" w:color="auto"/>
          </w:divBdr>
        </w:div>
        <w:div w:id="171998165">
          <w:marLeft w:val="547"/>
          <w:marRight w:val="0"/>
          <w:marTop w:val="58"/>
          <w:marBottom w:val="0"/>
          <w:divBdr>
            <w:top w:val="none" w:sz="0" w:space="0" w:color="auto"/>
            <w:left w:val="none" w:sz="0" w:space="0" w:color="auto"/>
            <w:bottom w:val="none" w:sz="0" w:space="0" w:color="auto"/>
            <w:right w:val="none" w:sz="0" w:space="0" w:color="auto"/>
          </w:divBdr>
        </w:div>
        <w:div w:id="375468658">
          <w:marLeft w:val="547"/>
          <w:marRight w:val="0"/>
          <w:marTop w:val="67"/>
          <w:marBottom w:val="0"/>
          <w:divBdr>
            <w:top w:val="none" w:sz="0" w:space="0" w:color="auto"/>
            <w:left w:val="none" w:sz="0" w:space="0" w:color="auto"/>
            <w:bottom w:val="none" w:sz="0" w:space="0" w:color="auto"/>
            <w:right w:val="none" w:sz="0" w:space="0" w:color="auto"/>
          </w:divBdr>
        </w:div>
        <w:div w:id="425082367">
          <w:marLeft w:val="547"/>
          <w:marRight w:val="0"/>
          <w:marTop w:val="67"/>
          <w:marBottom w:val="0"/>
          <w:divBdr>
            <w:top w:val="none" w:sz="0" w:space="0" w:color="auto"/>
            <w:left w:val="none" w:sz="0" w:space="0" w:color="auto"/>
            <w:bottom w:val="none" w:sz="0" w:space="0" w:color="auto"/>
            <w:right w:val="none" w:sz="0" w:space="0" w:color="auto"/>
          </w:divBdr>
        </w:div>
        <w:div w:id="524292697">
          <w:marLeft w:val="547"/>
          <w:marRight w:val="0"/>
          <w:marTop w:val="67"/>
          <w:marBottom w:val="0"/>
          <w:divBdr>
            <w:top w:val="none" w:sz="0" w:space="0" w:color="auto"/>
            <w:left w:val="none" w:sz="0" w:space="0" w:color="auto"/>
            <w:bottom w:val="none" w:sz="0" w:space="0" w:color="auto"/>
            <w:right w:val="none" w:sz="0" w:space="0" w:color="auto"/>
          </w:divBdr>
        </w:div>
        <w:div w:id="549390651">
          <w:marLeft w:val="547"/>
          <w:marRight w:val="0"/>
          <w:marTop w:val="58"/>
          <w:marBottom w:val="0"/>
          <w:divBdr>
            <w:top w:val="none" w:sz="0" w:space="0" w:color="auto"/>
            <w:left w:val="none" w:sz="0" w:space="0" w:color="auto"/>
            <w:bottom w:val="none" w:sz="0" w:space="0" w:color="auto"/>
            <w:right w:val="none" w:sz="0" w:space="0" w:color="auto"/>
          </w:divBdr>
        </w:div>
        <w:div w:id="660280945">
          <w:marLeft w:val="547"/>
          <w:marRight w:val="0"/>
          <w:marTop w:val="67"/>
          <w:marBottom w:val="0"/>
          <w:divBdr>
            <w:top w:val="none" w:sz="0" w:space="0" w:color="auto"/>
            <w:left w:val="none" w:sz="0" w:space="0" w:color="auto"/>
            <w:bottom w:val="none" w:sz="0" w:space="0" w:color="auto"/>
            <w:right w:val="none" w:sz="0" w:space="0" w:color="auto"/>
          </w:divBdr>
        </w:div>
        <w:div w:id="786196538">
          <w:marLeft w:val="547"/>
          <w:marRight w:val="0"/>
          <w:marTop w:val="58"/>
          <w:marBottom w:val="0"/>
          <w:divBdr>
            <w:top w:val="none" w:sz="0" w:space="0" w:color="auto"/>
            <w:left w:val="none" w:sz="0" w:space="0" w:color="auto"/>
            <w:bottom w:val="none" w:sz="0" w:space="0" w:color="auto"/>
            <w:right w:val="none" w:sz="0" w:space="0" w:color="auto"/>
          </w:divBdr>
        </w:div>
        <w:div w:id="949436571">
          <w:marLeft w:val="547"/>
          <w:marRight w:val="0"/>
          <w:marTop w:val="67"/>
          <w:marBottom w:val="0"/>
          <w:divBdr>
            <w:top w:val="none" w:sz="0" w:space="0" w:color="auto"/>
            <w:left w:val="none" w:sz="0" w:space="0" w:color="auto"/>
            <w:bottom w:val="none" w:sz="0" w:space="0" w:color="auto"/>
            <w:right w:val="none" w:sz="0" w:space="0" w:color="auto"/>
          </w:divBdr>
        </w:div>
        <w:div w:id="1120338467">
          <w:marLeft w:val="547"/>
          <w:marRight w:val="0"/>
          <w:marTop w:val="58"/>
          <w:marBottom w:val="0"/>
          <w:divBdr>
            <w:top w:val="none" w:sz="0" w:space="0" w:color="auto"/>
            <w:left w:val="none" w:sz="0" w:space="0" w:color="auto"/>
            <w:bottom w:val="none" w:sz="0" w:space="0" w:color="auto"/>
            <w:right w:val="none" w:sz="0" w:space="0" w:color="auto"/>
          </w:divBdr>
        </w:div>
        <w:div w:id="1153176181">
          <w:marLeft w:val="547"/>
          <w:marRight w:val="0"/>
          <w:marTop w:val="67"/>
          <w:marBottom w:val="0"/>
          <w:divBdr>
            <w:top w:val="none" w:sz="0" w:space="0" w:color="auto"/>
            <w:left w:val="none" w:sz="0" w:space="0" w:color="auto"/>
            <w:bottom w:val="none" w:sz="0" w:space="0" w:color="auto"/>
            <w:right w:val="none" w:sz="0" w:space="0" w:color="auto"/>
          </w:divBdr>
        </w:div>
        <w:div w:id="1209226861">
          <w:marLeft w:val="547"/>
          <w:marRight w:val="0"/>
          <w:marTop w:val="67"/>
          <w:marBottom w:val="0"/>
          <w:divBdr>
            <w:top w:val="none" w:sz="0" w:space="0" w:color="auto"/>
            <w:left w:val="none" w:sz="0" w:space="0" w:color="auto"/>
            <w:bottom w:val="none" w:sz="0" w:space="0" w:color="auto"/>
            <w:right w:val="none" w:sz="0" w:space="0" w:color="auto"/>
          </w:divBdr>
        </w:div>
        <w:div w:id="1228492808">
          <w:marLeft w:val="547"/>
          <w:marRight w:val="0"/>
          <w:marTop w:val="67"/>
          <w:marBottom w:val="0"/>
          <w:divBdr>
            <w:top w:val="none" w:sz="0" w:space="0" w:color="auto"/>
            <w:left w:val="none" w:sz="0" w:space="0" w:color="auto"/>
            <w:bottom w:val="none" w:sz="0" w:space="0" w:color="auto"/>
            <w:right w:val="none" w:sz="0" w:space="0" w:color="auto"/>
          </w:divBdr>
        </w:div>
        <w:div w:id="1370958679">
          <w:marLeft w:val="547"/>
          <w:marRight w:val="0"/>
          <w:marTop w:val="67"/>
          <w:marBottom w:val="0"/>
          <w:divBdr>
            <w:top w:val="none" w:sz="0" w:space="0" w:color="auto"/>
            <w:left w:val="none" w:sz="0" w:space="0" w:color="auto"/>
            <w:bottom w:val="none" w:sz="0" w:space="0" w:color="auto"/>
            <w:right w:val="none" w:sz="0" w:space="0" w:color="auto"/>
          </w:divBdr>
        </w:div>
        <w:div w:id="1853447497">
          <w:marLeft w:val="547"/>
          <w:marRight w:val="0"/>
          <w:marTop w:val="67"/>
          <w:marBottom w:val="0"/>
          <w:divBdr>
            <w:top w:val="none" w:sz="0" w:space="0" w:color="auto"/>
            <w:left w:val="none" w:sz="0" w:space="0" w:color="auto"/>
            <w:bottom w:val="none" w:sz="0" w:space="0" w:color="auto"/>
            <w:right w:val="none" w:sz="0" w:space="0" w:color="auto"/>
          </w:divBdr>
        </w:div>
        <w:div w:id="2057508390">
          <w:marLeft w:val="547"/>
          <w:marRight w:val="0"/>
          <w:marTop w:val="58"/>
          <w:marBottom w:val="0"/>
          <w:divBdr>
            <w:top w:val="none" w:sz="0" w:space="0" w:color="auto"/>
            <w:left w:val="none" w:sz="0" w:space="0" w:color="auto"/>
            <w:bottom w:val="none" w:sz="0" w:space="0" w:color="auto"/>
            <w:right w:val="none" w:sz="0" w:space="0" w:color="auto"/>
          </w:divBdr>
        </w:div>
      </w:divsChild>
    </w:div>
    <w:div w:id="930702761">
      <w:bodyDiv w:val="1"/>
      <w:marLeft w:val="0"/>
      <w:marRight w:val="0"/>
      <w:marTop w:val="0"/>
      <w:marBottom w:val="0"/>
      <w:divBdr>
        <w:top w:val="none" w:sz="0" w:space="0" w:color="auto"/>
        <w:left w:val="none" w:sz="0" w:space="0" w:color="auto"/>
        <w:bottom w:val="none" w:sz="0" w:space="0" w:color="auto"/>
        <w:right w:val="none" w:sz="0" w:space="0" w:color="auto"/>
      </w:divBdr>
      <w:divsChild>
        <w:div w:id="453789379">
          <w:marLeft w:val="0"/>
          <w:marRight w:val="0"/>
          <w:marTop w:val="0"/>
          <w:marBottom w:val="0"/>
          <w:divBdr>
            <w:top w:val="none" w:sz="0" w:space="0" w:color="auto"/>
            <w:left w:val="none" w:sz="0" w:space="0" w:color="auto"/>
            <w:bottom w:val="none" w:sz="0" w:space="0" w:color="auto"/>
            <w:right w:val="none" w:sz="0" w:space="0" w:color="auto"/>
          </w:divBdr>
        </w:div>
      </w:divsChild>
    </w:div>
    <w:div w:id="956529116">
      <w:bodyDiv w:val="1"/>
      <w:marLeft w:val="0"/>
      <w:marRight w:val="0"/>
      <w:marTop w:val="0"/>
      <w:marBottom w:val="0"/>
      <w:divBdr>
        <w:top w:val="none" w:sz="0" w:space="0" w:color="auto"/>
        <w:left w:val="none" w:sz="0" w:space="0" w:color="auto"/>
        <w:bottom w:val="none" w:sz="0" w:space="0" w:color="auto"/>
        <w:right w:val="none" w:sz="0" w:space="0" w:color="auto"/>
      </w:divBdr>
      <w:divsChild>
        <w:div w:id="684287176">
          <w:marLeft w:val="547"/>
          <w:marRight w:val="0"/>
          <w:marTop w:val="58"/>
          <w:marBottom w:val="0"/>
          <w:divBdr>
            <w:top w:val="none" w:sz="0" w:space="0" w:color="auto"/>
            <w:left w:val="none" w:sz="0" w:space="0" w:color="auto"/>
            <w:bottom w:val="none" w:sz="0" w:space="0" w:color="auto"/>
            <w:right w:val="none" w:sz="0" w:space="0" w:color="auto"/>
          </w:divBdr>
        </w:div>
        <w:div w:id="1043602218">
          <w:marLeft w:val="547"/>
          <w:marRight w:val="0"/>
          <w:marTop w:val="58"/>
          <w:marBottom w:val="0"/>
          <w:divBdr>
            <w:top w:val="none" w:sz="0" w:space="0" w:color="auto"/>
            <w:left w:val="none" w:sz="0" w:space="0" w:color="auto"/>
            <w:bottom w:val="none" w:sz="0" w:space="0" w:color="auto"/>
            <w:right w:val="none" w:sz="0" w:space="0" w:color="auto"/>
          </w:divBdr>
        </w:div>
        <w:div w:id="1368409374">
          <w:marLeft w:val="547"/>
          <w:marRight w:val="0"/>
          <w:marTop w:val="58"/>
          <w:marBottom w:val="0"/>
          <w:divBdr>
            <w:top w:val="none" w:sz="0" w:space="0" w:color="auto"/>
            <w:left w:val="none" w:sz="0" w:space="0" w:color="auto"/>
            <w:bottom w:val="none" w:sz="0" w:space="0" w:color="auto"/>
            <w:right w:val="none" w:sz="0" w:space="0" w:color="auto"/>
          </w:divBdr>
        </w:div>
        <w:div w:id="1625304042">
          <w:marLeft w:val="547"/>
          <w:marRight w:val="0"/>
          <w:marTop w:val="58"/>
          <w:marBottom w:val="0"/>
          <w:divBdr>
            <w:top w:val="none" w:sz="0" w:space="0" w:color="auto"/>
            <w:left w:val="none" w:sz="0" w:space="0" w:color="auto"/>
            <w:bottom w:val="none" w:sz="0" w:space="0" w:color="auto"/>
            <w:right w:val="none" w:sz="0" w:space="0" w:color="auto"/>
          </w:divBdr>
        </w:div>
        <w:div w:id="1943224368">
          <w:marLeft w:val="547"/>
          <w:marRight w:val="0"/>
          <w:marTop w:val="96"/>
          <w:marBottom w:val="0"/>
          <w:divBdr>
            <w:top w:val="none" w:sz="0" w:space="0" w:color="auto"/>
            <w:left w:val="none" w:sz="0" w:space="0" w:color="auto"/>
            <w:bottom w:val="none" w:sz="0" w:space="0" w:color="auto"/>
            <w:right w:val="none" w:sz="0" w:space="0" w:color="auto"/>
          </w:divBdr>
        </w:div>
        <w:div w:id="2067022049">
          <w:marLeft w:val="547"/>
          <w:marRight w:val="0"/>
          <w:marTop w:val="58"/>
          <w:marBottom w:val="0"/>
          <w:divBdr>
            <w:top w:val="none" w:sz="0" w:space="0" w:color="auto"/>
            <w:left w:val="none" w:sz="0" w:space="0" w:color="auto"/>
            <w:bottom w:val="none" w:sz="0" w:space="0" w:color="auto"/>
            <w:right w:val="none" w:sz="0" w:space="0" w:color="auto"/>
          </w:divBdr>
        </w:div>
      </w:divsChild>
    </w:div>
    <w:div w:id="1037465611">
      <w:bodyDiv w:val="1"/>
      <w:marLeft w:val="0"/>
      <w:marRight w:val="0"/>
      <w:marTop w:val="0"/>
      <w:marBottom w:val="0"/>
      <w:divBdr>
        <w:top w:val="none" w:sz="0" w:space="0" w:color="auto"/>
        <w:left w:val="none" w:sz="0" w:space="0" w:color="auto"/>
        <w:bottom w:val="none" w:sz="0" w:space="0" w:color="auto"/>
        <w:right w:val="none" w:sz="0" w:space="0" w:color="auto"/>
      </w:divBdr>
      <w:divsChild>
        <w:div w:id="1724140867">
          <w:marLeft w:val="360"/>
          <w:marRight w:val="0"/>
          <w:marTop w:val="200"/>
          <w:marBottom w:val="0"/>
          <w:divBdr>
            <w:top w:val="none" w:sz="0" w:space="0" w:color="auto"/>
            <w:left w:val="none" w:sz="0" w:space="0" w:color="auto"/>
            <w:bottom w:val="none" w:sz="0" w:space="0" w:color="auto"/>
            <w:right w:val="none" w:sz="0" w:space="0" w:color="auto"/>
          </w:divBdr>
        </w:div>
        <w:div w:id="1777286711">
          <w:marLeft w:val="806"/>
          <w:marRight w:val="0"/>
          <w:marTop w:val="200"/>
          <w:marBottom w:val="0"/>
          <w:divBdr>
            <w:top w:val="none" w:sz="0" w:space="0" w:color="auto"/>
            <w:left w:val="none" w:sz="0" w:space="0" w:color="auto"/>
            <w:bottom w:val="none" w:sz="0" w:space="0" w:color="auto"/>
            <w:right w:val="none" w:sz="0" w:space="0" w:color="auto"/>
          </w:divBdr>
        </w:div>
        <w:div w:id="380137494">
          <w:marLeft w:val="806"/>
          <w:marRight w:val="0"/>
          <w:marTop w:val="200"/>
          <w:marBottom w:val="0"/>
          <w:divBdr>
            <w:top w:val="none" w:sz="0" w:space="0" w:color="auto"/>
            <w:left w:val="none" w:sz="0" w:space="0" w:color="auto"/>
            <w:bottom w:val="none" w:sz="0" w:space="0" w:color="auto"/>
            <w:right w:val="none" w:sz="0" w:space="0" w:color="auto"/>
          </w:divBdr>
        </w:div>
        <w:div w:id="511915964">
          <w:marLeft w:val="806"/>
          <w:marRight w:val="0"/>
          <w:marTop w:val="200"/>
          <w:marBottom w:val="0"/>
          <w:divBdr>
            <w:top w:val="none" w:sz="0" w:space="0" w:color="auto"/>
            <w:left w:val="none" w:sz="0" w:space="0" w:color="auto"/>
            <w:bottom w:val="none" w:sz="0" w:space="0" w:color="auto"/>
            <w:right w:val="none" w:sz="0" w:space="0" w:color="auto"/>
          </w:divBdr>
        </w:div>
        <w:div w:id="270206877">
          <w:marLeft w:val="806"/>
          <w:marRight w:val="0"/>
          <w:marTop w:val="200"/>
          <w:marBottom w:val="0"/>
          <w:divBdr>
            <w:top w:val="none" w:sz="0" w:space="0" w:color="auto"/>
            <w:left w:val="none" w:sz="0" w:space="0" w:color="auto"/>
            <w:bottom w:val="none" w:sz="0" w:space="0" w:color="auto"/>
            <w:right w:val="none" w:sz="0" w:space="0" w:color="auto"/>
          </w:divBdr>
        </w:div>
        <w:div w:id="532615652">
          <w:marLeft w:val="806"/>
          <w:marRight w:val="0"/>
          <w:marTop w:val="200"/>
          <w:marBottom w:val="0"/>
          <w:divBdr>
            <w:top w:val="none" w:sz="0" w:space="0" w:color="auto"/>
            <w:left w:val="none" w:sz="0" w:space="0" w:color="auto"/>
            <w:bottom w:val="none" w:sz="0" w:space="0" w:color="auto"/>
            <w:right w:val="none" w:sz="0" w:space="0" w:color="auto"/>
          </w:divBdr>
        </w:div>
        <w:div w:id="1274170162">
          <w:marLeft w:val="806"/>
          <w:marRight w:val="0"/>
          <w:marTop w:val="200"/>
          <w:marBottom w:val="0"/>
          <w:divBdr>
            <w:top w:val="none" w:sz="0" w:space="0" w:color="auto"/>
            <w:left w:val="none" w:sz="0" w:space="0" w:color="auto"/>
            <w:bottom w:val="none" w:sz="0" w:space="0" w:color="auto"/>
            <w:right w:val="none" w:sz="0" w:space="0" w:color="auto"/>
          </w:divBdr>
        </w:div>
        <w:div w:id="66539707">
          <w:marLeft w:val="806"/>
          <w:marRight w:val="0"/>
          <w:marTop w:val="200"/>
          <w:marBottom w:val="0"/>
          <w:divBdr>
            <w:top w:val="none" w:sz="0" w:space="0" w:color="auto"/>
            <w:left w:val="none" w:sz="0" w:space="0" w:color="auto"/>
            <w:bottom w:val="none" w:sz="0" w:space="0" w:color="auto"/>
            <w:right w:val="none" w:sz="0" w:space="0" w:color="auto"/>
          </w:divBdr>
        </w:div>
      </w:divsChild>
    </w:div>
    <w:div w:id="1045329330">
      <w:bodyDiv w:val="1"/>
      <w:marLeft w:val="0"/>
      <w:marRight w:val="0"/>
      <w:marTop w:val="0"/>
      <w:marBottom w:val="0"/>
      <w:divBdr>
        <w:top w:val="none" w:sz="0" w:space="0" w:color="auto"/>
        <w:left w:val="none" w:sz="0" w:space="0" w:color="auto"/>
        <w:bottom w:val="none" w:sz="0" w:space="0" w:color="auto"/>
        <w:right w:val="none" w:sz="0" w:space="0" w:color="auto"/>
      </w:divBdr>
      <w:divsChild>
        <w:div w:id="1759516799">
          <w:marLeft w:val="547"/>
          <w:marRight w:val="0"/>
          <w:marTop w:val="134"/>
          <w:marBottom w:val="0"/>
          <w:divBdr>
            <w:top w:val="none" w:sz="0" w:space="0" w:color="auto"/>
            <w:left w:val="none" w:sz="0" w:space="0" w:color="auto"/>
            <w:bottom w:val="none" w:sz="0" w:space="0" w:color="auto"/>
            <w:right w:val="none" w:sz="0" w:space="0" w:color="auto"/>
          </w:divBdr>
        </w:div>
      </w:divsChild>
    </w:div>
    <w:div w:id="1054308809">
      <w:bodyDiv w:val="1"/>
      <w:marLeft w:val="0"/>
      <w:marRight w:val="0"/>
      <w:marTop w:val="0"/>
      <w:marBottom w:val="0"/>
      <w:divBdr>
        <w:top w:val="none" w:sz="0" w:space="0" w:color="auto"/>
        <w:left w:val="none" w:sz="0" w:space="0" w:color="auto"/>
        <w:bottom w:val="none" w:sz="0" w:space="0" w:color="auto"/>
        <w:right w:val="none" w:sz="0" w:space="0" w:color="auto"/>
      </w:divBdr>
      <w:divsChild>
        <w:div w:id="855074952">
          <w:marLeft w:val="547"/>
          <w:marRight w:val="0"/>
          <w:marTop w:val="130"/>
          <w:marBottom w:val="0"/>
          <w:divBdr>
            <w:top w:val="none" w:sz="0" w:space="0" w:color="auto"/>
            <w:left w:val="none" w:sz="0" w:space="0" w:color="auto"/>
            <w:bottom w:val="none" w:sz="0" w:space="0" w:color="auto"/>
            <w:right w:val="none" w:sz="0" w:space="0" w:color="auto"/>
          </w:divBdr>
        </w:div>
        <w:div w:id="1153108701">
          <w:marLeft w:val="547"/>
          <w:marRight w:val="0"/>
          <w:marTop w:val="130"/>
          <w:marBottom w:val="0"/>
          <w:divBdr>
            <w:top w:val="none" w:sz="0" w:space="0" w:color="auto"/>
            <w:left w:val="none" w:sz="0" w:space="0" w:color="auto"/>
            <w:bottom w:val="none" w:sz="0" w:space="0" w:color="auto"/>
            <w:right w:val="none" w:sz="0" w:space="0" w:color="auto"/>
          </w:divBdr>
        </w:div>
        <w:div w:id="1641690219">
          <w:marLeft w:val="547"/>
          <w:marRight w:val="0"/>
          <w:marTop w:val="130"/>
          <w:marBottom w:val="0"/>
          <w:divBdr>
            <w:top w:val="none" w:sz="0" w:space="0" w:color="auto"/>
            <w:left w:val="none" w:sz="0" w:space="0" w:color="auto"/>
            <w:bottom w:val="none" w:sz="0" w:space="0" w:color="auto"/>
            <w:right w:val="none" w:sz="0" w:space="0" w:color="auto"/>
          </w:divBdr>
        </w:div>
        <w:div w:id="2055688582">
          <w:marLeft w:val="547"/>
          <w:marRight w:val="0"/>
          <w:marTop w:val="130"/>
          <w:marBottom w:val="0"/>
          <w:divBdr>
            <w:top w:val="none" w:sz="0" w:space="0" w:color="auto"/>
            <w:left w:val="none" w:sz="0" w:space="0" w:color="auto"/>
            <w:bottom w:val="none" w:sz="0" w:space="0" w:color="auto"/>
            <w:right w:val="none" w:sz="0" w:space="0" w:color="auto"/>
          </w:divBdr>
        </w:div>
      </w:divsChild>
    </w:div>
    <w:div w:id="1099519204">
      <w:bodyDiv w:val="1"/>
      <w:marLeft w:val="0"/>
      <w:marRight w:val="0"/>
      <w:marTop w:val="0"/>
      <w:marBottom w:val="0"/>
      <w:divBdr>
        <w:top w:val="none" w:sz="0" w:space="0" w:color="auto"/>
        <w:left w:val="none" w:sz="0" w:space="0" w:color="auto"/>
        <w:bottom w:val="none" w:sz="0" w:space="0" w:color="auto"/>
        <w:right w:val="none" w:sz="0" w:space="0" w:color="auto"/>
      </w:divBdr>
      <w:divsChild>
        <w:div w:id="163329359">
          <w:marLeft w:val="547"/>
          <w:marRight w:val="0"/>
          <w:marTop w:val="96"/>
          <w:marBottom w:val="0"/>
          <w:divBdr>
            <w:top w:val="none" w:sz="0" w:space="0" w:color="auto"/>
            <w:left w:val="none" w:sz="0" w:space="0" w:color="auto"/>
            <w:bottom w:val="none" w:sz="0" w:space="0" w:color="auto"/>
            <w:right w:val="none" w:sz="0" w:space="0" w:color="auto"/>
          </w:divBdr>
        </w:div>
        <w:div w:id="380977739">
          <w:marLeft w:val="547"/>
          <w:marRight w:val="0"/>
          <w:marTop w:val="96"/>
          <w:marBottom w:val="0"/>
          <w:divBdr>
            <w:top w:val="none" w:sz="0" w:space="0" w:color="auto"/>
            <w:left w:val="none" w:sz="0" w:space="0" w:color="auto"/>
            <w:bottom w:val="none" w:sz="0" w:space="0" w:color="auto"/>
            <w:right w:val="none" w:sz="0" w:space="0" w:color="auto"/>
          </w:divBdr>
        </w:div>
        <w:div w:id="626816416">
          <w:marLeft w:val="547"/>
          <w:marRight w:val="0"/>
          <w:marTop w:val="96"/>
          <w:marBottom w:val="0"/>
          <w:divBdr>
            <w:top w:val="none" w:sz="0" w:space="0" w:color="auto"/>
            <w:left w:val="none" w:sz="0" w:space="0" w:color="auto"/>
            <w:bottom w:val="none" w:sz="0" w:space="0" w:color="auto"/>
            <w:right w:val="none" w:sz="0" w:space="0" w:color="auto"/>
          </w:divBdr>
        </w:div>
        <w:div w:id="652875888">
          <w:marLeft w:val="547"/>
          <w:marRight w:val="0"/>
          <w:marTop w:val="96"/>
          <w:marBottom w:val="0"/>
          <w:divBdr>
            <w:top w:val="none" w:sz="0" w:space="0" w:color="auto"/>
            <w:left w:val="none" w:sz="0" w:space="0" w:color="auto"/>
            <w:bottom w:val="none" w:sz="0" w:space="0" w:color="auto"/>
            <w:right w:val="none" w:sz="0" w:space="0" w:color="auto"/>
          </w:divBdr>
        </w:div>
        <w:div w:id="1008479738">
          <w:marLeft w:val="547"/>
          <w:marRight w:val="0"/>
          <w:marTop w:val="96"/>
          <w:marBottom w:val="0"/>
          <w:divBdr>
            <w:top w:val="none" w:sz="0" w:space="0" w:color="auto"/>
            <w:left w:val="none" w:sz="0" w:space="0" w:color="auto"/>
            <w:bottom w:val="none" w:sz="0" w:space="0" w:color="auto"/>
            <w:right w:val="none" w:sz="0" w:space="0" w:color="auto"/>
          </w:divBdr>
        </w:div>
        <w:div w:id="1073163735">
          <w:marLeft w:val="547"/>
          <w:marRight w:val="0"/>
          <w:marTop w:val="96"/>
          <w:marBottom w:val="0"/>
          <w:divBdr>
            <w:top w:val="none" w:sz="0" w:space="0" w:color="auto"/>
            <w:left w:val="none" w:sz="0" w:space="0" w:color="auto"/>
            <w:bottom w:val="none" w:sz="0" w:space="0" w:color="auto"/>
            <w:right w:val="none" w:sz="0" w:space="0" w:color="auto"/>
          </w:divBdr>
        </w:div>
        <w:div w:id="1740396533">
          <w:marLeft w:val="547"/>
          <w:marRight w:val="0"/>
          <w:marTop w:val="96"/>
          <w:marBottom w:val="0"/>
          <w:divBdr>
            <w:top w:val="none" w:sz="0" w:space="0" w:color="auto"/>
            <w:left w:val="none" w:sz="0" w:space="0" w:color="auto"/>
            <w:bottom w:val="none" w:sz="0" w:space="0" w:color="auto"/>
            <w:right w:val="none" w:sz="0" w:space="0" w:color="auto"/>
          </w:divBdr>
        </w:div>
      </w:divsChild>
    </w:div>
    <w:div w:id="1110976261">
      <w:bodyDiv w:val="1"/>
      <w:marLeft w:val="0"/>
      <w:marRight w:val="0"/>
      <w:marTop w:val="0"/>
      <w:marBottom w:val="0"/>
      <w:divBdr>
        <w:top w:val="none" w:sz="0" w:space="0" w:color="auto"/>
        <w:left w:val="none" w:sz="0" w:space="0" w:color="auto"/>
        <w:bottom w:val="none" w:sz="0" w:space="0" w:color="auto"/>
        <w:right w:val="none" w:sz="0" w:space="0" w:color="auto"/>
      </w:divBdr>
      <w:divsChild>
        <w:div w:id="337119703">
          <w:marLeft w:val="547"/>
          <w:marRight w:val="0"/>
          <w:marTop w:val="82"/>
          <w:marBottom w:val="0"/>
          <w:divBdr>
            <w:top w:val="none" w:sz="0" w:space="0" w:color="auto"/>
            <w:left w:val="none" w:sz="0" w:space="0" w:color="auto"/>
            <w:bottom w:val="none" w:sz="0" w:space="0" w:color="auto"/>
            <w:right w:val="none" w:sz="0" w:space="0" w:color="auto"/>
          </w:divBdr>
        </w:div>
        <w:div w:id="423695471">
          <w:marLeft w:val="547"/>
          <w:marRight w:val="0"/>
          <w:marTop w:val="82"/>
          <w:marBottom w:val="0"/>
          <w:divBdr>
            <w:top w:val="none" w:sz="0" w:space="0" w:color="auto"/>
            <w:left w:val="none" w:sz="0" w:space="0" w:color="auto"/>
            <w:bottom w:val="none" w:sz="0" w:space="0" w:color="auto"/>
            <w:right w:val="none" w:sz="0" w:space="0" w:color="auto"/>
          </w:divBdr>
        </w:div>
        <w:div w:id="495075429">
          <w:marLeft w:val="547"/>
          <w:marRight w:val="0"/>
          <w:marTop w:val="82"/>
          <w:marBottom w:val="0"/>
          <w:divBdr>
            <w:top w:val="none" w:sz="0" w:space="0" w:color="auto"/>
            <w:left w:val="none" w:sz="0" w:space="0" w:color="auto"/>
            <w:bottom w:val="none" w:sz="0" w:space="0" w:color="auto"/>
            <w:right w:val="none" w:sz="0" w:space="0" w:color="auto"/>
          </w:divBdr>
        </w:div>
        <w:div w:id="511068513">
          <w:marLeft w:val="547"/>
          <w:marRight w:val="0"/>
          <w:marTop w:val="82"/>
          <w:marBottom w:val="0"/>
          <w:divBdr>
            <w:top w:val="none" w:sz="0" w:space="0" w:color="auto"/>
            <w:left w:val="none" w:sz="0" w:space="0" w:color="auto"/>
            <w:bottom w:val="none" w:sz="0" w:space="0" w:color="auto"/>
            <w:right w:val="none" w:sz="0" w:space="0" w:color="auto"/>
          </w:divBdr>
        </w:div>
        <w:div w:id="1066729549">
          <w:marLeft w:val="547"/>
          <w:marRight w:val="0"/>
          <w:marTop w:val="82"/>
          <w:marBottom w:val="0"/>
          <w:divBdr>
            <w:top w:val="none" w:sz="0" w:space="0" w:color="auto"/>
            <w:left w:val="none" w:sz="0" w:space="0" w:color="auto"/>
            <w:bottom w:val="none" w:sz="0" w:space="0" w:color="auto"/>
            <w:right w:val="none" w:sz="0" w:space="0" w:color="auto"/>
          </w:divBdr>
        </w:div>
        <w:div w:id="1778133644">
          <w:marLeft w:val="547"/>
          <w:marRight w:val="0"/>
          <w:marTop w:val="106"/>
          <w:marBottom w:val="0"/>
          <w:divBdr>
            <w:top w:val="none" w:sz="0" w:space="0" w:color="auto"/>
            <w:left w:val="none" w:sz="0" w:space="0" w:color="auto"/>
            <w:bottom w:val="none" w:sz="0" w:space="0" w:color="auto"/>
            <w:right w:val="none" w:sz="0" w:space="0" w:color="auto"/>
          </w:divBdr>
        </w:div>
        <w:div w:id="1896232005">
          <w:marLeft w:val="547"/>
          <w:marRight w:val="0"/>
          <w:marTop w:val="82"/>
          <w:marBottom w:val="0"/>
          <w:divBdr>
            <w:top w:val="none" w:sz="0" w:space="0" w:color="auto"/>
            <w:left w:val="none" w:sz="0" w:space="0" w:color="auto"/>
            <w:bottom w:val="none" w:sz="0" w:space="0" w:color="auto"/>
            <w:right w:val="none" w:sz="0" w:space="0" w:color="auto"/>
          </w:divBdr>
        </w:div>
      </w:divsChild>
    </w:div>
    <w:div w:id="1114521878">
      <w:bodyDiv w:val="1"/>
      <w:marLeft w:val="0"/>
      <w:marRight w:val="0"/>
      <w:marTop w:val="0"/>
      <w:marBottom w:val="0"/>
      <w:divBdr>
        <w:top w:val="none" w:sz="0" w:space="0" w:color="auto"/>
        <w:left w:val="none" w:sz="0" w:space="0" w:color="auto"/>
        <w:bottom w:val="none" w:sz="0" w:space="0" w:color="auto"/>
        <w:right w:val="none" w:sz="0" w:space="0" w:color="auto"/>
      </w:divBdr>
    </w:div>
    <w:div w:id="1128857665">
      <w:bodyDiv w:val="1"/>
      <w:marLeft w:val="0"/>
      <w:marRight w:val="0"/>
      <w:marTop w:val="0"/>
      <w:marBottom w:val="0"/>
      <w:divBdr>
        <w:top w:val="none" w:sz="0" w:space="0" w:color="auto"/>
        <w:left w:val="none" w:sz="0" w:space="0" w:color="auto"/>
        <w:bottom w:val="none" w:sz="0" w:space="0" w:color="auto"/>
        <w:right w:val="none" w:sz="0" w:space="0" w:color="auto"/>
      </w:divBdr>
    </w:div>
    <w:div w:id="1183712767">
      <w:bodyDiv w:val="1"/>
      <w:marLeft w:val="0"/>
      <w:marRight w:val="0"/>
      <w:marTop w:val="0"/>
      <w:marBottom w:val="0"/>
      <w:divBdr>
        <w:top w:val="none" w:sz="0" w:space="0" w:color="auto"/>
        <w:left w:val="none" w:sz="0" w:space="0" w:color="auto"/>
        <w:bottom w:val="none" w:sz="0" w:space="0" w:color="auto"/>
        <w:right w:val="none" w:sz="0" w:space="0" w:color="auto"/>
      </w:divBdr>
    </w:div>
    <w:div w:id="1245451362">
      <w:bodyDiv w:val="1"/>
      <w:marLeft w:val="0"/>
      <w:marRight w:val="0"/>
      <w:marTop w:val="0"/>
      <w:marBottom w:val="0"/>
      <w:divBdr>
        <w:top w:val="none" w:sz="0" w:space="0" w:color="auto"/>
        <w:left w:val="none" w:sz="0" w:space="0" w:color="auto"/>
        <w:bottom w:val="none" w:sz="0" w:space="0" w:color="auto"/>
        <w:right w:val="none" w:sz="0" w:space="0" w:color="auto"/>
      </w:divBdr>
      <w:divsChild>
        <w:div w:id="169957109">
          <w:marLeft w:val="547"/>
          <w:marRight w:val="0"/>
          <w:marTop w:val="77"/>
          <w:marBottom w:val="0"/>
          <w:divBdr>
            <w:top w:val="none" w:sz="0" w:space="0" w:color="auto"/>
            <w:left w:val="none" w:sz="0" w:space="0" w:color="auto"/>
            <w:bottom w:val="none" w:sz="0" w:space="0" w:color="auto"/>
            <w:right w:val="none" w:sz="0" w:space="0" w:color="auto"/>
          </w:divBdr>
        </w:div>
        <w:div w:id="585575235">
          <w:marLeft w:val="547"/>
          <w:marRight w:val="0"/>
          <w:marTop w:val="96"/>
          <w:marBottom w:val="0"/>
          <w:divBdr>
            <w:top w:val="none" w:sz="0" w:space="0" w:color="auto"/>
            <w:left w:val="none" w:sz="0" w:space="0" w:color="auto"/>
            <w:bottom w:val="none" w:sz="0" w:space="0" w:color="auto"/>
            <w:right w:val="none" w:sz="0" w:space="0" w:color="auto"/>
          </w:divBdr>
        </w:div>
        <w:div w:id="752243240">
          <w:marLeft w:val="547"/>
          <w:marRight w:val="0"/>
          <w:marTop w:val="77"/>
          <w:marBottom w:val="0"/>
          <w:divBdr>
            <w:top w:val="none" w:sz="0" w:space="0" w:color="auto"/>
            <w:left w:val="none" w:sz="0" w:space="0" w:color="auto"/>
            <w:bottom w:val="none" w:sz="0" w:space="0" w:color="auto"/>
            <w:right w:val="none" w:sz="0" w:space="0" w:color="auto"/>
          </w:divBdr>
        </w:div>
        <w:div w:id="969868946">
          <w:marLeft w:val="547"/>
          <w:marRight w:val="0"/>
          <w:marTop w:val="77"/>
          <w:marBottom w:val="0"/>
          <w:divBdr>
            <w:top w:val="none" w:sz="0" w:space="0" w:color="auto"/>
            <w:left w:val="none" w:sz="0" w:space="0" w:color="auto"/>
            <w:bottom w:val="none" w:sz="0" w:space="0" w:color="auto"/>
            <w:right w:val="none" w:sz="0" w:space="0" w:color="auto"/>
          </w:divBdr>
        </w:div>
        <w:div w:id="986202804">
          <w:marLeft w:val="547"/>
          <w:marRight w:val="0"/>
          <w:marTop w:val="77"/>
          <w:marBottom w:val="0"/>
          <w:divBdr>
            <w:top w:val="none" w:sz="0" w:space="0" w:color="auto"/>
            <w:left w:val="none" w:sz="0" w:space="0" w:color="auto"/>
            <w:bottom w:val="none" w:sz="0" w:space="0" w:color="auto"/>
            <w:right w:val="none" w:sz="0" w:space="0" w:color="auto"/>
          </w:divBdr>
        </w:div>
        <w:div w:id="1012534078">
          <w:marLeft w:val="547"/>
          <w:marRight w:val="0"/>
          <w:marTop w:val="77"/>
          <w:marBottom w:val="0"/>
          <w:divBdr>
            <w:top w:val="none" w:sz="0" w:space="0" w:color="auto"/>
            <w:left w:val="none" w:sz="0" w:space="0" w:color="auto"/>
            <w:bottom w:val="none" w:sz="0" w:space="0" w:color="auto"/>
            <w:right w:val="none" w:sz="0" w:space="0" w:color="auto"/>
          </w:divBdr>
        </w:div>
        <w:div w:id="1077635062">
          <w:marLeft w:val="547"/>
          <w:marRight w:val="0"/>
          <w:marTop w:val="77"/>
          <w:marBottom w:val="0"/>
          <w:divBdr>
            <w:top w:val="none" w:sz="0" w:space="0" w:color="auto"/>
            <w:left w:val="none" w:sz="0" w:space="0" w:color="auto"/>
            <w:bottom w:val="none" w:sz="0" w:space="0" w:color="auto"/>
            <w:right w:val="none" w:sz="0" w:space="0" w:color="auto"/>
          </w:divBdr>
        </w:div>
        <w:div w:id="1247495042">
          <w:marLeft w:val="547"/>
          <w:marRight w:val="0"/>
          <w:marTop w:val="77"/>
          <w:marBottom w:val="0"/>
          <w:divBdr>
            <w:top w:val="none" w:sz="0" w:space="0" w:color="auto"/>
            <w:left w:val="none" w:sz="0" w:space="0" w:color="auto"/>
            <w:bottom w:val="none" w:sz="0" w:space="0" w:color="auto"/>
            <w:right w:val="none" w:sz="0" w:space="0" w:color="auto"/>
          </w:divBdr>
        </w:div>
        <w:div w:id="1762409875">
          <w:marLeft w:val="547"/>
          <w:marRight w:val="0"/>
          <w:marTop w:val="77"/>
          <w:marBottom w:val="0"/>
          <w:divBdr>
            <w:top w:val="none" w:sz="0" w:space="0" w:color="auto"/>
            <w:left w:val="none" w:sz="0" w:space="0" w:color="auto"/>
            <w:bottom w:val="none" w:sz="0" w:space="0" w:color="auto"/>
            <w:right w:val="none" w:sz="0" w:space="0" w:color="auto"/>
          </w:divBdr>
        </w:div>
        <w:div w:id="1847554851">
          <w:marLeft w:val="547"/>
          <w:marRight w:val="0"/>
          <w:marTop w:val="77"/>
          <w:marBottom w:val="0"/>
          <w:divBdr>
            <w:top w:val="none" w:sz="0" w:space="0" w:color="auto"/>
            <w:left w:val="none" w:sz="0" w:space="0" w:color="auto"/>
            <w:bottom w:val="none" w:sz="0" w:space="0" w:color="auto"/>
            <w:right w:val="none" w:sz="0" w:space="0" w:color="auto"/>
          </w:divBdr>
        </w:div>
      </w:divsChild>
    </w:div>
    <w:div w:id="1323116470">
      <w:bodyDiv w:val="1"/>
      <w:marLeft w:val="0"/>
      <w:marRight w:val="0"/>
      <w:marTop w:val="0"/>
      <w:marBottom w:val="0"/>
      <w:divBdr>
        <w:top w:val="none" w:sz="0" w:space="0" w:color="auto"/>
        <w:left w:val="none" w:sz="0" w:space="0" w:color="auto"/>
        <w:bottom w:val="none" w:sz="0" w:space="0" w:color="auto"/>
        <w:right w:val="none" w:sz="0" w:space="0" w:color="auto"/>
      </w:divBdr>
      <w:divsChild>
        <w:div w:id="18700717">
          <w:marLeft w:val="0"/>
          <w:marRight w:val="0"/>
          <w:marTop w:val="0"/>
          <w:marBottom w:val="0"/>
          <w:divBdr>
            <w:top w:val="none" w:sz="0" w:space="0" w:color="auto"/>
            <w:left w:val="none" w:sz="0" w:space="0" w:color="auto"/>
            <w:bottom w:val="none" w:sz="0" w:space="0" w:color="auto"/>
            <w:right w:val="none" w:sz="0" w:space="0" w:color="auto"/>
          </w:divBdr>
        </w:div>
        <w:div w:id="116417807">
          <w:marLeft w:val="0"/>
          <w:marRight w:val="0"/>
          <w:marTop w:val="0"/>
          <w:marBottom w:val="0"/>
          <w:divBdr>
            <w:top w:val="none" w:sz="0" w:space="0" w:color="auto"/>
            <w:left w:val="none" w:sz="0" w:space="0" w:color="auto"/>
            <w:bottom w:val="none" w:sz="0" w:space="0" w:color="auto"/>
            <w:right w:val="none" w:sz="0" w:space="0" w:color="auto"/>
          </w:divBdr>
        </w:div>
        <w:div w:id="498009702">
          <w:marLeft w:val="0"/>
          <w:marRight w:val="0"/>
          <w:marTop w:val="0"/>
          <w:marBottom w:val="0"/>
          <w:divBdr>
            <w:top w:val="none" w:sz="0" w:space="0" w:color="auto"/>
            <w:left w:val="none" w:sz="0" w:space="0" w:color="auto"/>
            <w:bottom w:val="none" w:sz="0" w:space="0" w:color="auto"/>
            <w:right w:val="none" w:sz="0" w:space="0" w:color="auto"/>
          </w:divBdr>
        </w:div>
        <w:div w:id="776146193">
          <w:marLeft w:val="0"/>
          <w:marRight w:val="0"/>
          <w:marTop w:val="0"/>
          <w:marBottom w:val="0"/>
          <w:divBdr>
            <w:top w:val="none" w:sz="0" w:space="0" w:color="auto"/>
            <w:left w:val="none" w:sz="0" w:space="0" w:color="auto"/>
            <w:bottom w:val="none" w:sz="0" w:space="0" w:color="auto"/>
            <w:right w:val="none" w:sz="0" w:space="0" w:color="auto"/>
          </w:divBdr>
        </w:div>
        <w:div w:id="967662015">
          <w:marLeft w:val="0"/>
          <w:marRight w:val="0"/>
          <w:marTop w:val="0"/>
          <w:marBottom w:val="0"/>
          <w:divBdr>
            <w:top w:val="none" w:sz="0" w:space="0" w:color="auto"/>
            <w:left w:val="none" w:sz="0" w:space="0" w:color="auto"/>
            <w:bottom w:val="none" w:sz="0" w:space="0" w:color="auto"/>
            <w:right w:val="none" w:sz="0" w:space="0" w:color="auto"/>
          </w:divBdr>
        </w:div>
        <w:div w:id="1489322041">
          <w:marLeft w:val="0"/>
          <w:marRight w:val="0"/>
          <w:marTop w:val="0"/>
          <w:marBottom w:val="0"/>
          <w:divBdr>
            <w:top w:val="none" w:sz="0" w:space="0" w:color="auto"/>
            <w:left w:val="none" w:sz="0" w:space="0" w:color="auto"/>
            <w:bottom w:val="none" w:sz="0" w:space="0" w:color="auto"/>
            <w:right w:val="none" w:sz="0" w:space="0" w:color="auto"/>
          </w:divBdr>
        </w:div>
        <w:div w:id="1534264326">
          <w:marLeft w:val="0"/>
          <w:marRight w:val="0"/>
          <w:marTop w:val="0"/>
          <w:marBottom w:val="0"/>
          <w:divBdr>
            <w:top w:val="none" w:sz="0" w:space="0" w:color="auto"/>
            <w:left w:val="none" w:sz="0" w:space="0" w:color="auto"/>
            <w:bottom w:val="none" w:sz="0" w:space="0" w:color="auto"/>
            <w:right w:val="none" w:sz="0" w:space="0" w:color="auto"/>
          </w:divBdr>
        </w:div>
        <w:div w:id="1563517660">
          <w:marLeft w:val="0"/>
          <w:marRight w:val="0"/>
          <w:marTop w:val="0"/>
          <w:marBottom w:val="0"/>
          <w:divBdr>
            <w:top w:val="none" w:sz="0" w:space="0" w:color="auto"/>
            <w:left w:val="none" w:sz="0" w:space="0" w:color="auto"/>
            <w:bottom w:val="none" w:sz="0" w:space="0" w:color="auto"/>
            <w:right w:val="none" w:sz="0" w:space="0" w:color="auto"/>
          </w:divBdr>
        </w:div>
        <w:div w:id="1708986464">
          <w:marLeft w:val="0"/>
          <w:marRight w:val="0"/>
          <w:marTop w:val="0"/>
          <w:marBottom w:val="0"/>
          <w:divBdr>
            <w:top w:val="none" w:sz="0" w:space="0" w:color="auto"/>
            <w:left w:val="none" w:sz="0" w:space="0" w:color="auto"/>
            <w:bottom w:val="none" w:sz="0" w:space="0" w:color="auto"/>
            <w:right w:val="none" w:sz="0" w:space="0" w:color="auto"/>
          </w:divBdr>
        </w:div>
        <w:div w:id="1902129162">
          <w:marLeft w:val="0"/>
          <w:marRight w:val="0"/>
          <w:marTop w:val="0"/>
          <w:marBottom w:val="0"/>
          <w:divBdr>
            <w:top w:val="none" w:sz="0" w:space="0" w:color="auto"/>
            <w:left w:val="none" w:sz="0" w:space="0" w:color="auto"/>
            <w:bottom w:val="none" w:sz="0" w:space="0" w:color="auto"/>
            <w:right w:val="none" w:sz="0" w:space="0" w:color="auto"/>
          </w:divBdr>
        </w:div>
        <w:div w:id="2062046833">
          <w:marLeft w:val="0"/>
          <w:marRight w:val="0"/>
          <w:marTop w:val="0"/>
          <w:marBottom w:val="0"/>
          <w:divBdr>
            <w:top w:val="none" w:sz="0" w:space="0" w:color="auto"/>
            <w:left w:val="none" w:sz="0" w:space="0" w:color="auto"/>
            <w:bottom w:val="none" w:sz="0" w:space="0" w:color="auto"/>
            <w:right w:val="none" w:sz="0" w:space="0" w:color="auto"/>
          </w:divBdr>
        </w:div>
      </w:divsChild>
    </w:div>
    <w:div w:id="1366977356">
      <w:bodyDiv w:val="1"/>
      <w:marLeft w:val="0"/>
      <w:marRight w:val="0"/>
      <w:marTop w:val="0"/>
      <w:marBottom w:val="0"/>
      <w:divBdr>
        <w:top w:val="none" w:sz="0" w:space="0" w:color="auto"/>
        <w:left w:val="none" w:sz="0" w:space="0" w:color="auto"/>
        <w:bottom w:val="none" w:sz="0" w:space="0" w:color="auto"/>
        <w:right w:val="none" w:sz="0" w:space="0" w:color="auto"/>
      </w:divBdr>
      <w:divsChild>
        <w:div w:id="104035487">
          <w:marLeft w:val="547"/>
          <w:marRight w:val="0"/>
          <w:marTop w:val="130"/>
          <w:marBottom w:val="0"/>
          <w:divBdr>
            <w:top w:val="none" w:sz="0" w:space="0" w:color="auto"/>
            <w:left w:val="none" w:sz="0" w:space="0" w:color="auto"/>
            <w:bottom w:val="none" w:sz="0" w:space="0" w:color="auto"/>
            <w:right w:val="none" w:sz="0" w:space="0" w:color="auto"/>
          </w:divBdr>
        </w:div>
        <w:div w:id="394940253">
          <w:marLeft w:val="547"/>
          <w:marRight w:val="0"/>
          <w:marTop w:val="130"/>
          <w:marBottom w:val="0"/>
          <w:divBdr>
            <w:top w:val="none" w:sz="0" w:space="0" w:color="auto"/>
            <w:left w:val="none" w:sz="0" w:space="0" w:color="auto"/>
            <w:bottom w:val="none" w:sz="0" w:space="0" w:color="auto"/>
            <w:right w:val="none" w:sz="0" w:space="0" w:color="auto"/>
          </w:divBdr>
        </w:div>
        <w:div w:id="1159539046">
          <w:marLeft w:val="547"/>
          <w:marRight w:val="0"/>
          <w:marTop w:val="130"/>
          <w:marBottom w:val="0"/>
          <w:divBdr>
            <w:top w:val="none" w:sz="0" w:space="0" w:color="auto"/>
            <w:left w:val="none" w:sz="0" w:space="0" w:color="auto"/>
            <w:bottom w:val="none" w:sz="0" w:space="0" w:color="auto"/>
            <w:right w:val="none" w:sz="0" w:space="0" w:color="auto"/>
          </w:divBdr>
        </w:div>
        <w:div w:id="1162357957">
          <w:marLeft w:val="547"/>
          <w:marRight w:val="0"/>
          <w:marTop w:val="130"/>
          <w:marBottom w:val="0"/>
          <w:divBdr>
            <w:top w:val="none" w:sz="0" w:space="0" w:color="auto"/>
            <w:left w:val="none" w:sz="0" w:space="0" w:color="auto"/>
            <w:bottom w:val="none" w:sz="0" w:space="0" w:color="auto"/>
            <w:right w:val="none" w:sz="0" w:space="0" w:color="auto"/>
          </w:divBdr>
        </w:div>
      </w:divsChild>
    </w:div>
    <w:div w:id="1372874370">
      <w:bodyDiv w:val="1"/>
      <w:marLeft w:val="0"/>
      <w:marRight w:val="0"/>
      <w:marTop w:val="0"/>
      <w:marBottom w:val="0"/>
      <w:divBdr>
        <w:top w:val="none" w:sz="0" w:space="0" w:color="auto"/>
        <w:left w:val="none" w:sz="0" w:space="0" w:color="auto"/>
        <w:bottom w:val="none" w:sz="0" w:space="0" w:color="auto"/>
        <w:right w:val="none" w:sz="0" w:space="0" w:color="auto"/>
      </w:divBdr>
    </w:div>
    <w:div w:id="1401101327">
      <w:bodyDiv w:val="1"/>
      <w:marLeft w:val="0"/>
      <w:marRight w:val="0"/>
      <w:marTop w:val="0"/>
      <w:marBottom w:val="0"/>
      <w:divBdr>
        <w:top w:val="none" w:sz="0" w:space="0" w:color="auto"/>
        <w:left w:val="none" w:sz="0" w:space="0" w:color="auto"/>
        <w:bottom w:val="none" w:sz="0" w:space="0" w:color="auto"/>
        <w:right w:val="none" w:sz="0" w:space="0" w:color="auto"/>
      </w:divBdr>
      <w:divsChild>
        <w:div w:id="1688364692">
          <w:marLeft w:val="360"/>
          <w:marRight w:val="0"/>
          <w:marTop w:val="200"/>
          <w:marBottom w:val="0"/>
          <w:divBdr>
            <w:top w:val="none" w:sz="0" w:space="0" w:color="auto"/>
            <w:left w:val="none" w:sz="0" w:space="0" w:color="auto"/>
            <w:bottom w:val="none" w:sz="0" w:space="0" w:color="auto"/>
            <w:right w:val="none" w:sz="0" w:space="0" w:color="auto"/>
          </w:divBdr>
        </w:div>
        <w:div w:id="22026417">
          <w:marLeft w:val="360"/>
          <w:marRight w:val="0"/>
          <w:marTop w:val="200"/>
          <w:marBottom w:val="0"/>
          <w:divBdr>
            <w:top w:val="none" w:sz="0" w:space="0" w:color="auto"/>
            <w:left w:val="none" w:sz="0" w:space="0" w:color="auto"/>
            <w:bottom w:val="none" w:sz="0" w:space="0" w:color="auto"/>
            <w:right w:val="none" w:sz="0" w:space="0" w:color="auto"/>
          </w:divBdr>
        </w:div>
        <w:div w:id="701320492">
          <w:marLeft w:val="360"/>
          <w:marRight w:val="0"/>
          <w:marTop w:val="200"/>
          <w:marBottom w:val="0"/>
          <w:divBdr>
            <w:top w:val="none" w:sz="0" w:space="0" w:color="auto"/>
            <w:left w:val="none" w:sz="0" w:space="0" w:color="auto"/>
            <w:bottom w:val="none" w:sz="0" w:space="0" w:color="auto"/>
            <w:right w:val="none" w:sz="0" w:space="0" w:color="auto"/>
          </w:divBdr>
        </w:div>
        <w:div w:id="621887440">
          <w:marLeft w:val="360"/>
          <w:marRight w:val="0"/>
          <w:marTop w:val="200"/>
          <w:marBottom w:val="0"/>
          <w:divBdr>
            <w:top w:val="none" w:sz="0" w:space="0" w:color="auto"/>
            <w:left w:val="none" w:sz="0" w:space="0" w:color="auto"/>
            <w:bottom w:val="none" w:sz="0" w:space="0" w:color="auto"/>
            <w:right w:val="none" w:sz="0" w:space="0" w:color="auto"/>
          </w:divBdr>
        </w:div>
        <w:div w:id="301157229">
          <w:marLeft w:val="360"/>
          <w:marRight w:val="0"/>
          <w:marTop w:val="200"/>
          <w:marBottom w:val="0"/>
          <w:divBdr>
            <w:top w:val="none" w:sz="0" w:space="0" w:color="auto"/>
            <w:left w:val="none" w:sz="0" w:space="0" w:color="auto"/>
            <w:bottom w:val="none" w:sz="0" w:space="0" w:color="auto"/>
            <w:right w:val="none" w:sz="0" w:space="0" w:color="auto"/>
          </w:divBdr>
        </w:div>
        <w:div w:id="1434981056">
          <w:marLeft w:val="360"/>
          <w:marRight w:val="0"/>
          <w:marTop w:val="200"/>
          <w:marBottom w:val="0"/>
          <w:divBdr>
            <w:top w:val="none" w:sz="0" w:space="0" w:color="auto"/>
            <w:left w:val="none" w:sz="0" w:space="0" w:color="auto"/>
            <w:bottom w:val="none" w:sz="0" w:space="0" w:color="auto"/>
            <w:right w:val="none" w:sz="0" w:space="0" w:color="auto"/>
          </w:divBdr>
        </w:div>
        <w:div w:id="1317106230">
          <w:marLeft w:val="360"/>
          <w:marRight w:val="0"/>
          <w:marTop w:val="200"/>
          <w:marBottom w:val="0"/>
          <w:divBdr>
            <w:top w:val="none" w:sz="0" w:space="0" w:color="auto"/>
            <w:left w:val="none" w:sz="0" w:space="0" w:color="auto"/>
            <w:bottom w:val="none" w:sz="0" w:space="0" w:color="auto"/>
            <w:right w:val="none" w:sz="0" w:space="0" w:color="auto"/>
          </w:divBdr>
        </w:div>
        <w:div w:id="1565215954">
          <w:marLeft w:val="360"/>
          <w:marRight w:val="0"/>
          <w:marTop w:val="200"/>
          <w:marBottom w:val="0"/>
          <w:divBdr>
            <w:top w:val="none" w:sz="0" w:space="0" w:color="auto"/>
            <w:left w:val="none" w:sz="0" w:space="0" w:color="auto"/>
            <w:bottom w:val="none" w:sz="0" w:space="0" w:color="auto"/>
            <w:right w:val="none" w:sz="0" w:space="0" w:color="auto"/>
          </w:divBdr>
        </w:div>
        <w:div w:id="1784884250">
          <w:marLeft w:val="360"/>
          <w:marRight w:val="0"/>
          <w:marTop w:val="200"/>
          <w:marBottom w:val="0"/>
          <w:divBdr>
            <w:top w:val="none" w:sz="0" w:space="0" w:color="auto"/>
            <w:left w:val="none" w:sz="0" w:space="0" w:color="auto"/>
            <w:bottom w:val="none" w:sz="0" w:space="0" w:color="auto"/>
            <w:right w:val="none" w:sz="0" w:space="0" w:color="auto"/>
          </w:divBdr>
        </w:div>
        <w:div w:id="1130130140">
          <w:marLeft w:val="360"/>
          <w:marRight w:val="0"/>
          <w:marTop w:val="200"/>
          <w:marBottom w:val="0"/>
          <w:divBdr>
            <w:top w:val="none" w:sz="0" w:space="0" w:color="auto"/>
            <w:left w:val="none" w:sz="0" w:space="0" w:color="auto"/>
            <w:bottom w:val="none" w:sz="0" w:space="0" w:color="auto"/>
            <w:right w:val="none" w:sz="0" w:space="0" w:color="auto"/>
          </w:divBdr>
        </w:div>
        <w:div w:id="498277934">
          <w:marLeft w:val="360"/>
          <w:marRight w:val="0"/>
          <w:marTop w:val="200"/>
          <w:marBottom w:val="0"/>
          <w:divBdr>
            <w:top w:val="none" w:sz="0" w:space="0" w:color="auto"/>
            <w:left w:val="none" w:sz="0" w:space="0" w:color="auto"/>
            <w:bottom w:val="none" w:sz="0" w:space="0" w:color="auto"/>
            <w:right w:val="none" w:sz="0" w:space="0" w:color="auto"/>
          </w:divBdr>
        </w:div>
      </w:divsChild>
    </w:div>
    <w:div w:id="1411542504">
      <w:bodyDiv w:val="1"/>
      <w:marLeft w:val="0"/>
      <w:marRight w:val="0"/>
      <w:marTop w:val="0"/>
      <w:marBottom w:val="0"/>
      <w:divBdr>
        <w:top w:val="none" w:sz="0" w:space="0" w:color="auto"/>
        <w:left w:val="none" w:sz="0" w:space="0" w:color="auto"/>
        <w:bottom w:val="none" w:sz="0" w:space="0" w:color="auto"/>
        <w:right w:val="none" w:sz="0" w:space="0" w:color="auto"/>
      </w:divBdr>
      <w:divsChild>
        <w:div w:id="750732735">
          <w:marLeft w:val="547"/>
          <w:marRight w:val="0"/>
          <w:marTop w:val="130"/>
          <w:marBottom w:val="0"/>
          <w:divBdr>
            <w:top w:val="none" w:sz="0" w:space="0" w:color="auto"/>
            <w:left w:val="none" w:sz="0" w:space="0" w:color="auto"/>
            <w:bottom w:val="none" w:sz="0" w:space="0" w:color="auto"/>
            <w:right w:val="none" w:sz="0" w:space="0" w:color="auto"/>
          </w:divBdr>
        </w:div>
        <w:div w:id="839275486">
          <w:marLeft w:val="547"/>
          <w:marRight w:val="0"/>
          <w:marTop w:val="130"/>
          <w:marBottom w:val="0"/>
          <w:divBdr>
            <w:top w:val="none" w:sz="0" w:space="0" w:color="auto"/>
            <w:left w:val="none" w:sz="0" w:space="0" w:color="auto"/>
            <w:bottom w:val="none" w:sz="0" w:space="0" w:color="auto"/>
            <w:right w:val="none" w:sz="0" w:space="0" w:color="auto"/>
          </w:divBdr>
        </w:div>
        <w:div w:id="1438913921">
          <w:marLeft w:val="547"/>
          <w:marRight w:val="0"/>
          <w:marTop w:val="130"/>
          <w:marBottom w:val="0"/>
          <w:divBdr>
            <w:top w:val="none" w:sz="0" w:space="0" w:color="auto"/>
            <w:left w:val="none" w:sz="0" w:space="0" w:color="auto"/>
            <w:bottom w:val="none" w:sz="0" w:space="0" w:color="auto"/>
            <w:right w:val="none" w:sz="0" w:space="0" w:color="auto"/>
          </w:divBdr>
        </w:div>
        <w:div w:id="1954632894">
          <w:marLeft w:val="547"/>
          <w:marRight w:val="0"/>
          <w:marTop w:val="130"/>
          <w:marBottom w:val="0"/>
          <w:divBdr>
            <w:top w:val="none" w:sz="0" w:space="0" w:color="auto"/>
            <w:left w:val="none" w:sz="0" w:space="0" w:color="auto"/>
            <w:bottom w:val="none" w:sz="0" w:space="0" w:color="auto"/>
            <w:right w:val="none" w:sz="0" w:space="0" w:color="auto"/>
          </w:divBdr>
        </w:div>
      </w:divsChild>
    </w:div>
    <w:div w:id="1428892297">
      <w:bodyDiv w:val="1"/>
      <w:marLeft w:val="0"/>
      <w:marRight w:val="0"/>
      <w:marTop w:val="0"/>
      <w:marBottom w:val="0"/>
      <w:divBdr>
        <w:top w:val="none" w:sz="0" w:space="0" w:color="auto"/>
        <w:left w:val="none" w:sz="0" w:space="0" w:color="auto"/>
        <w:bottom w:val="none" w:sz="0" w:space="0" w:color="auto"/>
        <w:right w:val="none" w:sz="0" w:space="0" w:color="auto"/>
      </w:divBdr>
      <w:divsChild>
        <w:div w:id="129827875">
          <w:marLeft w:val="547"/>
          <w:marRight w:val="0"/>
          <w:marTop w:val="67"/>
          <w:marBottom w:val="0"/>
          <w:divBdr>
            <w:top w:val="none" w:sz="0" w:space="0" w:color="auto"/>
            <w:left w:val="none" w:sz="0" w:space="0" w:color="auto"/>
            <w:bottom w:val="none" w:sz="0" w:space="0" w:color="auto"/>
            <w:right w:val="none" w:sz="0" w:space="0" w:color="auto"/>
          </w:divBdr>
        </w:div>
        <w:div w:id="286470651">
          <w:marLeft w:val="547"/>
          <w:marRight w:val="0"/>
          <w:marTop w:val="67"/>
          <w:marBottom w:val="0"/>
          <w:divBdr>
            <w:top w:val="none" w:sz="0" w:space="0" w:color="auto"/>
            <w:left w:val="none" w:sz="0" w:space="0" w:color="auto"/>
            <w:bottom w:val="none" w:sz="0" w:space="0" w:color="auto"/>
            <w:right w:val="none" w:sz="0" w:space="0" w:color="auto"/>
          </w:divBdr>
        </w:div>
        <w:div w:id="324863917">
          <w:marLeft w:val="547"/>
          <w:marRight w:val="0"/>
          <w:marTop w:val="67"/>
          <w:marBottom w:val="0"/>
          <w:divBdr>
            <w:top w:val="none" w:sz="0" w:space="0" w:color="auto"/>
            <w:left w:val="none" w:sz="0" w:space="0" w:color="auto"/>
            <w:bottom w:val="none" w:sz="0" w:space="0" w:color="auto"/>
            <w:right w:val="none" w:sz="0" w:space="0" w:color="auto"/>
          </w:divBdr>
        </w:div>
        <w:div w:id="441195046">
          <w:marLeft w:val="547"/>
          <w:marRight w:val="0"/>
          <w:marTop w:val="67"/>
          <w:marBottom w:val="0"/>
          <w:divBdr>
            <w:top w:val="none" w:sz="0" w:space="0" w:color="auto"/>
            <w:left w:val="none" w:sz="0" w:space="0" w:color="auto"/>
            <w:bottom w:val="none" w:sz="0" w:space="0" w:color="auto"/>
            <w:right w:val="none" w:sz="0" w:space="0" w:color="auto"/>
          </w:divBdr>
        </w:div>
        <w:div w:id="989407580">
          <w:marLeft w:val="547"/>
          <w:marRight w:val="0"/>
          <w:marTop w:val="67"/>
          <w:marBottom w:val="0"/>
          <w:divBdr>
            <w:top w:val="none" w:sz="0" w:space="0" w:color="auto"/>
            <w:left w:val="none" w:sz="0" w:space="0" w:color="auto"/>
            <w:bottom w:val="none" w:sz="0" w:space="0" w:color="auto"/>
            <w:right w:val="none" w:sz="0" w:space="0" w:color="auto"/>
          </w:divBdr>
        </w:div>
        <w:div w:id="994146645">
          <w:marLeft w:val="547"/>
          <w:marRight w:val="0"/>
          <w:marTop w:val="67"/>
          <w:marBottom w:val="0"/>
          <w:divBdr>
            <w:top w:val="none" w:sz="0" w:space="0" w:color="auto"/>
            <w:left w:val="none" w:sz="0" w:space="0" w:color="auto"/>
            <w:bottom w:val="none" w:sz="0" w:space="0" w:color="auto"/>
            <w:right w:val="none" w:sz="0" w:space="0" w:color="auto"/>
          </w:divBdr>
        </w:div>
        <w:div w:id="1261718876">
          <w:marLeft w:val="547"/>
          <w:marRight w:val="0"/>
          <w:marTop w:val="67"/>
          <w:marBottom w:val="0"/>
          <w:divBdr>
            <w:top w:val="none" w:sz="0" w:space="0" w:color="auto"/>
            <w:left w:val="none" w:sz="0" w:space="0" w:color="auto"/>
            <w:bottom w:val="none" w:sz="0" w:space="0" w:color="auto"/>
            <w:right w:val="none" w:sz="0" w:space="0" w:color="auto"/>
          </w:divBdr>
        </w:div>
        <w:div w:id="1276863641">
          <w:marLeft w:val="547"/>
          <w:marRight w:val="0"/>
          <w:marTop w:val="67"/>
          <w:marBottom w:val="0"/>
          <w:divBdr>
            <w:top w:val="none" w:sz="0" w:space="0" w:color="auto"/>
            <w:left w:val="none" w:sz="0" w:space="0" w:color="auto"/>
            <w:bottom w:val="none" w:sz="0" w:space="0" w:color="auto"/>
            <w:right w:val="none" w:sz="0" w:space="0" w:color="auto"/>
          </w:divBdr>
        </w:div>
        <w:div w:id="1299845130">
          <w:marLeft w:val="547"/>
          <w:marRight w:val="0"/>
          <w:marTop w:val="67"/>
          <w:marBottom w:val="0"/>
          <w:divBdr>
            <w:top w:val="none" w:sz="0" w:space="0" w:color="auto"/>
            <w:left w:val="none" w:sz="0" w:space="0" w:color="auto"/>
            <w:bottom w:val="none" w:sz="0" w:space="0" w:color="auto"/>
            <w:right w:val="none" w:sz="0" w:space="0" w:color="auto"/>
          </w:divBdr>
        </w:div>
        <w:div w:id="1408646480">
          <w:marLeft w:val="547"/>
          <w:marRight w:val="0"/>
          <w:marTop w:val="67"/>
          <w:marBottom w:val="0"/>
          <w:divBdr>
            <w:top w:val="none" w:sz="0" w:space="0" w:color="auto"/>
            <w:left w:val="none" w:sz="0" w:space="0" w:color="auto"/>
            <w:bottom w:val="none" w:sz="0" w:space="0" w:color="auto"/>
            <w:right w:val="none" w:sz="0" w:space="0" w:color="auto"/>
          </w:divBdr>
        </w:div>
        <w:div w:id="1533378545">
          <w:marLeft w:val="547"/>
          <w:marRight w:val="0"/>
          <w:marTop w:val="67"/>
          <w:marBottom w:val="0"/>
          <w:divBdr>
            <w:top w:val="none" w:sz="0" w:space="0" w:color="auto"/>
            <w:left w:val="none" w:sz="0" w:space="0" w:color="auto"/>
            <w:bottom w:val="none" w:sz="0" w:space="0" w:color="auto"/>
            <w:right w:val="none" w:sz="0" w:space="0" w:color="auto"/>
          </w:divBdr>
        </w:div>
        <w:div w:id="1689016809">
          <w:marLeft w:val="547"/>
          <w:marRight w:val="0"/>
          <w:marTop w:val="67"/>
          <w:marBottom w:val="0"/>
          <w:divBdr>
            <w:top w:val="none" w:sz="0" w:space="0" w:color="auto"/>
            <w:left w:val="none" w:sz="0" w:space="0" w:color="auto"/>
            <w:bottom w:val="none" w:sz="0" w:space="0" w:color="auto"/>
            <w:right w:val="none" w:sz="0" w:space="0" w:color="auto"/>
          </w:divBdr>
        </w:div>
        <w:div w:id="1864437308">
          <w:marLeft w:val="547"/>
          <w:marRight w:val="0"/>
          <w:marTop w:val="67"/>
          <w:marBottom w:val="0"/>
          <w:divBdr>
            <w:top w:val="none" w:sz="0" w:space="0" w:color="auto"/>
            <w:left w:val="none" w:sz="0" w:space="0" w:color="auto"/>
            <w:bottom w:val="none" w:sz="0" w:space="0" w:color="auto"/>
            <w:right w:val="none" w:sz="0" w:space="0" w:color="auto"/>
          </w:divBdr>
        </w:div>
        <w:div w:id="1962806019">
          <w:marLeft w:val="547"/>
          <w:marRight w:val="0"/>
          <w:marTop w:val="67"/>
          <w:marBottom w:val="0"/>
          <w:divBdr>
            <w:top w:val="none" w:sz="0" w:space="0" w:color="auto"/>
            <w:left w:val="none" w:sz="0" w:space="0" w:color="auto"/>
            <w:bottom w:val="none" w:sz="0" w:space="0" w:color="auto"/>
            <w:right w:val="none" w:sz="0" w:space="0" w:color="auto"/>
          </w:divBdr>
        </w:div>
        <w:div w:id="2057656143">
          <w:marLeft w:val="547"/>
          <w:marRight w:val="0"/>
          <w:marTop w:val="67"/>
          <w:marBottom w:val="0"/>
          <w:divBdr>
            <w:top w:val="none" w:sz="0" w:space="0" w:color="auto"/>
            <w:left w:val="none" w:sz="0" w:space="0" w:color="auto"/>
            <w:bottom w:val="none" w:sz="0" w:space="0" w:color="auto"/>
            <w:right w:val="none" w:sz="0" w:space="0" w:color="auto"/>
          </w:divBdr>
        </w:div>
        <w:div w:id="2096898856">
          <w:marLeft w:val="547"/>
          <w:marRight w:val="0"/>
          <w:marTop w:val="67"/>
          <w:marBottom w:val="0"/>
          <w:divBdr>
            <w:top w:val="none" w:sz="0" w:space="0" w:color="auto"/>
            <w:left w:val="none" w:sz="0" w:space="0" w:color="auto"/>
            <w:bottom w:val="none" w:sz="0" w:space="0" w:color="auto"/>
            <w:right w:val="none" w:sz="0" w:space="0" w:color="auto"/>
          </w:divBdr>
        </w:div>
        <w:div w:id="2139911078">
          <w:marLeft w:val="547"/>
          <w:marRight w:val="0"/>
          <w:marTop w:val="67"/>
          <w:marBottom w:val="0"/>
          <w:divBdr>
            <w:top w:val="none" w:sz="0" w:space="0" w:color="auto"/>
            <w:left w:val="none" w:sz="0" w:space="0" w:color="auto"/>
            <w:bottom w:val="none" w:sz="0" w:space="0" w:color="auto"/>
            <w:right w:val="none" w:sz="0" w:space="0" w:color="auto"/>
          </w:divBdr>
        </w:div>
      </w:divsChild>
    </w:div>
    <w:div w:id="1438137008">
      <w:bodyDiv w:val="1"/>
      <w:marLeft w:val="0"/>
      <w:marRight w:val="0"/>
      <w:marTop w:val="0"/>
      <w:marBottom w:val="0"/>
      <w:divBdr>
        <w:top w:val="none" w:sz="0" w:space="0" w:color="auto"/>
        <w:left w:val="none" w:sz="0" w:space="0" w:color="auto"/>
        <w:bottom w:val="none" w:sz="0" w:space="0" w:color="auto"/>
        <w:right w:val="none" w:sz="0" w:space="0" w:color="auto"/>
      </w:divBdr>
      <w:divsChild>
        <w:div w:id="605427725">
          <w:marLeft w:val="547"/>
          <w:marRight w:val="0"/>
          <w:marTop w:val="154"/>
          <w:marBottom w:val="0"/>
          <w:divBdr>
            <w:top w:val="none" w:sz="0" w:space="0" w:color="auto"/>
            <w:left w:val="none" w:sz="0" w:space="0" w:color="auto"/>
            <w:bottom w:val="none" w:sz="0" w:space="0" w:color="auto"/>
            <w:right w:val="none" w:sz="0" w:space="0" w:color="auto"/>
          </w:divBdr>
        </w:div>
        <w:div w:id="1275791583">
          <w:marLeft w:val="547"/>
          <w:marRight w:val="0"/>
          <w:marTop w:val="154"/>
          <w:marBottom w:val="0"/>
          <w:divBdr>
            <w:top w:val="none" w:sz="0" w:space="0" w:color="auto"/>
            <w:left w:val="none" w:sz="0" w:space="0" w:color="auto"/>
            <w:bottom w:val="none" w:sz="0" w:space="0" w:color="auto"/>
            <w:right w:val="none" w:sz="0" w:space="0" w:color="auto"/>
          </w:divBdr>
        </w:div>
      </w:divsChild>
    </w:div>
    <w:div w:id="1509101952">
      <w:bodyDiv w:val="1"/>
      <w:marLeft w:val="0"/>
      <w:marRight w:val="0"/>
      <w:marTop w:val="0"/>
      <w:marBottom w:val="0"/>
      <w:divBdr>
        <w:top w:val="none" w:sz="0" w:space="0" w:color="auto"/>
        <w:left w:val="none" w:sz="0" w:space="0" w:color="auto"/>
        <w:bottom w:val="none" w:sz="0" w:space="0" w:color="auto"/>
        <w:right w:val="none" w:sz="0" w:space="0" w:color="auto"/>
      </w:divBdr>
    </w:div>
    <w:div w:id="1515726974">
      <w:bodyDiv w:val="1"/>
      <w:marLeft w:val="0"/>
      <w:marRight w:val="0"/>
      <w:marTop w:val="0"/>
      <w:marBottom w:val="0"/>
      <w:divBdr>
        <w:top w:val="none" w:sz="0" w:space="0" w:color="auto"/>
        <w:left w:val="none" w:sz="0" w:space="0" w:color="auto"/>
        <w:bottom w:val="none" w:sz="0" w:space="0" w:color="auto"/>
        <w:right w:val="none" w:sz="0" w:space="0" w:color="auto"/>
      </w:divBdr>
      <w:divsChild>
        <w:div w:id="392970213">
          <w:marLeft w:val="547"/>
          <w:marRight w:val="0"/>
          <w:marTop w:val="154"/>
          <w:marBottom w:val="0"/>
          <w:divBdr>
            <w:top w:val="none" w:sz="0" w:space="0" w:color="auto"/>
            <w:left w:val="none" w:sz="0" w:space="0" w:color="auto"/>
            <w:bottom w:val="none" w:sz="0" w:space="0" w:color="auto"/>
            <w:right w:val="none" w:sz="0" w:space="0" w:color="auto"/>
          </w:divBdr>
        </w:div>
        <w:div w:id="461119278">
          <w:marLeft w:val="547"/>
          <w:marRight w:val="0"/>
          <w:marTop w:val="154"/>
          <w:marBottom w:val="0"/>
          <w:divBdr>
            <w:top w:val="none" w:sz="0" w:space="0" w:color="auto"/>
            <w:left w:val="none" w:sz="0" w:space="0" w:color="auto"/>
            <w:bottom w:val="none" w:sz="0" w:space="0" w:color="auto"/>
            <w:right w:val="none" w:sz="0" w:space="0" w:color="auto"/>
          </w:divBdr>
        </w:div>
      </w:divsChild>
    </w:div>
    <w:div w:id="1535264818">
      <w:bodyDiv w:val="1"/>
      <w:marLeft w:val="0"/>
      <w:marRight w:val="0"/>
      <w:marTop w:val="0"/>
      <w:marBottom w:val="0"/>
      <w:divBdr>
        <w:top w:val="none" w:sz="0" w:space="0" w:color="auto"/>
        <w:left w:val="none" w:sz="0" w:space="0" w:color="auto"/>
        <w:bottom w:val="none" w:sz="0" w:space="0" w:color="auto"/>
        <w:right w:val="none" w:sz="0" w:space="0" w:color="auto"/>
      </w:divBdr>
    </w:div>
    <w:div w:id="1545755968">
      <w:bodyDiv w:val="1"/>
      <w:marLeft w:val="0"/>
      <w:marRight w:val="0"/>
      <w:marTop w:val="0"/>
      <w:marBottom w:val="0"/>
      <w:divBdr>
        <w:top w:val="none" w:sz="0" w:space="0" w:color="auto"/>
        <w:left w:val="none" w:sz="0" w:space="0" w:color="auto"/>
        <w:bottom w:val="none" w:sz="0" w:space="0" w:color="auto"/>
        <w:right w:val="none" w:sz="0" w:space="0" w:color="auto"/>
      </w:divBdr>
    </w:div>
    <w:div w:id="1567522222">
      <w:bodyDiv w:val="1"/>
      <w:marLeft w:val="0"/>
      <w:marRight w:val="0"/>
      <w:marTop w:val="0"/>
      <w:marBottom w:val="0"/>
      <w:divBdr>
        <w:top w:val="none" w:sz="0" w:space="0" w:color="auto"/>
        <w:left w:val="none" w:sz="0" w:space="0" w:color="auto"/>
        <w:bottom w:val="none" w:sz="0" w:space="0" w:color="auto"/>
        <w:right w:val="none" w:sz="0" w:space="0" w:color="auto"/>
      </w:divBdr>
    </w:div>
    <w:div w:id="1597326859">
      <w:bodyDiv w:val="1"/>
      <w:marLeft w:val="0"/>
      <w:marRight w:val="0"/>
      <w:marTop w:val="0"/>
      <w:marBottom w:val="0"/>
      <w:divBdr>
        <w:top w:val="none" w:sz="0" w:space="0" w:color="auto"/>
        <w:left w:val="none" w:sz="0" w:space="0" w:color="auto"/>
        <w:bottom w:val="none" w:sz="0" w:space="0" w:color="auto"/>
        <w:right w:val="none" w:sz="0" w:space="0" w:color="auto"/>
      </w:divBdr>
      <w:divsChild>
        <w:div w:id="389111722">
          <w:marLeft w:val="360"/>
          <w:marRight w:val="0"/>
          <w:marTop w:val="200"/>
          <w:marBottom w:val="0"/>
          <w:divBdr>
            <w:top w:val="none" w:sz="0" w:space="0" w:color="auto"/>
            <w:left w:val="none" w:sz="0" w:space="0" w:color="auto"/>
            <w:bottom w:val="none" w:sz="0" w:space="0" w:color="auto"/>
            <w:right w:val="none" w:sz="0" w:space="0" w:color="auto"/>
          </w:divBdr>
        </w:div>
        <w:div w:id="596838759">
          <w:marLeft w:val="806"/>
          <w:marRight w:val="0"/>
          <w:marTop w:val="200"/>
          <w:marBottom w:val="0"/>
          <w:divBdr>
            <w:top w:val="none" w:sz="0" w:space="0" w:color="auto"/>
            <w:left w:val="none" w:sz="0" w:space="0" w:color="auto"/>
            <w:bottom w:val="none" w:sz="0" w:space="0" w:color="auto"/>
            <w:right w:val="none" w:sz="0" w:space="0" w:color="auto"/>
          </w:divBdr>
        </w:div>
        <w:div w:id="846676119">
          <w:marLeft w:val="806"/>
          <w:marRight w:val="0"/>
          <w:marTop w:val="200"/>
          <w:marBottom w:val="0"/>
          <w:divBdr>
            <w:top w:val="none" w:sz="0" w:space="0" w:color="auto"/>
            <w:left w:val="none" w:sz="0" w:space="0" w:color="auto"/>
            <w:bottom w:val="none" w:sz="0" w:space="0" w:color="auto"/>
            <w:right w:val="none" w:sz="0" w:space="0" w:color="auto"/>
          </w:divBdr>
        </w:div>
        <w:div w:id="986012872">
          <w:marLeft w:val="806"/>
          <w:marRight w:val="0"/>
          <w:marTop w:val="200"/>
          <w:marBottom w:val="0"/>
          <w:divBdr>
            <w:top w:val="none" w:sz="0" w:space="0" w:color="auto"/>
            <w:left w:val="none" w:sz="0" w:space="0" w:color="auto"/>
            <w:bottom w:val="none" w:sz="0" w:space="0" w:color="auto"/>
            <w:right w:val="none" w:sz="0" w:space="0" w:color="auto"/>
          </w:divBdr>
        </w:div>
        <w:div w:id="1732465936">
          <w:marLeft w:val="806"/>
          <w:marRight w:val="0"/>
          <w:marTop w:val="200"/>
          <w:marBottom w:val="0"/>
          <w:divBdr>
            <w:top w:val="none" w:sz="0" w:space="0" w:color="auto"/>
            <w:left w:val="none" w:sz="0" w:space="0" w:color="auto"/>
            <w:bottom w:val="none" w:sz="0" w:space="0" w:color="auto"/>
            <w:right w:val="none" w:sz="0" w:space="0" w:color="auto"/>
          </w:divBdr>
        </w:div>
        <w:div w:id="1456757852">
          <w:marLeft w:val="806"/>
          <w:marRight w:val="0"/>
          <w:marTop w:val="200"/>
          <w:marBottom w:val="0"/>
          <w:divBdr>
            <w:top w:val="none" w:sz="0" w:space="0" w:color="auto"/>
            <w:left w:val="none" w:sz="0" w:space="0" w:color="auto"/>
            <w:bottom w:val="none" w:sz="0" w:space="0" w:color="auto"/>
            <w:right w:val="none" w:sz="0" w:space="0" w:color="auto"/>
          </w:divBdr>
        </w:div>
        <w:div w:id="1141003482">
          <w:marLeft w:val="806"/>
          <w:marRight w:val="0"/>
          <w:marTop w:val="200"/>
          <w:marBottom w:val="0"/>
          <w:divBdr>
            <w:top w:val="none" w:sz="0" w:space="0" w:color="auto"/>
            <w:left w:val="none" w:sz="0" w:space="0" w:color="auto"/>
            <w:bottom w:val="none" w:sz="0" w:space="0" w:color="auto"/>
            <w:right w:val="none" w:sz="0" w:space="0" w:color="auto"/>
          </w:divBdr>
        </w:div>
        <w:div w:id="55395225">
          <w:marLeft w:val="806"/>
          <w:marRight w:val="0"/>
          <w:marTop w:val="200"/>
          <w:marBottom w:val="0"/>
          <w:divBdr>
            <w:top w:val="none" w:sz="0" w:space="0" w:color="auto"/>
            <w:left w:val="none" w:sz="0" w:space="0" w:color="auto"/>
            <w:bottom w:val="none" w:sz="0" w:space="0" w:color="auto"/>
            <w:right w:val="none" w:sz="0" w:space="0" w:color="auto"/>
          </w:divBdr>
        </w:div>
      </w:divsChild>
    </w:div>
    <w:div w:id="1616601285">
      <w:bodyDiv w:val="1"/>
      <w:marLeft w:val="0"/>
      <w:marRight w:val="0"/>
      <w:marTop w:val="0"/>
      <w:marBottom w:val="0"/>
      <w:divBdr>
        <w:top w:val="none" w:sz="0" w:space="0" w:color="auto"/>
        <w:left w:val="none" w:sz="0" w:space="0" w:color="auto"/>
        <w:bottom w:val="none" w:sz="0" w:space="0" w:color="auto"/>
        <w:right w:val="none" w:sz="0" w:space="0" w:color="auto"/>
      </w:divBdr>
    </w:div>
    <w:div w:id="1653217559">
      <w:bodyDiv w:val="1"/>
      <w:marLeft w:val="0"/>
      <w:marRight w:val="0"/>
      <w:marTop w:val="0"/>
      <w:marBottom w:val="0"/>
      <w:divBdr>
        <w:top w:val="none" w:sz="0" w:space="0" w:color="auto"/>
        <w:left w:val="none" w:sz="0" w:space="0" w:color="auto"/>
        <w:bottom w:val="none" w:sz="0" w:space="0" w:color="auto"/>
        <w:right w:val="none" w:sz="0" w:space="0" w:color="auto"/>
      </w:divBdr>
    </w:div>
    <w:div w:id="1657996967">
      <w:bodyDiv w:val="1"/>
      <w:marLeft w:val="0"/>
      <w:marRight w:val="0"/>
      <w:marTop w:val="0"/>
      <w:marBottom w:val="0"/>
      <w:divBdr>
        <w:top w:val="none" w:sz="0" w:space="0" w:color="auto"/>
        <w:left w:val="none" w:sz="0" w:space="0" w:color="auto"/>
        <w:bottom w:val="none" w:sz="0" w:space="0" w:color="auto"/>
        <w:right w:val="none" w:sz="0" w:space="0" w:color="auto"/>
      </w:divBdr>
    </w:div>
    <w:div w:id="1675762687">
      <w:bodyDiv w:val="1"/>
      <w:marLeft w:val="0"/>
      <w:marRight w:val="0"/>
      <w:marTop w:val="0"/>
      <w:marBottom w:val="0"/>
      <w:divBdr>
        <w:top w:val="none" w:sz="0" w:space="0" w:color="auto"/>
        <w:left w:val="none" w:sz="0" w:space="0" w:color="auto"/>
        <w:bottom w:val="none" w:sz="0" w:space="0" w:color="auto"/>
        <w:right w:val="none" w:sz="0" w:space="0" w:color="auto"/>
      </w:divBdr>
      <w:divsChild>
        <w:div w:id="524103075">
          <w:marLeft w:val="547"/>
          <w:marRight w:val="0"/>
          <w:marTop w:val="106"/>
          <w:marBottom w:val="0"/>
          <w:divBdr>
            <w:top w:val="none" w:sz="0" w:space="0" w:color="auto"/>
            <w:left w:val="none" w:sz="0" w:space="0" w:color="auto"/>
            <w:bottom w:val="none" w:sz="0" w:space="0" w:color="auto"/>
            <w:right w:val="none" w:sz="0" w:space="0" w:color="auto"/>
          </w:divBdr>
        </w:div>
        <w:div w:id="1275090561">
          <w:marLeft w:val="547"/>
          <w:marRight w:val="0"/>
          <w:marTop w:val="106"/>
          <w:marBottom w:val="0"/>
          <w:divBdr>
            <w:top w:val="none" w:sz="0" w:space="0" w:color="auto"/>
            <w:left w:val="none" w:sz="0" w:space="0" w:color="auto"/>
            <w:bottom w:val="none" w:sz="0" w:space="0" w:color="auto"/>
            <w:right w:val="none" w:sz="0" w:space="0" w:color="auto"/>
          </w:divBdr>
        </w:div>
        <w:div w:id="1551650624">
          <w:marLeft w:val="547"/>
          <w:marRight w:val="0"/>
          <w:marTop w:val="106"/>
          <w:marBottom w:val="0"/>
          <w:divBdr>
            <w:top w:val="none" w:sz="0" w:space="0" w:color="auto"/>
            <w:left w:val="none" w:sz="0" w:space="0" w:color="auto"/>
            <w:bottom w:val="none" w:sz="0" w:space="0" w:color="auto"/>
            <w:right w:val="none" w:sz="0" w:space="0" w:color="auto"/>
          </w:divBdr>
        </w:div>
      </w:divsChild>
    </w:div>
    <w:div w:id="1680309063">
      <w:bodyDiv w:val="1"/>
      <w:marLeft w:val="0"/>
      <w:marRight w:val="0"/>
      <w:marTop w:val="0"/>
      <w:marBottom w:val="0"/>
      <w:divBdr>
        <w:top w:val="none" w:sz="0" w:space="0" w:color="auto"/>
        <w:left w:val="none" w:sz="0" w:space="0" w:color="auto"/>
        <w:bottom w:val="none" w:sz="0" w:space="0" w:color="auto"/>
        <w:right w:val="none" w:sz="0" w:space="0" w:color="auto"/>
      </w:divBdr>
    </w:div>
    <w:div w:id="1704476509">
      <w:bodyDiv w:val="1"/>
      <w:marLeft w:val="0"/>
      <w:marRight w:val="0"/>
      <w:marTop w:val="0"/>
      <w:marBottom w:val="0"/>
      <w:divBdr>
        <w:top w:val="none" w:sz="0" w:space="0" w:color="auto"/>
        <w:left w:val="none" w:sz="0" w:space="0" w:color="auto"/>
        <w:bottom w:val="none" w:sz="0" w:space="0" w:color="auto"/>
        <w:right w:val="none" w:sz="0" w:space="0" w:color="auto"/>
      </w:divBdr>
      <w:divsChild>
        <w:div w:id="814687140">
          <w:marLeft w:val="547"/>
          <w:marRight w:val="0"/>
          <w:marTop w:val="62"/>
          <w:marBottom w:val="0"/>
          <w:divBdr>
            <w:top w:val="none" w:sz="0" w:space="0" w:color="auto"/>
            <w:left w:val="none" w:sz="0" w:space="0" w:color="auto"/>
            <w:bottom w:val="none" w:sz="0" w:space="0" w:color="auto"/>
            <w:right w:val="none" w:sz="0" w:space="0" w:color="auto"/>
          </w:divBdr>
        </w:div>
        <w:div w:id="1100487927">
          <w:marLeft w:val="547"/>
          <w:marRight w:val="0"/>
          <w:marTop w:val="62"/>
          <w:marBottom w:val="0"/>
          <w:divBdr>
            <w:top w:val="none" w:sz="0" w:space="0" w:color="auto"/>
            <w:left w:val="none" w:sz="0" w:space="0" w:color="auto"/>
            <w:bottom w:val="none" w:sz="0" w:space="0" w:color="auto"/>
            <w:right w:val="none" w:sz="0" w:space="0" w:color="auto"/>
          </w:divBdr>
        </w:div>
      </w:divsChild>
    </w:div>
    <w:div w:id="1761634751">
      <w:bodyDiv w:val="1"/>
      <w:marLeft w:val="0"/>
      <w:marRight w:val="0"/>
      <w:marTop w:val="0"/>
      <w:marBottom w:val="0"/>
      <w:divBdr>
        <w:top w:val="none" w:sz="0" w:space="0" w:color="auto"/>
        <w:left w:val="none" w:sz="0" w:space="0" w:color="auto"/>
        <w:bottom w:val="none" w:sz="0" w:space="0" w:color="auto"/>
        <w:right w:val="none" w:sz="0" w:space="0" w:color="auto"/>
      </w:divBdr>
      <w:divsChild>
        <w:div w:id="2041317676">
          <w:marLeft w:val="547"/>
          <w:marRight w:val="0"/>
          <w:marTop w:val="86"/>
          <w:marBottom w:val="0"/>
          <w:divBdr>
            <w:top w:val="none" w:sz="0" w:space="0" w:color="auto"/>
            <w:left w:val="none" w:sz="0" w:space="0" w:color="auto"/>
            <w:bottom w:val="none" w:sz="0" w:space="0" w:color="auto"/>
            <w:right w:val="none" w:sz="0" w:space="0" w:color="auto"/>
          </w:divBdr>
        </w:div>
      </w:divsChild>
    </w:div>
    <w:div w:id="1887914534">
      <w:bodyDiv w:val="1"/>
      <w:marLeft w:val="0"/>
      <w:marRight w:val="0"/>
      <w:marTop w:val="0"/>
      <w:marBottom w:val="0"/>
      <w:divBdr>
        <w:top w:val="none" w:sz="0" w:space="0" w:color="auto"/>
        <w:left w:val="none" w:sz="0" w:space="0" w:color="auto"/>
        <w:bottom w:val="none" w:sz="0" w:space="0" w:color="auto"/>
        <w:right w:val="none" w:sz="0" w:space="0" w:color="auto"/>
      </w:divBdr>
      <w:divsChild>
        <w:div w:id="21248723">
          <w:marLeft w:val="547"/>
          <w:marRight w:val="0"/>
          <w:marTop w:val="115"/>
          <w:marBottom w:val="0"/>
          <w:divBdr>
            <w:top w:val="none" w:sz="0" w:space="0" w:color="auto"/>
            <w:left w:val="none" w:sz="0" w:space="0" w:color="auto"/>
            <w:bottom w:val="none" w:sz="0" w:space="0" w:color="auto"/>
            <w:right w:val="none" w:sz="0" w:space="0" w:color="auto"/>
          </w:divBdr>
        </w:div>
        <w:div w:id="492720815">
          <w:marLeft w:val="547"/>
          <w:marRight w:val="0"/>
          <w:marTop w:val="115"/>
          <w:marBottom w:val="0"/>
          <w:divBdr>
            <w:top w:val="none" w:sz="0" w:space="0" w:color="auto"/>
            <w:left w:val="none" w:sz="0" w:space="0" w:color="auto"/>
            <w:bottom w:val="none" w:sz="0" w:space="0" w:color="auto"/>
            <w:right w:val="none" w:sz="0" w:space="0" w:color="auto"/>
          </w:divBdr>
        </w:div>
        <w:div w:id="1273050339">
          <w:marLeft w:val="547"/>
          <w:marRight w:val="0"/>
          <w:marTop w:val="115"/>
          <w:marBottom w:val="0"/>
          <w:divBdr>
            <w:top w:val="none" w:sz="0" w:space="0" w:color="auto"/>
            <w:left w:val="none" w:sz="0" w:space="0" w:color="auto"/>
            <w:bottom w:val="none" w:sz="0" w:space="0" w:color="auto"/>
            <w:right w:val="none" w:sz="0" w:space="0" w:color="auto"/>
          </w:divBdr>
        </w:div>
        <w:div w:id="1828355031">
          <w:marLeft w:val="547"/>
          <w:marRight w:val="0"/>
          <w:marTop w:val="115"/>
          <w:marBottom w:val="0"/>
          <w:divBdr>
            <w:top w:val="none" w:sz="0" w:space="0" w:color="auto"/>
            <w:left w:val="none" w:sz="0" w:space="0" w:color="auto"/>
            <w:bottom w:val="none" w:sz="0" w:space="0" w:color="auto"/>
            <w:right w:val="none" w:sz="0" w:space="0" w:color="auto"/>
          </w:divBdr>
        </w:div>
      </w:divsChild>
    </w:div>
    <w:div w:id="1888253311">
      <w:bodyDiv w:val="1"/>
      <w:marLeft w:val="0"/>
      <w:marRight w:val="0"/>
      <w:marTop w:val="0"/>
      <w:marBottom w:val="0"/>
      <w:divBdr>
        <w:top w:val="none" w:sz="0" w:space="0" w:color="auto"/>
        <w:left w:val="none" w:sz="0" w:space="0" w:color="auto"/>
        <w:bottom w:val="none" w:sz="0" w:space="0" w:color="auto"/>
        <w:right w:val="none" w:sz="0" w:space="0" w:color="auto"/>
      </w:divBdr>
    </w:div>
    <w:div w:id="1986740653">
      <w:bodyDiv w:val="1"/>
      <w:marLeft w:val="0"/>
      <w:marRight w:val="0"/>
      <w:marTop w:val="0"/>
      <w:marBottom w:val="0"/>
      <w:divBdr>
        <w:top w:val="none" w:sz="0" w:space="0" w:color="auto"/>
        <w:left w:val="none" w:sz="0" w:space="0" w:color="auto"/>
        <w:bottom w:val="none" w:sz="0" w:space="0" w:color="auto"/>
        <w:right w:val="none" w:sz="0" w:space="0" w:color="auto"/>
      </w:divBdr>
    </w:div>
    <w:div w:id="1994330823">
      <w:bodyDiv w:val="1"/>
      <w:marLeft w:val="0"/>
      <w:marRight w:val="0"/>
      <w:marTop w:val="0"/>
      <w:marBottom w:val="0"/>
      <w:divBdr>
        <w:top w:val="none" w:sz="0" w:space="0" w:color="auto"/>
        <w:left w:val="none" w:sz="0" w:space="0" w:color="auto"/>
        <w:bottom w:val="none" w:sz="0" w:space="0" w:color="auto"/>
        <w:right w:val="none" w:sz="0" w:space="0" w:color="auto"/>
      </w:divBdr>
      <w:divsChild>
        <w:div w:id="354158173">
          <w:marLeft w:val="547"/>
          <w:marRight w:val="0"/>
          <w:marTop w:val="82"/>
          <w:marBottom w:val="0"/>
          <w:divBdr>
            <w:top w:val="none" w:sz="0" w:space="0" w:color="auto"/>
            <w:left w:val="none" w:sz="0" w:space="0" w:color="auto"/>
            <w:bottom w:val="none" w:sz="0" w:space="0" w:color="auto"/>
            <w:right w:val="none" w:sz="0" w:space="0" w:color="auto"/>
          </w:divBdr>
        </w:div>
        <w:div w:id="418136578">
          <w:marLeft w:val="547"/>
          <w:marRight w:val="0"/>
          <w:marTop w:val="82"/>
          <w:marBottom w:val="0"/>
          <w:divBdr>
            <w:top w:val="none" w:sz="0" w:space="0" w:color="auto"/>
            <w:left w:val="none" w:sz="0" w:space="0" w:color="auto"/>
            <w:bottom w:val="none" w:sz="0" w:space="0" w:color="auto"/>
            <w:right w:val="none" w:sz="0" w:space="0" w:color="auto"/>
          </w:divBdr>
        </w:div>
        <w:div w:id="530412199">
          <w:marLeft w:val="547"/>
          <w:marRight w:val="0"/>
          <w:marTop w:val="82"/>
          <w:marBottom w:val="0"/>
          <w:divBdr>
            <w:top w:val="none" w:sz="0" w:space="0" w:color="auto"/>
            <w:left w:val="none" w:sz="0" w:space="0" w:color="auto"/>
            <w:bottom w:val="none" w:sz="0" w:space="0" w:color="auto"/>
            <w:right w:val="none" w:sz="0" w:space="0" w:color="auto"/>
          </w:divBdr>
        </w:div>
        <w:div w:id="914047501">
          <w:marLeft w:val="547"/>
          <w:marRight w:val="0"/>
          <w:marTop w:val="106"/>
          <w:marBottom w:val="0"/>
          <w:divBdr>
            <w:top w:val="none" w:sz="0" w:space="0" w:color="auto"/>
            <w:left w:val="none" w:sz="0" w:space="0" w:color="auto"/>
            <w:bottom w:val="none" w:sz="0" w:space="0" w:color="auto"/>
            <w:right w:val="none" w:sz="0" w:space="0" w:color="auto"/>
          </w:divBdr>
        </w:div>
        <w:div w:id="1034573994">
          <w:marLeft w:val="547"/>
          <w:marRight w:val="0"/>
          <w:marTop w:val="82"/>
          <w:marBottom w:val="0"/>
          <w:divBdr>
            <w:top w:val="none" w:sz="0" w:space="0" w:color="auto"/>
            <w:left w:val="none" w:sz="0" w:space="0" w:color="auto"/>
            <w:bottom w:val="none" w:sz="0" w:space="0" w:color="auto"/>
            <w:right w:val="none" w:sz="0" w:space="0" w:color="auto"/>
          </w:divBdr>
        </w:div>
        <w:div w:id="1280379178">
          <w:marLeft w:val="547"/>
          <w:marRight w:val="0"/>
          <w:marTop w:val="82"/>
          <w:marBottom w:val="0"/>
          <w:divBdr>
            <w:top w:val="none" w:sz="0" w:space="0" w:color="auto"/>
            <w:left w:val="none" w:sz="0" w:space="0" w:color="auto"/>
            <w:bottom w:val="none" w:sz="0" w:space="0" w:color="auto"/>
            <w:right w:val="none" w:sz="0" w:space="0" w:color="auto"/>
          </w:divBdr>
        </w:div>
        <w:div w:id="1787508241">
          <w:marLeft w:val="547"/>
          <w:marRight w:val="0"/>
          <w:marTop w:val="82"/>
          <w:marBottom w:val="0"/>
          <w:divBdr>
            <w:top w:val="none" w:sz="0" w:space="0" w:color="auto"/>
            <w:left w:val="none" w:sz="0" w:space="0" w:color="auto"/>
            <w:bottom w:val="none" w:sz="0" w:space="0" w:color="auto"/>
            <w:right w:val="none" w:sz="0" w:space="0" w:color="auto"/>
          </w:divBdr>
        </w:div>
      </w:divsChild>
    </w:div>
    <w:div w:id="2003459279">
      <w:bodyDiv w:val="1"/>
      <w:marLeft w:val="0"/>
      <w:marRight w:val="0"/>
      <w:marTop w:val="0"/>
      <w:marBottom w:val="0"/>
      <w:divBdr>
        <w:top w:val="none" w:sz="0" w:space="0" w:color="auto"/>
        <w:left w:val="none" w:sz="0" w:space="0" w:color="auto"/>
        <w:bottom w:val="none" w:sz="0" w:space="0" w:color="auto"/>
        <w:right w:val="none" w:sz="0" w:space="0" w:color="auto"/>
      </w:divBdr>
      <w:divsChild>
        <w:div w:id="845098457">
          <w:marLeft w:val="547"/>
          <w:marRight w:val="0"/>
          <w:marTop w:val="86"/>
          <w:marBottom w:val="0"/>
          <w:divBdr>
            <w:top w:val="none" w:sz="0" w:space="0" w:color="auto"/>
            <w:left w:val="none" w:sz="0" w:space="0" w:color="auto"/>
            <w:bottom w:val="none" w:sz="0" w:space="0" w:color="auto"/>
            <w:right w:val="none" w:sz="0" w:space="0" w:color="auto"/>
          </w:divBdr>
        </w:div>
        <w:div w:id="2119064537">
          <w:marLeft w:val="547"/>
          <w:marRight w:val="0"/>
          <w:marTop w:val="86"/>
          <w:marBottom w:val="0"/>
          <w:divBdr>
            <w:top w:val="none" w:sz="0" w:space="0" w:color="auto"/>
            <w:left w:val="none" w:sz="0" w:space="0" w:color="auto"/>
            <w:bottom w:val="none" w:sz="0" w:space="0" w:color="auto"/>
            <w:right w:val="none" w:sz="0" w:space="0" w:color="auto"/>
          </w:divBdr>
        </w:div>
      </w:divsChild>
    </w:div>
    <w:div w:id="2030064079">
      <w:bodyDiv w:val="1"/>
      <w:marLeft w:val="0"/>
      <w:marRight w:val="0"/>
      <w:marTop w:val="0"/>
      <w:marBottom w:val="0"/>
      <w:divBdr>
        <w:top w:val="none" w:sz="0" w:space="0" w:color="auto"/>
        <w:left w:val="none" w:sz="0" w:space="0" w:color="auto"/>
        <w:bottom w:val="none" w:sz="0" w:space="0" w:color="auto"/>
        <w:right w:val="none" w:sz="0" w:space="0" w:color="auto"/>
      </w:divBdr>
    </w:div>
    <w:div w:id="2036685714">
      <w:bodyDiv w:val="1"/>
      <w:marLeft w:val="0"/>
      <w:marRight w:val="0"/>
      <w:marTop w:val="0"/>
      <w:marBottom w:val="0"/>
      <w:divBdr>
        <w:top w:val="none" w:sz="0" w:space="0" w:color="auto"/>
        <w:left w:val="none" w:sz="0" w:space="0" w:color="auto"/>
        <w:bottom w:val="none" w:sz="0" w:space="0" w:color="auto"/>
        <w:right w:val="none" w:sz="0" w:space="0" w:color="auto"/>
      </w:divBdr>
    </w:div>
    <w:div w:id="203700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fa.ru/Data/ce8ed945-0d39-4206-b9fa-70911b292e5b/Uchpos1_Aktuarnstst_bIb_18.pdf?st=t0xBAiB7x4Ba6qOd0Keomw&amp;e=1697413028" TargetMode="External"/><Relationship Id="rId13" Type="http://schemas.openxmlformats.org/officeDocument/2006/relationships/hyperlink" Target="http://biblioclub.ru/" TargetMode="External"/><Relationship Id="rId18" Type="http://schemas.openxmlformats.org/officeDocument/2006/relationships/hyperlink" Target="https://grebennikon.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e.lanbook.com/"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stepik.org/course/66335/promo" TargetMode="Externa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hyperlink" Target="http://sophist.hse.ru" TargetMode="External"/><Relationship Id="rId28" Type="http://schemas.openxmlformats.org/officeDocument/2006/relationships/theme" Target="theme/theme1.xml"/><Relationship Id="rId10" Type="http://schemas.openxmlformats.org/officeDocument/2006/relationships/hyperlink" Target="http://economy.gov.ru/opendata/"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www.gks.ru/" TargetMode="External"/><Relationship Id="rId14" Type="http://schemas.openxmlformats.org/officeDocument/2006/relationships/hyperlink" Target="http://www.znanium.com" TargetMode="External"/><Relationship Id="rId22" Type="http://schemas.openxmlformats.org/officeDocument/2006/relationships/hyperlink" Target="https://spark-interfax.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0EC06-5A33-48E8-8987-4F7E8E3D1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22</Pages>
  <Words>5065</Words>
  <Characters>28876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33874</CharactersWithSpaces>
  <SharedDoc>false</SharedDoc>
  <HLinks>
    <vt:vector size="210" baseType="variant">
      <vt:variant>
        <vt:i4>1310791</vt:i4>
      </vt:variant>
      <vt:variant>
        <vt:i4>337</vt:i4>
      </vt:variant>
      <vt:variant>
        <vt:i4>0</vt:i4>
      </vt:variant>
      <vt:variant>
        <vt:i4>5</vt:i4>
      </vt:variant>
      <vt:variant>
        <vt:lpwstr>http://ru.wikipedia.org/wiki/Wiki</vt:lpwstr>
      </vt:variant>
      <vt:variant>
        <vt:lpwstr/>
      </vt:variant>
      <vt:variant>
        <vt:i4>6619259</vt:i4>
      </vt:variant>
      <vt:variant>
        <vt:i4>334</vt:i4>
      </vt:variant>
      <vt:variant>
        <vt:i4>0</vt:i4>
      </vt:variant>
      <vt:variant>
        <vt:i4>5</vt:i4>
      </vt:variant>
      <vt:variant>
        <vt:lpwstr>http://sophist.hse.ru/</vt:lpwstr>
      </vt:variant>
      <vt:variant>
        <vt:lpwstr/>
      </vt:variant>
      <vt:variant>
        <vt:i4>7733356</vt:i4>
      </vt:variant>
      <vt:variant>
        <vt:i4>331</vt:i4>
      </vt:variant>
      <vt:variant>
        <vt:i4>0</vt:i4>
      </vt:variant>
      <vt:variant>
        <vt:i4>5</vt:i4>
      </vt:variant>
      <vt:variant>
        <vt:lpwstr>https://spark-interfax.ru/</vt:lpwstr>
      </vt:variant>
      <vt:variant>
        <vt:lpwstr/>
      </vt:variant>
      <vt:variant>
        <vt:i4>71827502</vt:i4>
      </vt:variant>
      <vt:variant>
        <vt:i4>328</vt:i4>
      </vt:variant>
      <vt:variant>
        <vt:i4>0</vt:i4>
      </vt:variant>
      <vt:variant>
        <vt:i4>5</vt:i4>
      </vt:variant>
      <vt:variant>
        <vt:lpwstr>http://нэб.рф/</vt:lpwstr>
      </vt:variant>
      <vt:variant>
        <vt:lpwstr/>
      </vt:variant>
      <vt:variant>
        <vt:i4>8126573</vt:i4>
      </vt:variant>
      <vt:variant>
        <vt:i4>325</vt:i4>
      </vt:variant>
      <vt:variant>
        <vt:i4>0</vt:i4>
      </vt:variant>
      <vt:variant>
        <vt:i4>5</vt:i4>
      </vt:variant>
      <vt:variant>
        <vt:lpwstr>http://elibrary.ru/</vt:lpwstr>
      </vt:variant>
      <vt:variant>
        <vt:lpwstr/>
      </vt:variant>
      <vt:variant>
        <vt:i4>1835024</vt:i4>
      </vt:variant>
      <vt:variant>
        <vt:i4>322</vt:i4>
      </vt:variant>
      <vt:variant>
        <vt:i4>0</vt:i4>
      </vt:variant>
      <vt:variant>
        <vt:i4>5</vt:i4>
      </vt:variant>
      <vt:variant>
        <vt:lpwstr>http://lib.alpinadigital.ru/</vt:lpwstr>
      </vt:variant>
      <vt:variant>
        <vt:lpwstr/>
      </vt:variant>
      <vt:variant>
        <vt:i4>3276862</vt:i4>
      </vt:variant>
      <vt:variant>
        <vt:i4>319</vt:i4>
      </vt:variant>
      <vt:variant>
        <vt:i4>0</vt:i4>
      </vt:variant>
      <vt:variant>
        <vt:i4>5</vt:i4>
      </vt:variant>
      <vt:variant>
        <vt:lpwstr>https://grebennikon.ru/</vt:lpwstr>
      </vt:variant>
      <vt:variant>
        <vt:lpwstr/>
      </vt:variant>
      <vt:variant>
        <vt:i4>3997741</vt:i4>
      </vt:variant>
      <vt:variant>
        <vt:i4>316</vt:i4>
      </vt:variant>
      <vt:variant>
        <vt:i4>0</vt:i4>
      </vt:variant>
      <vt:variant>
        <vt:i4>5</vt:i4>
      </vt:variant>
      <vt:variant>
        <vt:lpwstr>https://e.lanbook.com/</vt:lpwstr>
      </vt:variant>
      <vt:variant>
        <vt:lpwstr/>
      </vt:variant>
      <vt:variant>
        <vt:i4>5111888</vt:i4>
      </vt:variant>
      <vt:variant>
        <vt:i4>313</vt:i4>
      </vt:variant>
      <vt:variant>
        <vt:i4>0</vt:i4>
      </vt:variant>
      <vt:variant>
        <vt:i4>5</vt:i4>
      </vt:variant>
      <vt:variant>
        <vt:lpwstr>http://ebs.prospekt.org/books</vt:lpwstr>
      </vt:variant>
      <vt:variant>
        <vt:lpwstr/>
      </vt:variant>
      <vt:variant>
        <vt:i4>5308498</vt:i4>
      </vt:variant>
      <vt:variant>
        <vt:i4>310</vt:i4>
      </vt:variant>
      <vt:variant>
        <vt:i4>0</vt:i4>
      </vt:variant>
      <vt:variant>
        <vt:i4>5</vt:i4>
      </vt:variant>
      <vt:variant>
        <vt:lpwstr>https://urait.ru/</vt:lpwstr>
      </vt:variant>
      <vt:variant>
        <vt:lpwstr/>
      </vt:variant>
      <vt:variant>
        <vt:i4>3801188</vt:i4>
      </vt:variant>
      <vt:variant>
        <vt:i4>307</vt:i4>
      </vt:variant>
      <vt:variant>
        <vt:i4>0</vt:i4>
      </vt:variant>
      <vt:variant>
        <vt:i4>5</vt:i4>
      </vt:variant>
      <vt:variant>
        <vt:lpwstr>http://www.znanium.com/</vt:lpwstr>
      </vt:variant>
      <vt:variant>
        <vt:lpwstr/>
      </vt:variant>
      <vt:variant>
        <vt:i4>983071</vt:i4>
      </vt:variant>
      <vt:variant>
        <vt:i4>304</vt:i4>
      </vt:variant>
      <vt:variant>
        <vt:i4>0</vt:i4>
      </vt:variant>
      <vt:variant>
        <vt:i4>5</vt:i4>
      </vt:variant>
      <vt:variant>
        <vt:lpwstr>http://biblioclub.ru/</vt:lpwstr>
      </vt:variant>
      <vt:variant>
        <vt:lpwstr/>
      </vt:variant>
      <vt:variant>
        <vt:i4>8192038</vt:i4>
      </vt:variant>
      <vt:variant>
        <vt:i4>301</vt:i4>
      </vt:variant>
      <vt:variant>
        <vt:i4>0</vt:i4>
      </vt:variant>
      <vt:variant>
        <vt:i4>5</vt:i4>
      </vt:variant>
      <vt:variant>
        <vt:lpwstr>http://www.book.ru/</vt:lpwstr>
      </vt:variant>
      <vt:variant>
        <vt:lpwstr/>
      </vt:variant>
      <vt:variant>
        <vt:i4>3473466</vt:i4>
      </vt:variant>
      <vt:variant>
        <vt:i4>298</vt:i4>
      </vt:variant>
      <vt:variant>
        <vt:i4>0</vt:i4>
      </vt:variant>
      <vt:variant>
        <vt:i4>5</vt:i4>
      </vt:variant>
      <vt:variant>
        <vt:lpwstr>http://elib.fa.ru/</vt:lpwstr>
      </vt:variant>
      <vt:variant>
        <vt:lpwstr/>
      </vt:variant>
      <vt:variant>
        <vt:i4>6619241</vt:i4>
      </vt:variant>
      <vt:variant>
        <vt:i4>295</vt:i4>
      </vt:variant>
      <vt:variant>
        <vt:i4>0</vt:i4>
      </vt:variant>
      <vt:variant>
        <vt:i4>5</vt:i4>
      </vt:variant>
      <vt:variant>
        <vt:lpwstr>http://economy.gov.ru/opendata/</vt:lpwstr>
      </vt:variant>
      <vt:variant>
        <vt:lpwstr/>
      </vt:variant>
      <vt:variant>
        <vt:i4>6422624</vt:i4>
      </vt:variant>
      <vt:variant>
        <vt:i4>292</vt:i4>
      </vt:variant>
      <vt:variant>
        <vt:i4>0</vt:i4>
      </vt:variant>
      <vt:variant>
        <vt:i4>5</vt:i4>
      </vt:variant>
      <vt:variant>
        <vt:lpwstr>http://www.gks.ru/</vt:lpwstr>
      </vt:variant>
      <vt:variant>
        <vt:lpwstr/>
      </vt:variant>
      <vt:variant>
        <vt:i4>1310782</vt:i4>
      </vt:variant>
      <vt:variant>
        <vt:i4>75</vt:i4>
      </vt:variant>
      <vt:variant>
        <vt:i4>0</vt:i4>
      </vt:variant>
      <vt:variant>
        <vt:i4>5</vt:i4>
      </vt:variant>
      <vt:variant>
        <vt:lpwstr/>
      </vt:variant>
      <vt:variant>
        <vt:lpwstr>_Toc409641747</vt:lpwstr>
      </vt:variant>
      <vt:variant>
        <vt:i4>1310782</vt:i4>
      </vt:variant>
      <vt:variant>
        <vt:i4>72</vt:i4>
      </vt:variant>
      <vt:variant>
        <vt:i4>0</vt:i4>
      </vt:variant>
      <vt:variant>
        <vt:i4>5</vt:i4>
      </vt:variant>
      <vt:variant>
        <vt:lpwstr/>
      </vt:variant>
      <vt:variant>
        <vt:lpwstr>_Toc409641744</vt:lpwstr>
      </vt:variant>
      <vt:variant>
        <vt:i4>1376318</vt:i4>
      </vt:variant>
      <vt:variant>
        <vt:i4>65</vt:i4>
      </vt:variant>
      <vt:variant>
        <vt:i4>0</vt:i4>
      </vt:variant>
      <vt:variant>
        <vt:i4>5</vt:i4>
      </vt:variant>
      <vt:variant>
        <vt:lpwstr/>
      </vt:variant>
      <vt:variant>
        <vt:lpwstr>_Toc128959205</vt:lpwstr>
      </vt:variant>
      <vt:variant>
        <vt:i4>1376318</vt:i4>
      </vt:variant>
      <vt:variant>
        <vt:i4>59</vt:i4>
      </vt:variant>
      <vt:variant>
        <vt:i4>0</vt:i4>
      </vt:variant>
      <vt:variant>
        <vt:i4>5</vt:i4>
      </vt:variant>
      <vt:variant>
        <vt:lpwstr/>
      </vt:variant>
      <vt:variant>
        <vt:lpwstr>_Toc128959202</vt:lpwstr>
      </vt:variant>
      <vt:variant>
        <vt:i4>1376318</vt:i4>
      </vt:variant>
      <vt:variant>
        <vt:i4>53</vt:i4>
      </vt:variant>
      <vt:variant>
        <vt:i4>0</vt:i4>
      </vt:variant>
      <vt:variant>
        <vt:i4>5</vt:i4>
      </vt:variant>
      <vt:variant>
        <vt:lpwstr/>
      </vt:variant>
      <vt:variant>
        <vt:lpwstr>_Toc128959201</vt:lpwstr>
      </vt:variant>
      <vt:variant>
        <vt:i4>1376318</vt:i4>
      </vt:variant>
      <vt:variant>
        <vt:i4>47</vt:i4>
      </vt:variant>
      <vt:variant>
        <vt:i4>0</vt:i4>
      </vt:variant>
      <vt:variant>
        <vt:i4>5</vt:i4>
      </vt:variant>
      <vt:variant>
        <vt:lpwstr/>
      </vt:variant>
      <vt:variant>
        <vt:lpwstr>_Toc128959200</vt:lpwstr>
      </vt:variant>
      <vt:variant>
        <vt:i4>1835069</vt:i4>
      </vt:variant>
      <vt:variant>
        <vt:i4>41</vt:i4>
      </vt:variant>
      <vt:variant>
        <vt:i4>0</vt:i4>
      </vt:variant>
      <vt:variant>
        <vt:i4>5</vt:i4>
      </vt:variant>
      <vt:variant>
        <vt:lpwstr/>
      </vt:variant>
      <vt:variant>
        <vt:lpwstr>_Toc128959199</vt:lpwstr>
      </vt:variant>
      <vt:variant>
        <vt:i4>1835069</vt:i4>
      </vt:variant>
      <vt:variant>
        <vt:i4>38</vt:i4>
      </vt:variant>
      <vt:variant>
        <vt:i4>0</vt:i4>
      </vt:variant>
      <vt:variant>
        <vt:i4>5</vt:i4>
      </vt:variant>
      <vt:variant>
        <vt:lpwstr/>
      </vt:variant>
      <vt:variant>
        <vt:lpwstr>_Toc128959198</vt:lpwstr>
      </vt:variant>
      <vt:variant>
        <vt:i4>1835069</vt:i4>
      </vt:variant>
      <vt:variant>
        <vt:i4>35</vt:i4>
      </vt:variant>
      <vt:variant>
        <vt:i4>0</vt:i4>
      </vt:variant>
      <vt:variant>
        <vt:i4>5</vt:i4>
      </vt:variant>
      <vt:variant>
        <vt:lpwstr/>
      </vt:variant>
      <vt:variant>
        <vt:lpwstr>_Toc128959197</vt:lpwstr>
      </vt:variant>
      <vt:variant>
        <vt:i4>1835069</vt:i4>
      </vt:variant>
      <vt:variant>
        <vt:i4>29</vt:i4>
      </vt:variant>
      <vt:variant>
        <vt:i4>0</vt:i4>
      </vt:variant>
      <vt:variant>
        <vt:i4>5</vt:i4>
      </vt:variant>
      <vt:variant>
        <vt:lpwstr/>
      </vt:variant>
      <vt:variant>
        <vt:lpwstr>_Toc128959196</vt:lpwstr>
      </vt:variant>
      <vt:variant>
        <vt:i4>1835069</vt:i4>
      </vt:variant>
      <vt:variant>
        <vt:i4>26</vt:i4>
      </vt:variant>
      <vt:variant>
        <vt:i4>0</vt:i4>
      </vt:variant>
      <vt:variant>
        <vt:i4>5</vt:i4>
      </vt:variant>
      <vt:variant>
        <vt:lpwstr/>
      </vt:variant>
      <vt:variant>
        <vt:lpwstr>_Toc128959195</vt:lpwstr>
      </vt:variant>
      <vt:variant>
        <vt:i4>1835069</vt:i4>
      </vt:variant>
      <vt:variant>
        <vt:i4>23</vt:i4>
      </vt:variant>
      <vt:variant>
        <vt:i4>0</vt:i4>
      </vt:variant>
      <vt:variant>
        <vt:i4>5</vt:i4>
      </vt:variant>
      <vt:variant>
        <vt:lpwstr/>
      </vt:variant>
      <vt:variant>
        <vt:lpwstr>_Toc128959194</vt:lpwstr>
      </vt:variant>
      <vt:variant>
        <vt:i4>1835069</vt:i4>
      </vt:variant>
      <vt:variant>
        <vt:i4>20</vt:i4>
      </vt:variant>
      <vt:variant>
        <vt:i4>0</vt:i4>
      </vt:variant>
      <vt:variant>
        <vt:i4>5</vt:i4>
      </vt:variant>
      <vt:variant>
        <vt:lpwstr/>
      </vt:variant>
      <vt:variant>
        <vt:lpwstr>_Toc128959193</vt:lpwstr>
      </vt:variant>
      <vt:variant>
        <vt:i4>1835069</vt:i4>
      </vt:variant>
      <vt:variant>
        <vt:i4>17</vt:i4>
      </vt:variant>
      <vt:variant>
        <vt:i4>0</vt:i4>
      </vt:variant>
      <vt:variant>
        <vt:i4>5</vt:i4>
      </vt:variant>
      <vt:variant>
        <vt:lpwstr/>
      </vt:variant>
      <vt:variant>
        <vt:lpwstr>_Toc128959192</vt:lpwstr>
      </vt:variant>
      <vt:variant>
        <vt:i4>1835069</vt:i4>
      </vt:variant>
      <vt:variant>
        <vt:i4>14</vt:i4>
      </vt:variant>
      <vt:variant>
        <vt:i4>0</vt:i4>
      </vt:variant>
      <vt:variant>
        <vt:i4>5</vt:i4>
      </vt:variant>
      <vt:variant>
        <vt:lpwstr/>
      </vt:variant>
      <vt:variant>
        <vt:lpwstr>_Toc128959191</vt:lpwstr>
      </vt:variant>
      <vt:variant>
        <vt:i4>1835069</vt:i4>
      </vt:variant>
      <vt:variant>
        <vt:i4>11</vt:i4>
      </vt:variant>
      <vt:variant>
        <vt:i4>0</vt:i4>
      </vt:variant>
      <vt:variant>
        <vt:i4>5</vt:i4>
      </vt:variant>
      <vt:variant>
        <vt:lpwstr/>
      </vt:variant>
      <vt:variant>
        <vt:lpwstr>_Toc128959190</vt:lpwstr>
      </vt:variant>
      <vt:variant>
        <vt:i4>1900605</vt:i4>
      </vt:variant>
      <vt:variant>
        <vt:i4>8</vt:i4>
      </vt:variant>
      <vt:variant>
        <vt:i4>0</vt:i4>
      </vt:variant>
      <vt:variant>
        <vt:i4>5</vt:i4>
      </vt:variant>
      <vt:variant>
        <vt:lpwstr/>
      </vt:variant>
      <vt:variant>
        <vt:lpwstr>_Toc128959189</vt:lpwstr>
      </vt:variant>
      <vt:variant>
        <vt:i4>1900605</vt:i4>
      </vt:variant>
      <vt:variant>
        <vt:i4>5</vt:i4>
      </vt:variant>
      <vt:variant>
        <vt:i4>0</vt:i4>
      </vt:variant>
      <vt:variant>
        <vt:i4>5</vt:i4>
      </vt:variant>
      <vt:variant>
        <vt:lpwstr/>
      </vt:variant>
      <vt:variant>
        <vt:lpwstr>_Toc128959188</vt:lpwstr>
      </vt:variant>
      <vt:variant>
        <vt:i4>1900605</vt:i4>
      </vt:variant>
      <vt:variant>
        <vt:i4>2</vt:i4>
      </vt:variant>
      <vt:variant>
        <vt:i4>0</vt:i4>
      </vt:variant>
      <vt:variant>
        <vt:i4>5</vt:i4>
      </vt:variant>
      <vt:variant>
        <vt:lpwstr/>
      </vt:variant>
      <vt:variant>
        <vt:lpwstr>_Toc128959187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Кучер Тамара Евгеньевна</dc:creator>
  <cp:keywords/>
  <cp:lastModifiedBy>Евсеева Ирина Владимировна</cp:lastModifiedBy>
  <cp:revision>5</cp:revision>
  <cp:lastPrinted>2023-05-10T12:14:00Z</cp:lastPrinted>
  <dcterms:created xsi:type="dcterms:W3CDTF">2023-10-31T05:25:00Z</dcterms:created>
  <dcterms:modified xsi:type="dcterms:W3CDTF">2026-07-08T08:00:00Z</dcterms:modified>
</cp:coreProperties>
</file>